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CountyCourtTable1"/>
        <w:tblpPr w:leftFromText="181" w:rightFromText="181" w:vertAnchor="text" w:horzAnchor="page" w:tblpX="1350" w:tblpY="108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3"/>
      </w:tblGrid>
      <w:tr w:rsidR="00D23D25" w:rsidRPr="00D23D25" w:rsidTr="008B2B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03" w:type="dxa"/>
            <w:shd w:val="clear" w:color="auto" w:fill="auto"/>
          </w:tcPr>
          <w:p w:rsidR="009F614E" w:rsidRDefault="00D62E08" w:rsidP="00D62E08">
            <w:pPr>
              <w:spacing w:after="0" w:line="240" w:lineRule="auto"/>
              <w:rPr>
                <w:b w:val="0"/>
                <w:color w:val="FFFFFF" w:themeColor="background1"/>
                <w:sz w:val="60"/>
                <w:szCs w:val="60"/>
              </w:rPr>
            </w:pPr>
            <w:r w:rsidRPr="00D62E08">
              <w:rPr>
                <w:color w:val="FFFFFF" w:themeColor="background1"/>
                <w:sz w:val="60"/>
                <w:szCs w:val="60"/>
              </w:rPr>
              <w:t xml:space="preserve">Commercial Division </w:t>
            </w:r>
            <w:r w:rsidR="009F614E">
              <w:rPr>
                <w:color w:val="FFFFFF" w:themeColor="background1"/>
                <w:sz w:val="60"/>
                <w:szCs w:val="60"/>
              </w:rPr>
              <w:t>Judicial Resolution Conferences (JRC)</w:t>
            </w:r>
          </w:p>
          <w:p w:rsidR="00D23D25" w:rsidRPr="00F30B2D" w:rsidRDefault="00D62E08" w:rsidP="00D62E08">
            <w:pPr>
              <w:spacing w:after="0" w:line="240" w:lineRule="auto"/>
              <w:rPr>
                <w:sz w:val="60"/>
                <w:szCs w:val="60"/>
              </w:rPr>
            </w:pPr>
            <w:r w:rsidRPr="00D62E08">
              <w:rPr>
                <w:color w:val="FFFFFF" w:themeColor="background1"/>
                <w:sz w:val="60"/>
                <w:szCs w:val="60"/>
              </w:rPr>
              <w:t xml:space="preserve">Zoom </w:t>
            </w:r>
          </w:p>
        </w:tc>
      </w:tr>
      <w:tr w:rsidR="00D23D25" w:rsidRPr="00D23D25" w:rsidTr="008B2B76">
        <w:tc>
          <w:tcPr>
            <w:cnfStyle w:val="001000000000" w:firstRow="0" w:lastRow="0" w:firstColumn="1" w:lastColumn="0" w:oddVBand="0" w:evenVBand="0" w:oddHBand="0" w:evenHBand="0" w:firstRowFirstColumn="0" w:firstRowLastColumn="0" w:lastRowFirstColumn="0" w:lastRowLastColumn="0"/>
            <w:tcW w:w="7303" w:type="dxa"/>
            <w:shd w:val="clear" w:color="auto" w:fill="auto"/>
          </w:tcPr>
          <w:p w:rsidR="00D23D25" w:rsidRPr="00D23D25" w:rsidRDefault="00F30B2D" w:rsidP="00D23D25">
            <w:pPr>
              <w:spacing w:after="0" w:line="240" w:lineRule="auto"/>
              <w:rPr>
                <w:b/>
                <w:color w:val="FFFFFF" w:themeColor="background1"/>
                <w:sz w:val="32"/>
                <w:szCs w:val="32"/>
              </w:rPr>
            </w:pPr>
            <w:r>
              <w:rPr>
                <w:b/>
                <w:color w:val="FFFFFF" w:themeColor="background1"/>
                <w:sz w:val="32"/>
                <w:szCs w:val="32"/>
              </w:rPr>
              <w:t>Information sheet</w:t>
            </w:r>
          </w:p>
        </w:tc>
      </w:tr>
    </w:tbl>
    <w:p w:rsidR="00D23D25" w:rsidRDefault="00D23D25">
      <w:pPr>
        <w:spacing w:after="0" w:line="240" w:lineRule="auto"/>
        <w:rPr>
          <w:b/>
          <w:sz w:val="36"/>
        </w:rPr>
      </w:pPr>
      <w:r>
        <w:br w:type="page"/>
      </w:r>
    </w:p>
    <w:p w:rsidR="00F30B2D" w:rsidRDefault="00F30B2D" w:rsidP="00F30B2D">
      <w:pPr>
        <w:pStyle w:val="Heading1"/>
      </w:pPr>
      <w:r>
        <w:lastRenderedPageBreak/>
        <w:t>Overview</w:t>
      </w:r>
    </w:p>
    <w:p w:rsidR="00400880" w:rsidRPr="00400880" w:rsidRDefault="00400880" w:rsidP="00400880">
      <w:pPr>
        <w:pStyle w:val="Normalnumbered"/>
      </w:pPr>
      <w:r w:rsidRPr="00400880">
        <w:t xml:space="preserve">Zoom is a video conferencing application that you can use on any device, including a computer, tablet or a smartphone. You can access it through the Zoom app on your device, or through an internet browser on your device. </w:t>
      </w:r>
    </w:p>
    <w:p w:rsidR="00400880" w:rsidRPr="00400880" w:rsidRDefault="00400880" w:rsidP="00400880">
      <w:pPr>
        <w:pStyle w:val="Normalnumbered"/>
      </w:pPr>
      <w:r w:rsidRPr="00400880">
        <w:t xml:space="preserve">Zoom is an excellent tool for conducting online </w:t>
      </w:r>
      <w:r w:rsidR="009F614E">
        <w:t>mediations</w:t>
      </w:r>
      <w:r w:rsidRPr="00400880">
        <w:t xml:space="preserve">, but technology can require patience. If you have any issues or concerns, please inform the Associate to the Judicial Registrar conducting the </w:t>
      </w:r>
      <w:r w:rsidR="009F614E">
        <w:t>JRC</w:t>
      </w:r>
      <w:r w:rsidRPr="00400880">
        <w:t>.</w:t>
      </w:r>
    </w:p>
    <w:p w:rsidR="00400880" w:rsidRPr="00400880" w:rsidRDefault="00400880" w:rsidP="00400880">
      <w:pPr>
        <w:pStyle w:val="Normalnumbered"/>
      </w:pPr>
      <w:r w:rsidRPr="00400880">
        <w:t xml:space="preserve">If at any point during the </w:t>
      </w:r>
      <w:r w:rsidR="009F614E">
        <w:t>JRC</w:t>
      </w:r>
      <w:r w:rsidRPr="00400880">
        <w:t xml:space="preserve"> you find that you are unable to communicate through Zoom, please inform the Associate by email so the Associate can either assist you to communicate through Zoom or through an alternate method.</w:t>
      </w:r>
    </w:p>
    <w:p w:rsidR="00400880" w:rsidRPr="00400880" w:rsidRDefault="00400880" w:rsidP="00400880">
      <w:pPr>
        <w:pStyle w:val="Normalnumbered"/>
      </w:pPr>
      <w:r w:rsidRPr="00400880">
        <w:t xml:space="preserve">The ability of a participant to interact through Zoom depends on the quality of that user’s internet connection. We encourage all users to access the Zoom video conferencing platform through your device from a site that has reasonable internet speed, whether via </w:t>
      </w:r>
      <w:proofErr w:type="spellStart"/>
      <w:r w:rsidRPr="00400880">
        <w:t>WiFi</w:t>
      </w:r>
      <w:proofErr w:type="spellEnd"/>
      <w:r w:rsidRPr="00400880">
        <w:t xml:space="preserve"> or a cellular network. </w:t>
      </w:r>
    </w:p>
    <w:p w:rsidR="00D62E08" w:rsidRDefault="00400880" w:rsidP="00400880">
      <w:pPr>
        <w:pStyle w:val="Normalnumbered"/>
      </w:pPr>
      <w:r w:rsidRPr="00400880">
        <w:t xml:space="preserve">The Court recommends use of a computer (desktop or laptop) with a large screen. This is because reading documents and seeing other parties is usually easier with a large screen, and a computer enables a participant to manipulate documents </w:t>
      </w:r>
      <w:r w:rsidR="00F7280E">
        <w:t>more easily</w:t>
      </w:r>
      <w:bookmarkStart w:id="0" w:name="_GoBack"/>
      <w:bookmarkEnd w:id="0"/>
      <w:r w:rsidRPr="00400880">
        <w:t xml:space="preserve"> than on a device.</w:t>
      </w:r>
    </w:p>
    <w:p w:rsidR="00D62E08" w:rsidRDefault="00D62E08" w:rsidP="00D62E08">
      <w:pPr>
        <w:pStyle w:val="Heading1"/>
      </w:pPr>
      <w:r>
        <w:t xml:space="preserve">Prior to the </w:t>
      </w:r>
      <w:r w:rsidR="009F614E">
        <w:t>JRC</w:t>
      </w:r>
    </w:p>
    <w:p w:rsidR="00400880" w:rsidRPr="00400880" w:rsidRDefault="00400880" w:rsidP="00400880">
      <w:pPr>
        <w:pStyle w:val="Normalnumbered"/>
      </w:pPr>
      <w:r w:rsidRPr="00400880">
        <w:t xml:space="preserve">Provide the email address and mobile phone number of each participant in the </w:t>
      </w:r>
      <w:r w:rsidR="009F614E">
        <w:t xml:space="preserve">JRC (including each practitioners and party) </w:t>
      </w:r>
      <w:r w:rsidRPr="00400880">
        <w:t>by email to the Associate to the Judge or Judicial Registrar conducting the hearing.</w:t>
      </w:r>
    </w:p>
    <w:p w:rsidR="00400880" w:rsidRPr="00400880" w:rsidRDefault="00400880" w:rsidP="00400880">
      <w:pPr>
        <w:pStyle w:val="Normalnumbered"/>
      </w:pPr>
      <w:r w:rsidRPr="00400880">
        <w:t xml:space="preserve">Download the Zoom application for your device (available free at </w:t>
      </w:r>
      <w:hyperlink r:id="rId9" w:history="1">
        <w:r w:rsidRPr="00400880">
          <w:rPr>
            <w:rStyle w:val="Hyperlink"/>
          </w:rPr>
          <w:t>https://zoom.us/download</w:t>
        </w:r>
      </w:hyperlink>
      <w:r w:rsidRPr="00400880">
        <w:t xml:space="preserve"> or in the app store for your device). Zoom is easier to use through the dedicated app than through the web browser. As noted above, it is recommended that you use a desktop or laptop computer, but tablets and smartphones can also be used. </w:t>
      </w:r>
    </w:p>
    <w:p w:rsidR="00400880" w:rsidRPr="005E2FFB" w:rsidRDefault="00400880" w:rsidP="00400880">
      <w:pPr>
        <w:pStyle w:val="Normalnumbered"/>
        <w:rPr>
          <w:i/>
        </w:rPr>
      </w:pPr>
      <w:r w:rsidRPr="005E2FFB">
        <w:rPr>
          <w:i/>
        </w:rPr>
        <w:t xml:space="preserve">Each participant in the </w:t>
      </w:r>
      <w:r w:rsidR="009F614E" w:rsidRPr="005E2FFB">
        <w:rPr>
          <w:i/>
        </w:rPr>
        <w:t>JRC</w:t>
      </w:r>
      <w:r w:rsidRPr="005E2FFB">
        <w:rPr>
          <w:i/>
        </w:rPr>
        <w:t xml:space="preserve"> (</w:t>
      </w:r>
      <w:r w:rsidR="009F614E" w:rsidRPr="005E2FFB">
        <w:rPr>
          <w:i/>
        </w:rPr>
        <w:t>including each party and practitioner</w:t>
      </w:r>
      <w:r w:rsidR="00D66B07">
        <w:rPr>
          <w:i/>
        </w:rPr>
        <w:t>)</w:t>
      </w:r>
      <w:r w:rsidR="009F614E" w:rsidRPr="005E2FFB">
        <w:rPr>
          <w:i/>
        </w:rPr>
        <w:t xml:space="preserve"> </w:t>
      </w:r>
      <w:r w:rsidRPr="005E2FFB">
        <w:rPr>
          <w:i/>
        </w:rPr>
        <w:t xml:space="preserve">should have their own device with Zoom installed. </w:t>
      </w:r>
    </w:p>
    <w:p w:rsidR="00D62E08" w:rsidRDefault="00400880" w:rsidP="00400880">
      <w:pPr>
        <w:pStyle w:val="Normalnumbered"/>
      </w:pPr>
      <w:r w:rsidRPr="00400880">
        <w:t xml:space="preserve">If possible, familiarise yourself with the Zoom application. </w:t>
      </w:r>
    </w:p>
    <w:p w:rsidR="00D62E08" w:rsidRDefault="00D62E08" w:rsidP="00D62E08">
      <w:pPr>
        <w:pStyle w:val="Heading1"/>
      </w:pPr>
      <w:r>
        <w:t xml:space="preserve">On the day of the </w:t>
      </w:r>
      <w:r w:rsidR="009F614E">
        <w:t>JRC</w:t>
      </w:r>
    </w:p>
    <w:p w:rsidR="00400880" w:rsidRPr="00400880" w:rsidRDefault="00400880" w:rsidP="00400880">
      <w:pPr>
        <w:pStyle w:val="Normalnumbered"/>
      </w:pPr>
      <w:r w:rsidRPr="00400880">
        <w:t xml:space="preserve">You will receive a meeting invitation via your provided email address. The meeting invitation will also have a code that is the meeting ID. We suggest writing this meeting ID down. </w:t>
      </w:r>
    </w:p>
    <w:p w:rsidR="00400880" w:rsidRPr="00400880" w:rsidRDefault="00400880" w:rsidP="00400880">
      <w:pPr>
        <w:pStyle w:val="Normalnumbered"/>
      </w:pPr>
      <w:r w:rsidRPr="00400880">
        <w:t>You can join the Zoom meeting in 2 ways. First, you can click on the link in your calendar appointment, which will open the Zoom application on your device and take you to the meeting. Second, you can open Zoom on the app (</w:t>
      </w:r>
      <w:r w:rsidR="000975F9">
        <w:t xml:space="preserve">Figure </w:t>
      </w:r>
      <w:r w:rsidRPr="00400880">
        <w:t xml:space="preserve">1) or via the website </w:t>
      </w:r>
      <w:hyperlink r:id="rId10" w:history="1">
        <w:r w:rsidRPr="00400880">
          <w:rPr>
            <w:rStyle w:val="Hyperlink"/>
          </w:rPr>
          <w:t>https://zoom.us</w:t>
        </w:r>
      </w:hyperlink>
      <w:r w:rsidR="00AD6D54">
        <w:t xml:space="preserve"> </w:t>
      </w:r>
      <w:r w:rsidRPr="00400880">
        <w:t>(</w:t>
      </w:r>
      <w:r w:rsidR="000975F9">
        <w:t xml:space="preserve">Figure </w:t>
      </w:r>
      <w:r w:rsidRPr="00400880">
        <w:t>2) and press “Join” and type in the ‘meeting ID’. Click on the link to join the meeting at least 15 minutes prior to the listed start time.</w:t>
      </w:r>
    </w:p>
    <w:p w:rsidR="00D62E08" w:rsidRDefault="00D62E08" w:rsidP="00400880">
      <w:pPr>
        <w:pStyle w:val="Normalnumbered"/>
        <w:numPr>
          <w:ilvl w:val="0"/>
          <w:numId w:val="0"/>
        </w:numPr>
      </w:pPr>
    </w:p>
    <w:tbl>
      <w:tblPr>
        <w:tblStyle w:val="TableGridLight1"/>
        <w:tblW w:w="3592" w:type="pct"/>
        <w:tblInd w:w="680" w:type="dxa"/>
        <w:tblLook w:val="04A0" w:firstRow="1" w:lastRow="0" w:firstColumn="1" w:lastColumn="0" w:noHBand="0" w:noVBand="1"/>
      </w:tblPr>
      <w:tblGrid>
        <w:gridCol w:w="2120"/>
        <w:gridCol w:w="3166"/>
        <w:gridCol w:w="2121"/>
      </w:tblGrid>
      <w:tr w:rsidR="00AD6D54" w:rsidTr="000975F9">
        <w:trPr>
          <w:trHeight w:val="2471"/>
        </w:trPr>
        <w:tc>
          <w:tcPr>
            <w:tcW w:w="1431" w:type="pct"/>
          </w:tcPr>
          <w:p w:rsidR="00AD6D54" w:rsidRDefault="00AD6D54" w:rsidP="00D813C5">
            <w:pPr>
              <w:keepNext/>
              <w:spacing w:after="120"/>
              <w:jc w:val="center"/>
            </w:pPr>
            <w:r w:rsidRPr="00AD6D54">
              <w:rPr>
                <w:noProof/>
                <w:lang w:eastAsia="en-AU"/>
              </w:rPr>
              <w:lastRenderedPageBreak/>
              <w:drawing>
                <wp:inline distT="0" distB="0" distL="0" distR="0" wp14:anchorId="39E30381" wp14:editId="550A3212">
                  <wp:extent cx="1206500" cy="12509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06500" cy="1250950"/>
                          </a:xfrm>
                          <a:prstGeom prst="rect">
                            <a:avLst/>
                          </a:prstGeom>
                        </pic:spPr>
                      </pic:pic>
                    </a:graphicData>
                  </a:graphic>
                </wp:inline>
              </w:drawing>
            </w:r>
          </w:p>
          <w:p w:rsidR="00AD6D54" w:rsidRDefault="00AD6D54" w:rsidP="00D813C5">
            <w:pPr>
              <w:pStyle w:val="Caption"/>
              <w:jc w:val="center"/>
              <w:rPr>
                <w:noProof/>
              </w:rPr>
            </w:pPr>
            <w:r>
              <w:t xml:space="preserve">Figure </w:t>
            </w:r>
            <w:r>
              <w:fldChar w:fldCharType="begin"/>
            </w:r>
            <w:r>
              <w:instrText xml:space="preserve"> SEQ Figure \* ARABIC </w:instrText>
            </w:r>
            <w:r>
              <w:fldChar w:fldCharType="separate"/>
            </w:r>
            <w:r>
              <w:rPr>
                <w:noProof/>
              </w:rPr>
              <w:t>1</w:t>
            </w:r>
            <w:r>
              <w:fldChar w:fldCharType="end"/>
            </w:r>
          </w:p>
        </w:tc>
        <w:tc>
          <w:tcPr>
            <w:tcW w:w="2137" w:type="pct"/>
          </w:tcPr>
          <w:p w:rsidR="00AD6D54" w:rsidRDefault="00AD6D54" w:rsidP="00D813C5">
            <w:pPr>
              <w:keepNext/>
              <w:spacing w:after="120"/>
              <w:jc w:val="center"/>
            </w:pPr>
            <w:r>
              <w:rPr>
                <w:noProof/>
                <w:lang w:eastAsia="en-AU"/>
              </w:rPr>
              <mc:AlternateContent>
                <mc:Choice Requires="wps">
                  <w:drawing>
                    <wp:anchor distT="0" distB="0" distL="114300" distR="114300" simplePos="0" relativeHeight="251660288" behindDoc="0" locked="0" layoutInCell="1" allowOverlap="1" wp14:anchorId="032FBDF3" wp14:editId="5996CBD9">
                      <wp:simplePos x="0" y="0"/>
                      <wp:positionH relativeFrom="column">
                        <wp:posOffset>1905</wp:posOffset>
                      </wp:positionH>
                      <wp:positionV relativeFrom="paragraph">
                        <wp:posOffset>1322705</wp:posOffset>
                      </wp:positionV>
                      <wp:extent cx="1871980"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1871980" cy="635"/>
                              </a:xfrm>
                              <a:prstGeom prst="rect">
                                <a:avLst/>
                              </a:prstGeom>
                              <a:solidFill>
                                <a:prstClr val="white"/>
                              </a:solidFill>
                              <a:ln>
                                <a:noFill/>
                              </a:ln>
                              <a:effectLst/>
                            </wps:spPr>
                            <wps:txbx>
                              <w:txbxContent>
                                <w:p w:rsidR="00AD6D54" w:rsidRPr="00345506" w:rsidRDefault="00AD6D54" w:rsidP="00D813C5">
                                  <w:pPr>
                                    <w:pStyle w:val="Caption"/>
                                    <w:jc w:val="center"/>
                                    <w:rPr>
                                      <w:rFonts w:eastAsiaTheme="minorHAnsi"/>
                                    </w:rPr>
                                  </w:pPr>
                                  <w:r>
                                    <w:t xml:space="preserve">Figure </w:t>
                                  </w:r>
                                  <w:r>
                                    <w:fldChar w:fldCharType="begin"/>
                                  </w:r>
                                  <w:r>
                                    <w:instrText xml:space="preserve"> SEQ Figure \* ARABIC </w:instrText>
                                  </w:r>
                                  <w:r>
                                    <w:fldChar w:fldCharType="separate"/>
                                  </w:r>
                                  <w:r>
                                    <w:rPr>
                                      <w:noProof/>
                                    </w:rPr>
                                    <w:t>2</w:t>
                                  </w:r>
                                  <w: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2FBDF3" id="_x0000_t202" coordsize="21600,21600" o:spt="202" path="m,l,21600r21600,l21600,xe">
                      <v:stroke joinstyle="miter"/>
                      <v:path gradientshapeok="t" o:connecttype="rect"/>
                    </v:shapetype>
                    <v:shape id="Text Box 1" o:spid="_x0000_s1026" type="#_x0000_t202" style="position:absolute;left:0;text-align:left;margin-left:.15pt;margin-top:104.15pt;width:147.4pt;height:.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" stroked="f">
                      <v:textbox style="mso-fit-shape-to-text:t" inset="0,0,0,0">
                        <w:txbxContent>
                          <w:p w:rsidR="00AD6D54" w:rsidRPr="00345506" w:rsidRDefault="00AD6D54" w:rsidP="00D813C5">
                            <w:pPr>
                              <w:pStyle w:val="Caption"/>
                              <w:jc w:val="center"/>
                              <w:rPr>
                                <w:rFonts w:eastAsiaTheme="minorHAnsi"/>
                              </w:rPr>
                            </w:pPr>
                            <w:r>
                              <w:t xml:space="preserve">Figure </w:t>
                            </w:r>
                            <w:r>
                              <w:fldChar w:fldCharType="begin"/>
                            </w:r>
                            <w:r>
                              <w:instrText xml:space="preserve"> SEQ Figure \* ARABIC </w:instrText>
                            </w:r>
                            <w:r>
                              <w:fldChar w:fldCharType="separate"/>
                            </w:r>
                            <w:r>
                              <w:rPr>
                                <w:noProof/>
                              </w:rPr>
                              <w:t>2</w:t>
                            </w:r>
                            <w:r>
                              <w:fldChar w:fldCharType="end"/>
                            </w:r>
                          </w:p>
                        </w:txbxContent>
                      </v:textbox>
                      <w10:wrap type="square"/>
                    </v:shape>
                  </w:pict>
                </mc:Fallback>
              </mc:AlternateContent>
            </w:r>
            <w:r>
              <w:rPr>
                <w:noProof/>
                <w:lang w:eastAsia="en-AU"/>
              </w:rPr>
              <w:drawing>
                <wp:anchor distT="0" distB="0" distL="114300" distR="114300" simplePos="0" relativeHeight="251658240" behindDoc="0" locked="0" layoutInCell="1" allowOverlap="1" wp14:anchorId="091722FF" wp14:editId="57A64EFA">
                  <wp:simplePos x="0" y="0"/>
                  <wp:positionH relativeFrom="column">
                    <wp:posOffset>1905</wp:posOffset>
                  </wp:positionH>
                  <wp:positionV relativeFrom="paragraph">
                    <wp:posOffset>95250</wp:posOffset>
                  </wp:positionV>
                  <wp:extent cx="1871980" cy="109410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71980" cy="1094105"/>
                          </a:xfrm>
                          <a:prstGeom prst="rect">
                            <a:avLst/>
                          </a:prstGeom>
                        </pic:spPr>
                      </pic:pic>
                    </a:graphicData>
                  </a:graphic>
                  <wp14:sizeRelH relativeFrom="margin">
                    <wp14:pctWidth>0</wp14:pctWidth>
                  </wp14:sizeRelH>
                  <wp14:sizeRelV relativeFrom="margin">
                    <wp14:pctHeight>0</wp14:pctHeight>
                  </wp14:sizeRelV>
                </wp:anchor>
              </w:drawing>
            </w:r>
          </w:p>
        </w:tc>
        <w:tc>
          <w:tcPr>
            <w:tcW w:w="1432" w:type="pct"/>
          </w:tcPr>
          <w:p w:rsidR="00AD6D54" w:rsidRDefault="00AD6D54" w:rsidP="00D813C5">
            <w:pPr>
              <w:keepNext/>
              <w:spacing w:after="120"/>
              <w:jc w:val="center"/>
            </w:pPr>
            <w:r w:rsidRPr="00C679F8">
              <w:rPr>
                <w:noProof/>
                <w:lang w:eastAsia="en-AU"/>
              </w:rPr>
              <w:drawing>
                <wp:inline distT="0" distB="0" distL="0" distR="0" wp14:anchorId="2230AB75" wp14:editId="402E6ACA">
                  <wp:extent cx="1206500" cy="12528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06500" cy="1252855"/>
                          </a:xfrm>
                          <a:prstGeom prst="rect">
                            <a:avLst/>
                          </a:prstGeom>
                        </pic:spPr>
                      </pic:pic>
                    </a:graphicData>
                  </a:graphic>
                </wp:inline>
              </w:drawing>
            </w:r>
          </w:p>
          <w:p w:rsidR="00AD6D54" w:rsidRDefault="00AD6D54" w:rsidP="00D813C5">
            <w:pPr>
              <w:pStyle w:val="Caption"/>
              <w:jc w:val="center"/>
            </w:pPr>
            <w:r>
              <w:t xml:space="preserve">Figure </w:t>
            </w:r>
            <w:r>
              <w:fldChar w:fldCharType="begin"/>
            </w:r>
            <w:r>
              <w:instrText xml:space="preserve"> SEQ Figure \* ARABIC </w:instrText>
            </w:r>
            <w:r>
              <w:fldChar w:fldCharType="separate"/>
            </w:r>
            <w:r>
              <w:rPr>
                <w:noProof/>
              </w:rPr>
              <w:t>3</w:t>
            </w:r>
            <w:r>
              <w:fldChar w:fldCharType="end"/>
            </w:r>
          </w:p>
        </w:tc>
      </w:tr>
    </w:tbl>
    <w:p w:rsidR="00D62E08" w:rsidRDefault="00D62E08" w:rsidP="00D62E08"/>
    <w:p w:rsidR="00D62E08" w:rsidRDefault="00D62E08" w:rsidP="00D62E08">
      <w:pPr>
        <w:pStyle w:val="Normalnumbered"/>
      </w:pPr>
      <w:r>
        <w:t>You will initially be placed in a virtual waiting room.</w:t>
      </w:r>
    </w:p>
    <w:p w:rsidR="00400880" w:rsidRPr="00400880" w:rsidRDefault="00400880" w:rsidP="00400880">
      <w:pPr>
        <w:pStyle w:val="Normalnumbered"/>
      </w:pPr>
      <w:r w:rsidRPr="00400880">
        <w:t xml:space="preserve">The Zoom app has a menu bar at the bottom of the screen, set out in </w:t>
      </w:r>
      <w:r w:rsidR="000975F9">
        <w:t xml:space="preserve">Figure </w:t>
      </w:r>
      <w:r w:rsidRPr="00400880">
        <w:t>4 below.</w:t>
      </w:r>
    </w:p>
    <w:p w:rsidR="005E2FFB" w:rsidRDefault="00275CF6" w:rsidP="000975F9">
      <w:pPr>
        <w:pStyle w:val="Normalnumbered"/>
        <w:numPr>
          <w:ilvl w:val="0"/>
          <w:numId w:val="0"/>
        </w:numPr>
        <w:ind w:left="576"/>
      </w:pPr>
      <w:r w:rsidRPr="00E104AA">
        <w:rPr>
          <w:noProof/>
          <w:lang w:eastAsia="en-AU"/>
        </w:rPr>
        <w:drawing>
          <wp:inline distT="0" distB="0" distL="0" distR="0" wp14:anchorId="7930902B" wp14:editId="5717B4C9">
            <wp:extent cx="5953125" cy="28690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566521" cy="316469"/>
                    </a:xfrm>
                    <a:prstGeom prst="rect">
                      <a:avLst/>
                    </a:prstGeom>
                  </pic:spPr>
                </pic:pic>
              </a:graphicData>
            </a:graphic>
          </wp:inline>
        </w:drawing>
      </w:r>
    </w:p>
    <w:p w:rsidR="00400880" w:rsidRDefault="005E2FFB" w:rsidP="000975F9">
      <w:pPr>
        <w:pStyle w:val="Caption"/>
        <w:ind w:left="567"/>
      </w:pPr>
      <w:r>
        <w:t xml:space="preserve">Figure </w:t>
      </w:r>
      <w:r>
        <w:fldChar w:fldCharType="begin"/>
      </w:r>
      <w:r>
        <w:instrText xml:space="preserve"> SEQ Figure \* ARABIC </w:instrText>
      </w:r>
      <w:r>
        <w:fldChar w:fldCharType="separate"/>
      </w:r>
      <w:r w:rsidR="00AD6D54">
        <w:rPr>
          <w:noProof/>
        </w:rPr>
        <w:t>4</w:t>
      </w:r>
      <w:r>
        <w:fldChar w:fldCharType="end"/>
      </w:r>
    </w:p>
    <w:p w:rsidR="00400880" w:rsidRDefault="00400880" w:rsidP="00AD6D54"/>
    <w:p w:rsidR="00400880" w:rsidRPr="00400880" w:rsidRDefault="00400880" w:rsidP="00400880">
      <w:pPr>
        <w:pStyle w:val="Normalnumbered"/>
      </w:pPr>
      <w:r w:rsidRPr="00400880">
        <w:t xml:space="preserve">Please take the opportunity to ensure your microphone, speaker and camera are working and not muted. You can do this by clicking the ^ (or v) icon next to the “Mute” icon on the bottom left hand side of the screen, selecting “Test Speaker &amp; Microphone” and </w:t>
      </w:r>
      <w:r w:rsidR="00142961">
        <w:t>f</w:t>
      </w:r>
      <w:r w:rsidRPr="00400880">
        <w:t>ollowing the prompts (</w:t>
      </w:r>
      <w:r w:rsidR="000975F9">
        <w:t xml:space="preserve">Figure </w:t>
      </w:r>
      <w:r w:rsidRPr="00400880">
        <w:t xml:space="preserve">5). </w:t>
      </w:r>
    </w:p>
    <w:p w:rsidR="005E2FFB" w:rsidRDefault="00400880" w:rsidP="000975F9">
      <w:pPr>
        <w:pStyle w:val="Normalnumbered"/>
        <w:numPr>
          <w:ilvl w:val="0"/>
          <w:numId w:val="0"/>
        </w:numPr>
        <w:ind w:left="576"/>
      </w:pPr>
      <w:r w:rsidRPr="000975F9">
        <w:rPr>
          <w:noProof/>
          <w:lang w:eastAsia="en-AU"/>
        </w:rPr>
        <w:drawing>
          <wp:inline distT="0" distB="0" distL="0" distR="0" wp14:anchorId="050965A7" wp14:editId="548D73C2">
            <wp:extent cx="1438723" cy="1356360"/>
            <wp:effectExtent l="0" t="0" r="0" b="2540"/>
            <wp:docPr id="20" name="Picture 2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1245" t="49171" r="63645" b="12950"/>
                    <a:stretch/>
                  </pic:blipFill>
                  <pic:spPr bwMode="auto">
                    <a:xfrm>
                      <a:off x="0" y="0"/>
                      <a:ext cx="1439238" cy="1356845"/>
                    </a:xfrm>
                    <a:prstGeom prst="rect">
                      <a:avLst/>
                    </a:prstGeom>
                    <a:ln>
                      <a:noFill/>
                    </a:ln>
                    <a:extLst>
                      <a:ext uri="{53640926-AAD7-44D8-BBD7-CCE9431645EC}">
                        <a14:shadowObscured xmlns:a14="http://schemas.microsoft.com/office/drawing/2010/main"/>
                      </a:ext>
                    </a:extLst>
                  </pic:spPr>
                </pic:pic>
              </a:graphicData>
            </a:graphic>
          </wp:inline>
        </w:drawing>
      </w:r>
    </w:p>
    <w:p w:rsidR="00400880" w:rsidRDefault="005E2FFB" w:rsidP="000975F9">
      <w:pPr>
        <w:pStyle w:val="Caption"/>
        <w:ind w:left="567"/>
      </w:pPr>
      <w:r>
        <w:t xml:space="preserve">Figure </w:t>
      </w:r>
      <w:r>
        <w:fldChar w:fldCharType="begin"/>
      </w:r>
      <w:r>
        <w:instrText xml:space="preserve"> SEQ Figure \* ARABIC </w:instrText>
      </w:r>
      <w:r>
        <w:fldChar w:fldCharType="separate"/>
      </w:r>
      <w:r w:rsidR="00AD6D54">
        <w:rPr>
          <w:noProof/>
        </w:rPr>
        <w:t>5</w:t>
      </w:r>
      <w:r>
        <w:fldChar w:fldCharType="end"/>
      </w:r>
    </w:p>
    <w:p w:rsidR="00AD6D54" w:rsidRPr="00AD6D54" w:rsidRDefault="00AD6D54" w:rsidP="00AD6D54"/>
    <w:p w:rsidR="00400880" w:rsidRDefault="00400880" w:rsidP="00400880">
      <w:pPr>
        <w:pStyle w:val="Normalnumbered"/>
      </w:pPr>
      <w:r w:rsidRPr="00400880">
        <w:t>When using a desktop or laptop, in Windows, maximise the Zoom window or press “Enter Full Screen” to use the whole of your screen (</w:t>
      </w:r>
      <w:r w:rsidR="000975F9">
        <w:t xml:space="preserve">Figure </w:t>
      </w:r>
      <w:r w:rsidRPr="00400880">
        <w:t>6). In a Mac, maximise the Zoom window by pressing the icon on the top right hand corner (</w:t>
      </w:r>
      <w:r w:rsidR="000975F9">
        <w:t xml:space="preserve">Figure </w:t>
      </w:r>
      <w:r w:rsidRPr="00400880">
        <w:t>7) or the gre</w:t>
      </w:r>
      <w:r w:rsidR="00275CF6">
        <w:t>en dot top left of the window (F</w:t>
      </w:r>
      <w:r w:rsidRPr="00400880">
        <w:t>ig</w:t>
      </w:r>
      <w:r w:rsidR="00275CF6">
        <w:t>ure</w:t>
      </w:r>
      <w:r w:rsidRPr="00400880">
        <w:t xml:space="preserve"> 8).</w:t>
      </w:r>
    </w:p>
    <w:tbl>
      <w:tblPr>
        <w:tblStyle w:val="TableGridLight1"/>
        <w:tblW w:w="0" w:type="auto"/>
        <w:tblInd w:w="680" w:type="dxa"/>
        <w:tblLook w:val="04A0" w:firstRow="1" w:lastRow="0" w:firstColumn="1" w:lastColumn="0" w:noHBand="0" w:noVBand="1"/>
      </w:tblPr>
      <w:tblGrid>
        <w:gridCol w:w="2938"/>
        <w:gridCol w:w="2938"/>
        <w:gridCol w:w="2882"/>
      </w:tblGrid>
      <w:tr w:rsidR="00400880" w:rsidTr="000975F9">
        <w:trPr>
          <w:trHeight w:val="1399"/>
        </w:trPr>
        <w:tc>
          <w:tcPr>
            <w:tcW w:w="2938" w:type="dxa"/>
          </w:tcPr>
          <w:p w:rsidR="005E2FFB" w:rsidRDefault="005E2FFB" w:rsidP="005E2FFB">
            <w:pPr>
              <w:keepNext/>
              <w:spacing w:after="120"/>
              <w:jc w:val="center"/>
            </w:pPr>
          </w:p>
          <w:p w:rsidR="005E2FFB" w:rsidRDefault="00400880" w:rsidP="005E2FFB">
            <w:pPr>
              <w:keepNext/>
              <w:spacing w:after="120"/>
              <w:jc w:val="center"/>
            </w:pPr>
            <w:r w:rsidRPr="00E364FE">
              <w:rPr>
                <w:noProof/>
                <w:lang w:eastAsia="en-AU"/>
              </w:rPr>
              <w:drawing>
                <wp:inline distT="0" distB="0" distL="0" distR="0" wp14:anchorId="1A61D8FD" wp14:editId="36CE2F63">
                  <wp:extent cx="980115" cy="47752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b="25759"/>
                          <a:stretch/>
                        </pic:blipFill>
                        <pic:spPr bwMode="auto">
                          <a:xfrm>
                            <a:off x="0" y="0"/>
                            <a:ext cx="1009300" cy="491739"/>
                          </a:xfrm>
                          <a:prstGeom prst="rect">
                            <a:avLst/>
                          </a:prstGeom>
                          <a:ln>
                            <a:noFill/>
                          </a:ln>
                          <a:extLst>
                            <a:ext uri="{53640926-AAD7-44D8-BBD7-CCE9431645EC}">
                              <a14:shadowObscured xmlns:a14="http://schemas.microsoft.com/office/drawing/2010/main"/>
                            </a:ext>
                          </a:extLst>
                        </pic:spPr>
                      </pic:pic>
                    </a:graphicData>
                  </a:graphic>
                </wp:inline>
              </w:drawing>
            </w:r>
          </w:p>
          <w:p w:rsidR="00FF7DB2" w:rsidRPr="00FF7DB2" w:rsidRDefault="005E2FFB" w:rsidP="009642D0">
            <w:pPr>
              <w:pStyle w:val="Caption"/>
              <w:jc w:val="center"/>
            </w:pPr>
            <w:r>
              <w:t xml:space="preserve">Figure </w:t>
            </w:r>
            <w:r>
              <w:fldChar w:fldCharType="begin"/>
            </w:r>
            <w:r>
              <w:instrText xml:space="preserve"> SEQ Figure \* ARABIC </w:instrText>
            </w:r>
            <w:r>
              <w:fldChar w:fldCharType="separate"/>
            </w:r>
            <w:r w:rsidR="00AD6D54">
              <w:rPr>
                <w:noProof/>
              </w:rPr>
              <w:t>6</w:t>
            </w:r>
            <w:r>
              <w:fldChar w:fldCharType="end"/>
            </w:r>
          </w:p>
        </w:tc>
        <w:tc>
          <w:tcPr>
            <w:tcW w:w="2938" w:type="dxa"/>
          </w:tcPr>
          <w:p w:rsidR="005E2FFB" w:rsidRDefault="005E2FFB" w:rsidP="005E2FFB">
            <w:pPr>
              <w:keepNext/>
              <w:spacing w:after="120"/>
              <w:jc w:val="center"/>
            </w:pPr>
          </w:p>
          <w:p w:rsidR="005E2FFB" w:rsidRDefault="00400880" w:rsidP="005E2FFB">
            <w:pPr>
              <w:keepNext/>
              <w:spacing w:after="120"/>
              <w:jc w:val="center"/>
            </w:pPr>
            <w:r w:rsidRPr="003B1E50">
              <w:rPr>
                <w:noProof/>
                <w:lang w:eastAsia="en-AU"/>
              </w:rPr>
              <w:drawing>
                <wp:inline distT="0" distB="0" distL="0" distR="0" wp14:anchorId="1EFCBBC3" wp14:editId="60BBF6AA">
                  <wp:extent cx="896293" cy="478127"/>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75957" t="2511" r="11050" b="86399"/>
                          <a:stretch/>
                        </pic:blipFill>
                        <pic:spPr bwMode="auto">
                          <a:xfrm>
                            <a:off x="0" y="0"/>
                            <a:ext cx="906800" cy="483732"/>
                          </a:xfrm>
                          <a:prstGeom prst="rect">
                            <a:avLst/>
                          </a:prstGeom>
                          <a:ln>
                            <a:noFill/>
                          </a:ln>
                          <a:extLst>
                            <a:ext uri="{53640926-AAD7-44D8-BBD7-CCE9431645EC}">
                              <a14:shadowObscured xmlns:a14="http://schemas.microsoft.com/office/drawing/2010/main"/>
                            </a:ext>
                          </a:extLst>
                        </pic:spPr>
                      </pic:pic>
                    </a:graphicData>
                  </a:graphic>
                </wp:inline>
              </w:drawing>
            </w:r>
          </w:p>
          <w:p w:rsidR="00400880" w:rsidRDefault="005E2FFB" w:rsidP="005E2FFB">
            <w:pPr>
              <w:pStyle w:val="Caption"/>
              <w:jc w:val="center"/>
            </w:pPr>
            <w:r>
              <w:t xml:space="preserve">Figure </w:t>
            </w:r>
            <w:r>
              <w:fldChar w:fldCharType="begin"/>
            </w:r>
            <w:r>
              <w:instrText xml:space="preserve"> SEQ Figure \* ARABIC </w:instrText>
            </w:r>
            <w:r>
              <w:fldChar w:fldCharType="separate"/>
            </w:r>
            <w:r w:rsidR="00AD6D54">
              <w:rPr>
                <w:noProof/>
              </w:rPr>
              <w:t>7</w:t>
            </w:r>
            <w:r>
              <w:fldChar w:fldCharType="end"/>
            </w:r>
          </w:p>
        </w:tc>
        <w:tc>
          <w:tcPr>
            <w:tcW w:w="2882" w:type="dxa"/>
          </w:tcPr>
          <w:p w:rsidR="005E2FFB" w:rsidRDefault="005E2FFB" w:rsidP="005E2FFB">
            <w:pPr>
              <w:keepNext/>
              <w:spacing w:after="120"/>
              <w:jc w:val="center"/>
            </w:pPr>
          </w:p>
          <w:p w:rsidR="005E2FFB" w:rsidRDefault="00400880" w:rsidP="005E2FFB">
            <w:pPr>
              <w:keepNext/>
              <w:spacing w:after="120"/>
              <w:jc w:val="center"/>
            </w:pPr>
            <w:r w:rsidRPr="00AA403A">
              <w:rPr>
                <w:noProof/>
                <w:lang w:eastAsia="en-AU"/>
              </w:rPr>
              <w:drawing>
                <wp:inline distT="0" distB="0" distL="0" distR="0" wp14:anchorId="25F2B4E5" wp14:editId="6B128690">
                  <wp:extent cx="950614" cy="449844"/>
                  <wp:effectExtent l="0" t="0" r="190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flipH="1">
                            <a:off x="0" y="0"/>
                            <a:ext cx="954367" cy="451620"/>
                          </a:xfrm>
                          <a:prstGeom prst="rect">
                            <a:avLst/>
                          </a:prstGeom>
                        </pic:spPr>
                      </pic:pic>
                    </a:graphicData>
                  </a:graphic>
                </wp:inline>
              </w:drawing>
            </w:r>
          </w:p>
          <w:p w:rsidR="00400880" w:rsidRPr="003B1E50" w:rsidRDefault="005E2FFB" w:rsidP="005E2FFB">
            <w:pPr>
              <w:pStyle w:val="Caption"/>
              <w:jc w:val="center"/>
              <w:rPr>
                <w:noProof/>
              </w:rPr>
            </w:pPr>
            <w:r>
              <w:t xml:space="preserve">Figure </w:t>
            </w:r>
            <w:r>
              <w:fldChar w:fldCharType="begin"/>
            </w:r>
            <w:r>
              <w:instrText xml:space="preserve"> SEQ Figure \* ARABIC </w:instrText>
            </w:r>
            <w:r>
              <w:fldChar w:fldCharType="separate"/>
            </w:r>
            <w:r w:rsidR="00AD6D54">
              <w:rPr>
                <w:noProof/>
              </w:rPr>
              <w:t>8</w:t>
            </w:r>
            <w:r>
              <w:fldChar w:fldCharType="end"/>
            </w:r>
          </w:p>
        </w:tc>
      </w:tr>
    </w:tbl>
    <w:p w:rsidR="00AD6D54" w:rsidRDefault="00AD6D54" w:rsidP="00AD6D54"/>
    <w:p w:rsidR="00275CF6" w:rsidRDefault="00400880" w:rsidP="00275CF6">
      <w:pPr>
        <w:pStyle w:val="Normalnumbered"/>
      </w:pPr>
      <w:r w:rsidRPr="00400880">
        <w:t xml:space="preserve">When the Judicial Registrar is ready to commence the </w:t>
      </w:r>
      <w:r w:rsidR="009F614E">
        <w:t>JRC</w:t>
      </w:r>
      <w:r w:rsidRPr="00400880">
        <w:t xml:space="preserve">, </w:t>
      </w:r>
      <w:r w:rsidR="009F614E">
        <w:t xml:space="preserve">she </w:t>
      </w:r>
      <w:r w:rsidRPr="00400880">
        <w:t>will permit you to join the meeting.</w:t>
      </w:r>
    </w:p>
    <w:p w:rsidR="00D62E08" w:rsidRDefault="00D62E08" w:rsidP="00D62E08">
      <w:pPr>
        <w:pStyle w:val="Heading1"/>
      </w:pPr>
      <w:r>
        <w:lastRenderedPageBreak/>
        <w:t xml:space="preserve">During the </w:t>
      </w:r>
      <w:r w:rsidR="009F614E">
        <w:t>JRC</w:t>
      </w:r>
    </w:p>
    <w:p w:rsidR="00400880" w:rsidRPr="00400880" w:rsidRDefault="00400880" w:rsidP="00400880">
      <w:pPr>
        <w:pStyle w:val="Normalnumbered"/>
      </w:pPr>
      <w:r w:rsidRPr="00400880">
        <w:t xml:space="preserve">You can mute and unmute your own microphone, by pressing the “Mute” or “Unmute” icon on the bottom left hand side of your screen (see </w:t>
      </w:r>
      <w:r w:rsidR="000975F9">
        <w:t xml:space="preserve">Figure </w:t>
      </w:r>
      <w:r w:rsidRPr="00400880">
        <w:t>4 above).</w:t>
      </w:r>
    </w:p>
    <w:p w:rsidR="00400880" w:rsidRPr="00400880" w:rsidRDefault="00400880" w:rsidP="00400880">
      <w:pPr>
        <w:pStyle w:val="Normalnumbered"/>
      </w:pPr>
      <w:r w:rsidRPr="00400880">
        <w:t xml:space="preserve">Unless you are using a small device such as a mobile phone, you can switch between “Speaker View” (view primary speaker – </w:t>
      </w:r>
      <w:r w:rsidR="000975F9">
        <w:t xml:space="preserve">Figure </w:t>
      </w:r>
      <w:r w:rsidRPr="00400880">
        <w:t xml:space="preserve">9) and “Gallery View” (view all participants – </w:t>
      </w:r>
      <w:r w:rsidR="000975F9">
        <w:t xml:space="preserve">Figure </w:t>
      </w:r>
      <w:r w:rsidRPr="00400880">
        <w:t>10) by hovering over the top right-hand corner of the video and clicking on the appropriate icon. If you are using a small device, you can view other participants by swiping left or right across the screen.</w:t>
      </w:r>
    </w:p>
    <w:tbl>
      <w:tblPr>
        <w:tblStyle w:val="TableGridLight1"/>
        <w:tblW w:w="0" w:type="auto"/>
        <w:tblInd w:w="680" w:type="dxa"/>
        <w:tblLook w:val="04A0" w:firstRow="1" w:lastRow="0" w:firstColumn="1" w:lastColumn="0" w:noHBand="0" w:noVBand="1"/>
      </w:tblPr>
      <w:tblGrid>
        <w:gridCol w:w="3379"/>
        <w:gridCol w:w="3992"/>
      </w:tblGrid>
      <w:tr w:rsidR="00400880" w:rsidTr="000975F9">
        <w:tc>
          <w:tcPr>
            <w:tcW w:w="3379" w:type="dxa"/>
          </w:tcPr>
          <w:p w:rsidR="005E2FFB" w:rsidRDefault="005E2FFB" w:rsidP="005E2FFB">
            <w:pPr>
              <w:keepNext/>
              <w:spacing w:after="120"/>
              <w:jc w:val="center"/>
            </w:pPr>
          </w:p>
          <w:p w:rsidR="005E2FFB" w:rsidRDefault="00400880" w:rsidP="005E2FFB">
            <w:pPr>
              <w:keepNext/>
              <w:spacing w:after="120"/>
              <w:jc w:val="center"/>
            </w:pPr>
            <w:r w:rsidRPr="00C679F8">
              <w:rPr>
                <w:noProof/>
                <w:lang w:eastAsia="en-AU"/>
              </w:rPr>
              <w:drawing>
                <wp:inline distT="0" distB="0" distL="0" distR="0" wp14:anchorId="5943A953" wp14:editId="13C3C0AD">
                  <wp:extent cx="1609776" cy="749509"/>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t="11390" r="9427" b="21986"/>
                          <a:stretch/>
                        </pic:blipFill>
                        <pic:spPr bwMode="auto">
                          <a:xfrm>
                            <a:off x="0" y="0"/>
                            <a:ext cx="1619352" cy="753968"/>
                          </a:xfrm>
                          <a:prstGeom prst="rect">
                            <a:avLst/>
                          </a:prstGeom>
                          <a:ln>
                            <a:noFill/>
                          </a:ln>
                          <a:extLst>
                            <a:ext uri="{53640926-AAD7-44D8-BBD7-CCE9431645EC}">
                              <a14:shadowObscured xmlns:a14="http://schemas.microsoft.com/office/drawing/2010/main"/>
                            </a:ext>
                          </a:extLst>
                        </pic:spPr>
                      </pic:pic>
                    </a:graphicData>
                  </a:graphic>
                </wp:inline>
              </w:drawing>
            </w:r>
          </w:p>
          <w:p w:rsidR="00400880" w:rsidRDefault="005E2FFB" w:rsidP="005E2FFB">
            <w:pPr>
              <w:pStyle w:val="Caption"/>
              <w:jc w:val="center"/>
            </w:pPr>
            <w:r>
              <w:t xml:space="preserve">Figure </w:t>
            </w:r>
            <w:r>
              <w:fldChar w:fldCharType="begin"/>
            </w:r>
            <w:r>
              <w:instrText xml:space="preserve"> SEQ Figure \* ARABIC </w:instrText>
            </w:r>
            <w:r>
              <w:fldChar w:fldCharType="separate"/>
            </w:r>
            <w:r w:rsidR="00AD6D54">
              <w:rPr>
                <w:noProof/>
              </w:rPr>
              <w:t>9</w:t>
            </w:r>
            <w:r>
              <w:fldChar w:fldCharType="end"/>
            </w:r>
          </w:p>
        </w:tc>
        <w:tc>
          <w:tcPr>
            <w:tcW w:w="3992" w:type="dxa"/>
          </w:tcPr>
          <w:p w:rsidR="005E2FFB" w:rsidRDefault="005E2FFB" w:rsidP="005E2FFB">
            <w:pPr>
              <w:keepNext/>
              <w:spacing w:after="120"/>
              <w:jc w:val="center"/>
            </w:pPr>
          </w:p>
          <w:p w:rsidR="005E2FFB" w:rsidRDefault="00400880" w:rsidP="005E2FFB">
            <w:pPr>
              <w:keepNext/>
              <w:spacing w:after="120"/>
              <w:jc w:val="center"/>
            </w:pPr>
            <w:r w:rsidRPr="00C679F8">
              <w:rPr>
                <w:noProof/>
                <w:lang w:eastAsia="en-AU"/>
              </w:rPr>
              <w:drawing>
                <wp:inline distT="0" distB="0" distL="0" distR="0" wp14:anchorId="57C3796C" wp14:editId="01161681">
                  <wp:extent cx="1670789" cy="794479"/>
                  <wp:effectExtent l="0" t="0" r="5715"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extLst>
                              <a:ext uri="{28A0092B-C50C-407E-A947-70E740481C1C}">
                                <a14:useLocalDpi xmlns:a14="http://schemas.microsoft.com/office/drawing/2010/main" val="0"/>
                              </a:ext>
                            </a:extLst>
                          </a:blip>
                          <a:srcRect l="4356" t="15738" r="7386" b="8391"/>
                          <a:stretch/>
                        </pic:blipFill>
                        <pic:spPr bwMode="auto">
                          <a:xfrm>
                            <a:off x="0" y="0"/>
                            <a:ext cx="1680096" cy="798904"/>
                          </a:xfrm>
                          <a:prstGeom prst="rect">
                            <a:avLst/>
                          </a:prstGeom>
                          <a:ln>
                            <a:noFill/>
                          </a:ln>
                          <a:extLst>
                            <a:ext uri="{53640926-AAD7-44D8-BBD7-CCE9431645EC}">
                              <a14:shadowObscured xmlns:a14="http://schemas.microsoft.com/office/drawing/2010/main"/>
                            </a:ext>
                          </a:extLst>
                        </pic:spPr>
                      </pic:pic>
                    </a:graphicData>
                  </a:graphic>
                </wp:inline>
              </w:drawing>
            </w:r>
          </w:p>
          <w:p w:rsidR="00400880" w:rsidRDefault="005E2FFB" w:rsidP="005E2FFB">
            <w:pPr>
              <w:pStyle w:val="Caption"/>
              <w:jc w:val="center"/>
            </w:pPr>
            <w:r>
              <w:t xml:space="preserve">Figure </w:t>
            </w:r>
            <w:r>
              <w:fldChar w:fldCharType="begin"/>
            </w:r>
            <w:r>
              <w:instrText xml:space="preserve"> SEQ Figure \* ARABIC </w:instrText>
            </w:r>
            <w:r>
              <w:fldChar w:fldCharType="separate"/>
            </w:r>
            <w:r w:rsidR="00AD6D54">
              <w:rPr>
                <w:noProof/>
              </w:rPr>
              <w:t>10</w:t>
            </w:r>
            <w:r>
              <w:fldChar w:fldCharType="end"/>
            </w:r>
          </w:p>
        </w:tc>
      </w:tr>
    </w:tbl>
    <w:p w:rsidR="00400880" w:rsidRDefault="00400880" w:rsidP="00400880">
      <w:pPr>
        <w:pStyle w:val="Normalnumbered"/>
        <w:numPr>
          <w:ilvl w:val="0"/>
          <w:numId w:val="0"/>
        </w:numPr>
      </w:pPr>
    </w:p>
    <w:p w:rsidR="00400880" w:rsidRDefault="00142961" w:rsidP="00400880">
      <w:pPr>
        <w:pStyle w:val="Normalnumbered"/>
      </w:pPr>
      <w:r>
        <w:t xml:space="preserve">When muted </w:t>
      </w:r>
      <w:r w:rsidR="00400880" w:rsidRPr="00400880">
        <w:t>by clicking the “Mute” icon, you can click on the “Participants” icon and then “Raise Hand” to let the Judicial Registrar know you want to speak (</w:t>
      </w:r>
      <w:r w:rsidR="000975F9">
        <w:t xml:space="preserve">Figure </w:t>
      </w:r>
      <w:r w:rsidR="00400880" w:rsidRPr="00400880">
        <w:t>11).</w:t>
      </w:r>
    </w:p>
    <w:tbl>
      <w:tblPr>
        <w:tblStyle w:val="TableGridLight1"/>
        <w:tblW w:w="0" w:type="auto"/>
        <w:tblInd w:w="680" w:type="dxa"/>
        <w:tblBorders>
          <w:top w:val="single" w:sz="4" w:space="0" w:color="BFBFBF"/>
          <w:left w:val="single" w:sz="4" w:space="0" w:color="BFBFBF"/>
          <w:bottom w:val="single" w:sz="4" w:space="0" w:color="BFBFBF"/>
          <w:right w:val="single" w:sz="4" w:space="0" w:color="BFBFBF"/>
          <w:insideH w:val="none" w:sz="0" w:space="0" w:color="auto"/>
          <w:insideV w:val="none" w:sz="0" w:space="0" w:color="auto"/>
        </w:tblBorders>
        <w:tblLook w:val="04A0" w:firstRow="1" w:lastRow="0" w:firstColumn="1" w:lastColumn="0" w:noHBand="0" w:noVBand="1"/>
      </w:tblPr>
      <w:tblGrid>
        <w:gridCol w:w="3258"/>
        <w:gridCol w:w="590"/>
        <w:gridCol w:w="3118"/>
      </w:tblGrid>
      <w:tr w:rsidR="00400880" w:rsidTr="000975F9">
        <w:tc>
          <w:tcPr>
            <w:tcW w:w="2812" w:type="dxa"/>
          </w:tcPr>
          <w:p w:rsidR="005E2FFB" w:rsidRDefault="00400880" w:rsidP="000975F9">
            <w:pPr>
              <w:pStyle w:val="Normalnumbered"/>
              <w:numPr>
                <w:ilvl w:val="0"/>
                <w:numId w:val="0"/>
              </w:numPr>
              <w:ind w:left="576"/>
            </w:pPr>
            <w:r w:rsidRPr="000C1D4F">
              <w:rPr>
                <w:noProof/>
                <w:lang w:eastAsia="en-AU"/>
              </w:rPr>
              <w:drawing>
                <wp:inline distT="0" distB="0" distL="0" distR="0" wp14:anchorId="73DF22A8" wp14:editId="52416FEE">
                  <wp:extent cx="1566250" cy="760491"/>
                  <wp:effectExtent l="0" t="0" r="0" b="1905"/>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8187" t="51208" r="7089" b="12066"/>
                          <a:stretch/>
                        </pic:blipFill>
                        <pic:spPr bwMode="auto">
                          <a:xfrm>
                            <a:off x="0" y="0"/>
                            <a:ext cx="1566712" cy="760715"/>
                          </a:xfrm>
                          <a:prstGeom prst="rect">
                            <a:avLst/>
                          </a:prstGeom>
                          <a:ln>
                            <a:noFill/>
                          </a:ln>
                          <a:extLst>
                            <a:ext uri="{53640926-AAD7-44D8-BBD7-CCE9431645EC}">
                              <a14:shadowObscured xmlns:a14="http://schemas.microsoft.com/office/drawing/2010/main"/>
                            </a:ext>
                          </a:extLst>
                        </pic:spPr>
                      </pic:pic>
                    </a:graphicData>
                  </a:graphic>
                </wp:inline>
              </w:drawing>
            </w:r>
          </w:p>
          <w:p w:rsidR="00400880" w:rsidRDefault="005E2FFB" w:rsidP="000975F9">
            <w:pPr>
              <w:pStyle w:val="Caption"/>
              <w:ind w:left="567"/>
            </w:pPr>
            <w:r>
              <w:t xml:space="preserve">Figure </w:t>
            </w:r>
            <w:r>
              <w:fldChar w:fldCharType="begin"/>
            </w:r>
            <w:r>
              <w:instrText xml:space="preserve"> SEQ Figure \* ARABIC </w:instrText>
            </w:r>
            <w:r>
              <w:fldChar w:fldCharType="separate"/>
            </w:r>
            <w:r w:rsidR="00AD6D54">
              <w:rPr>
                <w:noProof/>
              </w:rPr>
              <w:t>11</w:t>
            </w:r>
            <w:r>
              <w:fldChar w:fldCharType="end"/>
            </w:r>
          </w:p>
          <w:p w:rsidR="000975F9" w:rsidRPr="000975F9" w:rsidRDefault="000975F9" w:rsidP="000975F9"/>
        </w:tc>
        <w:tc>
          <w:tcPr>
            <w:tcW w:w="590" w:type="dxa"/>
          </w:tcPr>
          <w:p w:rsidR="00400880" w:rsidRDefault="00400880" w:rsidP="00350A08">
            <w:pPr>
              <w:spacing w:after="120"/>
              <w:jc w:val="center"/>
            </w:pPr>
          </w:p>
          <w:p w:rsidR="00400880" w:rsidRDefault="00400880" w:rsidP="00350A08">
            <w:pPr>
              <w:spacing w:after="120"/>
              <w:jc w:val="center"/>
            </w:pPr>
          </w:p>
          <w:p w:rsidR="00400880" w:rsidRDefault="00AD6D54" w:rsidP="00350A08">
            <w:pPr>
              <w:spacing w:after="120"/>
              <w:jc w:val="center"/>
            </w:pPr>
            <w:r>
              <w:t>o</w:t>
            </w:r>
            <w:r w:rsidR="00400880">
              <w:t>r</w:t>
            </w:r>
          </w:p>
        </w:tc>
        <w:tc>
          <w:tcPr>
            <w:tcW w:w="3118" w:type="dxa"/>
          </w:tcPr>
          <w:p w:rsidR="00400880" w:rsidRDefault="00400880" w:rsidP="00350A08">
            <w:pPr>
              <w:spacing w:after="120"/>
              <w:jc w:val="center"/>
            </w:pPr>
          </w:p>
          <w:p w:rsidR="00400880" w:rsidRDefault="00400880" w:rsidP="00350A08">
            <w:pPr>
              <w:spacing w:after="120"/>
              <w:jc w:val="center"/>
            </w:pPr>
            <w:r w:rsidRPr="008668FD">
              <w:rPr>
                <w:noProof/>
                <w:lang w:eastAsia="en-AU"/>
              </w:rPr>
              <w:drawing>
                <wp:inline distT="0" distB="0" distL="0" distR="0" wp14:anchorId="336FE2B1" wp14:editId="665862FC">
                  <wp:extent cx="1657887" cy="439778"/>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3979"/>
                          <a:stretch/>
                        </pic:blipFill>
                        <pic:spPr bwMode="auto">
                          <a:xfrm>
                            <a:off x="0" y="0"/>
                            <a:ext cx="1692386" cy="448929"/>
                          </a:xfrm>
                          <a:prstGeom prst="rect">
                            <a:avLst/>
                          </a:prstGeom>
                          <a:ln>
                            <a:noFill/>
                          </a:ln>
                          <a:extLst>
                            <a:ext uri="{53640926-AAD7-44D8-BBD7-CCE9431645EC}">
                              <a14:shadowObscured xmlns:a14="http://schemas.microsoft.com/office/drawing/2010/main"/>
                            </a:ext>
                          </a:extLst>
                        </pic:spPr>
                      </pic:pic>
                    </a:graphicData>
                  </a:graphic>
                </wp:inline>
              </w:drawing>
            </w:r>
          </w:p>
        </w:tc>
      </w:tr>
    </w:tbl>
    <w:p w:rsidR="000975F9" w:rsidRDefault="000975F9" w:rsidP="000975F9">
      <w:pPr>
        <w:pStyle w:val="Normalnumbered"/>
        <w:numPr>
          <w:ilvl w:val="0"/>
          <w:numId w:val="0"/>
        </w:numPr>
        <w:ind w:left="576"/>
      </w:pPr>
    </w:p>
    <w:p w:rsidR="00400880" w:rsidRPr="00400880" w:rsidRDefault="00400880" w:rsidP="00400880">
      <w:pPr>
        <w:pStyle w:val="Normalnumbered"/>
      </w:pPr>
      <w:r w:rsidRPr="00400880">
        <w:t>You can send text messages to all participants, or a private message to a single participant (</w:t>
      </w:r>
      <w:proofErr w:type="spellStart"/>
      <w:r w:rsidRPr="00400880">
        <w:t>eg</w:t>
      </w:r>
      <w:proofErr w:type="spellEnd"/>
      <w:r w:rsidRPr="00400880">
        <w:t xml:space="preserve">: your instructing solicitor). To send a message, first click the “Chat” icon on the bottom of the screen (See </w:t>
      </w:r>
      <w:r w:rsidR="000975F9">
        <w:t xml:space="preserve">Figure </w:t>
      </w:r>
      <w:r w:rsidRPr="00400880">
        <w:t xml:space="preserve">4 and </w:t>
      </w:r>
      <w:r w:rsidR="000975F9">
        <w:t xml:space="preserve">Figure </w:t>
      </w:r>
      <w:r w:rsidRPr="00400880">
        <w:t>12).</w:t>
      </w:r>
    </w:p>
    <w:p w:rsidR="005E2FFB" w:rsidRDefault="006D27B0" w:rsidP="000975F9">
      <w:pPr>
        <w:pStyle w:val="Normalnumbered"/>
        <w:numPr>
          <w:ilvl w:val="0"/>
          <w:numId w:val="0"/>
        </w:numPr>
        <w:ind w:left="576"/>
      </w:pPr>
      <w:r w:rsidRPr="000975F9">
        <w:rPr>
          <w:noProof/>
          <w:lang w:eastAsia="en-AU"/>
        </w:rPr>
        <w:drawing>
          <wp:inline distT="0" distB="0" distL="0" distR="0" wp14:anchorId="535AA37C" wp14:editId="573EC08F">
            <wp:extent cx="1677021" cy="899410"/>
            <wp:effectExtent l="0" t="0" r="0" b="2540"/>
            <wp:docPr id="30" name="Picture 30" descr="A picture containing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b="12998"/>
                    <a:stretch/>
                  </pic:blipFill>
                  <pic:spPr bwMode="auto">
                    <a:xfrm>
                      <a:off x="0" y="0"/>
                      <a:ext cx="1685750" cy="904092"/>
                    </a:xfrm>
                    <a:prstGeom prst="rect">
                      <a:avLst/>
                    </a:prstGeom>
                    <a:noFill/>
                    <a:ln>
                      <a:noFill/>
                    </a:ln>
                    <a:extLst>
                      <a:ext uri="{53640926-AAD7-44D8-BBD7-CCE9431645EC}">
                        <a14:shadowObscured xmlns:a14="http://schemas.microsoft.com/office/drawing/2010/main"/>
                      </a:ext>
                    </a:extLst>
                  </pic:spPr>
                </pic:pic>
              </a:graphicData>
            </a:graphic>
          </wp:inline>
        </w:drawing>
      </w:r>
    </w:p>
    <w:p w:rsidR="00400880" w:rsidRDefault="005E2FFB" w:rsidP="000975F9">
      <w:pPr>
        <w:pStyle w:val="Caption"/>
        <w:ind w:left="567"/>
      </w:pPr>
      <w:r>
        <w:t xml:space="preserve">Figure </w:t>
      </w:r>
      <w:r>
        <w:fldChar w:fldCharType="begin"/>
      </w:r>
      <w:r>
        <w:instrText xml:space="preserve"> SEQ Figure \* ARABIC </w:instrText>
      </w:r>
      <w:r>
        <w:fldChar w:fldCharType="separate"/>
      </w:r>
      <w:r w:rsidR="00AD6D54">
        <w:rPr>
          <w:noProof/>
        </w:rPr>
        <w:t>12</w:t>
      </w:r>
      <w:r>
        <w:fldChar w:fldCharType="end"/>
      </w:r>
    </w:p>
    <w:p w:rsidR="00D813C5" w:rsidRPr="00D813C5" w:rsidRDefault="00D813C5" w:rsidP="00D813C5"/>
    <w:p w:rsidR="006D27B0" w:rsidRDefault="006D27B0" w:rsidP="006D27B0">
      <w:pPr>
        <w:pStyle w:val="Normalnumbered"/>
      </w:pPr>
      <w:r w:rsidRPr="006D27B0">
        <w:t>A white box will appear after you click the “Chat” icon. To send a private message, click on the</w:t>
      </w:r>
      <w:r w:rsidR="00AD6D54">
        <w:t xml:space="preserve"> </w:t>
      </w:r>
      <w:r w:rsidRPr="006D27B0">
        <w:t>“Everyone” icon in the box and select the person you want to message (</w:t>
      </w:r>
      <w:r w:rsidR="000975F9">
        <w:t xml:space="preserve">Figure </w:t>
      </w:r>
      <w:r w:rsidRPr="006D27B0">
        <w:t>13). If left unchanged, your message will go to everyone that is on the conference, including the Judge or Judicial Registrar.</w:t>
      </w:r>
      <w:r w:rsidR="00AD6D54">
        <w:t xml:space="preserve"> </w:t>
      </w:r>
      <w:r w:rsidRPr="00AD6D54">
        <w:rPr>
          <w:i/>
        </w:rPr>
        <w:t>We recommend not sending private messages in Zoom</w:t>
      </w:r>
      <w:r w:rsidRPr="006D27B0">
        <w:t xml:space="preserve">, in case a participant accidentally sends a private message to everyone. </w:t>
      </w:r>
    </w:p>
    <w:p w:rsidR="006D27B0" w:rsidRDefault="006D27B0" w:rsidP="006D27B0">
      <w:pPr>
        <w:spacing w:after="120"/>
      </w:pPr>
    </w:p>
    <w:p w:rsidR="005E2FFB" w:rsidRDefault="006D27B0" w:rsidP="000975F9">
      <w:pPr>
        <w:pStyle w:val="Normalnumbered"/>
        <w:numPr>
          <w:ilvl w:val="0"/>
          <w:numId w:val="0"/>
        </w:numPr>
        <w:ind w:left="576"/>
      </w:pPr>
      <w:r w:rsidRPr="000975F9">
        <w:rPr>
          <w:noProof/>
          <w:lang w:eastAsia="en-AU"/>
        </w:rPr>
        <w:lastRenderedPageBreak/>
        <w:drawing>
          <wp:inline distT="0" distB="0" distL="0" distR="0" wp14:anchorId="35CF806B" wp14:editId="747E4D21">
            <wp:extent cx="3410262" cy="638862"/>
            <wp:effectExtent l="19050" t="19050" r="19050" b="27940"/>
            <wp:docPr id="28" name="Picture 28"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26730" cy="641947"/>
                    </a:xfrm>
                    <a:prstGeom prst="rect">
                      <a:avLst/>
                    </a:prstGeom>
                    <a:noFill/>
                    <a:ln>
                      <a:solidFill>
                        <a:srgbClr val="BFBFBF"/>
                      </a:solidFill>
                    </a:ln>
                  </pic:spPr>
                </pic:pic>
              </a:graphicData>
            </a:graphic>
          </wp:inline>
        </w:drawing>
      </w:r>
    </w:p>
    <w:p w:rsidR="006D27B0" w:rsidRDefault="005E2FFB" w:rsidP="000975F9">
      <w:pPr>
        <w:pStyle w:val="Caption"/>
        <w:ind w:left="567"/>
      </w:pPr>
      <w:r>
        <w:t xml:space="preserve">Figure </w:t>
      </w:r>
      <w:r>
        <w:fldChar w:fldCharType="begin"/>
      </w:r>
      <w:r>
        <w:instrText xml:space="preserve"> SEQ Figure \* ARABIC </w:instrText>
      </w:r>
      <w:r>
        <w:fldChar w:fldCharType="separate"/>
      </w:r>
      <w:r w:rsidR="00AD6D54">
        <w:rPr>
          <w:noProof/>
        </w:rPr>
        <w:t>13</w:t>
      </w:r>
      <w:r>
        <w:fldChar w:fldCharType="end"/>
      </w:r>
    </w:p>
    <w:p w:rsidR="00D813C5" w:rsidRPr="00D813C5" w:rsidRDefault="00D813C5" w:rsidP="00D813C5"/>
    <w:p w:rsidR="006D27B0" w:rsidRPr="006D27B0" w:rsidRDefault="006D27B0" w:rsidP="006D27B0">
      <w:pPr>
        <w:pStyle w:val="Normalnumbered"/>
      </w:pPr>
      <w:r w:rsidRPr="006D27B0">
        <w:t xml:space="preserve">You can share documents and other files by clicking the “Chat” icon (see </w:t>
      </w:r>
      <w:r w:rsidR="000975F9">
        <w:t xml:space="preserve">Figure </w:t>
      </w:r>
      <w:r w:rsidRPr="006D27B0">
        <w:t xml:space="preserve">4 and 12 above). In the “Chat” pop-up box, select “Everyone”, or a particular person to message, and then press the “File” icon on the right-hand side and locate the document you wish to send (see </w:t>
      </w:r>
      <w:r w:rsidR="000975F9">
        <w:t xml:space="preserve">Figure </w:t>
      </w:r>
      <w:r w:rsidRPr="006D27B0">
        <w:t xml:space="preserve">13 above). </w:t>
      </w:r>
      <w:r w:rsidRPr="005E2FFB">
        <w:rPr>
          <w:i/>
        </w:rPr>
        <w:t>The document will</w:t>
      </w:r>
      <w:r w:rsidR="00D66B07">
        <w:rPr>
          <w:i/>
        </w:rPr>
        <w:t xml:space="preserve"> be</w:t>
      </w:r>
      <w:r w:rsidRPr="005E2FFB">
        <w:rPr>
          <w:i/>
        </w:rPr>
        <w:t xml:space="preserve"> sent as soon as you select it</w:t>
      </w:r>
      <w:r w:rsidRPr="006D27B0">
        <w:t>. This function works better on a desktop or laptop.</w:t>
      </w:r>
    </w:p>
    <w:p w:rsidR="006D27B0" w:rsidRPr="006D27B0" w:rsidRDefault="006D27B0" w:rsidP="006D27B0">
      <w:pPr>
        <w:pStyle w:val="Normalnumbered"/>
      </w:pPr>
      <w:r w:rsidRPr="006D27B0">
        <w:t>If there is a particular document that you would like all participants to view, rather than send it by the "Chat” icon, you can share your screen, which is the green icon on the bottom of your screen. Please orally request permission from the Judge or Judicial Registrar first, then press the “Share Screen” icon (</w:t>
      </w:r>
      <w:r w:rsidR="000975F9">
        <w:t xml:space="preserve">Figure </w:t>
      </w:r>
      <w:r w:rsidRPr="006D27B0">
        <w:t>14). Please note that before you can share documents via this function, you may need to change your computer’s permission settings to allow Zoom to share your documents.</w:t>
      </w:r>
    </w:p>
    <w:p w:rsidR="005E2FFB" w:rsidRDefault="006D27B0" w:rsidP="000975F9">
      <w:pPr>
        <w:pStyle w:val="Normalnumbered"/>
        <w:numPr>
          <w:ilvl w:val="0"/>
          <w:numId w:val="0"/>
        </w:numPr>
        <w:ind w:left="576"/>
      </w:pPr>
      <w:r w:rsidRPr="000975F9">
        <w:rPr>
          <w:noProof/>
          <w:lang w:eastAsia="en-AU"/>
        </w:rPr>
        <w:drawing>
          <wp:inline distT="0" distB="0" distL="0" distR="0" wp14:anchorId="7821E67B" wp14:editId="4793E31C">
            <wp:extent cx="1249680" cy="882819"/>
            <wp:effectExtent l="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l="23669" r="62207" b="36170"/>
                    <a:stretch/>
                  </pic:blipFill>
                  <pic:spPr bwMode="auto">
                    <a:xfrm>
                      <a:off x="0" y="0"/>
                      <a:ext cx="1272606" cy="899015"/>
                    </a:xfrm>
                    <a:prstGeom prst="rect">
                      <a:avLst/>
                    </a:prstGeom>
                    <a:noFill/>
                    <a:ln>
                      <a:noFill/>
                    </a:ln>
                    <a:extLst>
                      <a:ext uri="{53640926-AAD7-44D8-BBD7-CCE9431645EC}">
                        <a14:shadowObscured xmlns:a14="http://schemas.microsoft.com/office/drawing/2010/main"/>
                      </a:ext>
                    </a:extLst>
                  </pic:spPr>
                </pic:pic>
              </a:graphicData>
            </a:graphic>
          </wp:inline>
        </w:drawing>
      </w:r>
    </w:p>
    <w:p w:rsidR="006D27B0" w:rsidRDefault="005E2FFB" w:rsidP="000975F9">
      <w:pPr>
        <w:pStyle w:val="Caption"/>
        <w:ind w:left="567"/>
      </w:pPr>
      <w:r>
        <w:t xml:space="preserve">Figure </w:t>
      </w:r>
      <w:r>
        <w:fldChar w:fldCharType="begin"/>
      </w:r>
      <w:r>
        <w:instrText xml:space="preserve"> SEQ Figure \* ARABIC </w:instrText>
      </w:r>
      <w:r>
        <w:fldChar w:fldCharType="separate"/>
      </w:r>
      <w:r w:rsidR="00AD6D54">
        <w:rPr>
          <w:noProof/>
        </w:rPr>
        <w:t>14</w:t>
      </w:r>
      <w:r>
        <w:fldChar w:fldCharType="end"/>
      </w:r>
    </w:p>
    <w:p w:rsidR="00D813C5" w:rsidRPr="00D813C5" w:rsidRDefault="00D813C5" w:rsidP="00D813C5"/>
    <w:p w:rsidR="006D27B0" w:rsidRDefault="006D27B0" w:rsidP="006D27B0">
      <w:pPr>
        <w:pStyle w:val="Normalnumbered"/>
      </w:pPr>
      <w:r w:rsidRPr="006D27B0">
        <w:t>There is also a Whiteboard function via the Share screen, which allows the participants to write on a white screen, which is shown to all users. If you want to access the whiteboard for any reason, please orally request permission from the Judge or Judicial Registrar first.</w:t>
      </w:r>
    </w:p>
    <w:p w:rsidR="003239A1" w:rsidRDefault="003239A1" w:rsidP="003239A1">
      <w:pPr>
        <w:pStyle w:val="Normalnumbered"/>
      </w:pPr>
      <w:r>
        <w:t>The Judicial Registrar can conduct group sessions with all participants and also assign participants to “breakout rooms” for private sessions.</w:t>
      </w:r>
    </w:p>
    <w:p w:rsidR="005E2FFB" w:rsidRDefault="003239A1" w:rsidP="005E2FFB">
      <w:pPr>
        <w:pStyle w:val="Normalnumbered"/>
      </w:pPr>
      <w:r>
        <w:t>To leave a breakout room and return to group sessi</w:t>
      </w:r>
      <w:r w:rsidR="00760DC9">
        <w:t>on, please hover your cursor ov</w:t>
      </w:r>
      <w:r>
        <w:t>er the bottom right of the screen and click on “Leave Breako</w:t>
      </w:r>
      <w:r w:rsidR="005E2FFB">
        <w:t>ut Room”.</w:t>
      </w:r>
    </w:p>
    <w:p w:rsidR="005E2FFB" w:rsidRDefault="005E2FFB" w:rsidP="000975F9">
      <w:pPr>
        <w:pStyle w:val="Normalnumbered"/>
        <w:numPr>
          <w:ilvl w:val="0"/>
          <w:numId w:val="0"/>
        </w:numPr>
        <w:ind w:left="576"/>
      </w:pPr>
      <w:r w:rsidRPr="000975F9">
        <w:rPr>
          <w:noProof/>
          <w:lang w:eastAsia="en-AU"/>
        </w:rPr>
        <w:drawing>
          <wp:inline distT="0" distB="0" distL="0" distR="0" wp14:anchorId="4EA25BA2" wp14:editId="45A239A8">
            <wp:extent cx="1372235" cy="99105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372235" cy="991058"/>
                    </a:xfrm>
                    <a:prstGeom prst="rect">
                      <a:avLst/>
                    </a:prstGeom>
                  </pic:spPr>
                </pic:pic>
              </a:graphicData>
            </a:graphic>
          </wp:inline>
        </w:drawing>
      </w:r>
    </w:p>
    <w:p w:rsidR="003239A1" w:rsidRDefault="005E2FFB" w:rsidP="000975F9">
      <w:pPr>
        <w:pStyle w:val="Caption"/>
        <w:ind w:left="567"/>
      </w:pPr>
      <w:r>
        <w:t xml:space="preserve">Figure </w:t>
      </w:r>
      <w:r>
        <w:fldChar w:fldCharType="begin"/>
      </w:r>
      <w:r>
        <w:instrText xml:space="preserve"> SEQ Figure \* ARABIC </w:instrText>
      </w:r>
      <w:r>
        <w:fldChar w:fldCharType="separate"/>
      </w:r>
      <w:r w:rsidR="00AD6D54">
        <w:rPr>
          <w:noProof/>
        </w:rPr>
        <w:t>15</w:t>
      </w:r>
      <w:r>
        <w:fldChar w:fldCharType="end"/>
      </w:r>
    </w:p>
    <w:sectPr w:rsidR="003239A1" w:rsidSect="008B2B76">
      <w:headerReference w:type="default" r:id="rId27"/>
      <w:footerReference w:type="even" r:id="rId28"/>
      <w:footerReference w:type="default" r:id="rId29"/>
      <w:headerReference w:type="first" r:id="rId30"/>
      <w:pgSz w:w="11909" w:h="16834" w:code="9"/>
      <w:pgMar w:top="1276" w:right="907" w:bottom="1418" w:left="907" w:header="680" w:footer="515" w:gutter="0"/>
      <w:cols w:space="708"/>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2FCC" w:rsidRDefault="00FD2FCC" w:rsidP="00B164F3">
      <w:r>
        <w:separator/>
      </w:r>
    </w:p>
  </w:endnote>
  <w:endnote w:type="continuationSeparator" w:id="0">
    <w:p w:rsidR="00FD2FCC" w:rsidRDefault="00FD2FCC" w:rsidP="00B164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Bold">
    <w:altName w:val="Arial"/>
    <w:panose1 w:val="020B0704020202020204"/>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9060101010101"/>
    <w:charset w:val="86"/>
    <w:family w:val="modern"/>
    <w:notTrueType/>
    <w:pitch w:val="fixed"/>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732C" w:rsidRDefault="00BA732C" w:rsidP="005924DB">
    <w:pPr>
      <w:pStyle w:val="Footer"/>
    </w:pPr>
  </w:p>
  <w:p w:rsidR="008C522A" w:rsidRDefault="008C522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9349228"/>
      <w:docPartObj>
        <w:docPartGallery w:val="Page Numbers (Bottom of Page)"/>
        <w:docPartUnique/>
      </w:docPartObj>
    </w:sdtPr>
    <w:sdtEndPr/>
    <w:sdtContent>
      <w:p w:rsidR="002E514B" w:rsidRPr="005751D0" w:rsidRDefault="002E514B" w:rsidP="002E514B">
        <w:pPr>
          <w:pStyle w:val="Footer"/>
        </w:pPr>
        <w:r w:rsidRPr="005751D0">
          <w:t>County Court of Victoria</w:t>
        </w:r>
        <w:r w:rsidR="00AD6D54">
          <w:t xml:space="preserve"> </w:t>
        </w:r>
        <w:r w:rsidRPr="005751D0">
          <w:t>|</w:t>
        </w:r>
        <w:r w:rsidR="00AD6D54">
          <w:t xml:space="preserve"> </w:t>
        </w:r>
        <w:sdt>
          <w:sdtPr>
            <w:id w:val="532388358"/>
            <w:docPartObj>
              <w:docPartGallery w:val="Page Numbers (Top of Page)"/>
              <w:docPartUnique/>
            </w:docPartObj>
          </w:sdtPr>
          <w:sdtEndPr/>
          <w:sdtContent>
            <w:r w:rsidRPr="005751D0">
              <w:t xml:space="preserve">Page </w:t>
            </w:r>
            <w:r w:rsidRPr="005751D0">
              <w:fldChar w:fldCharType="begin"/>
            </w:r>
            <w:r w:rsidRPr="005751D0">
              <w:instrText xml:space="preserve"> PAGE </w:instrText>
            </w:r>
            <w:r w:rsidRPr="005751D0">
              <w:fldChar w:fldCharType="separate"/>
            </w:r>
            <w:r w:rsidR="00F7280E">
              <w:rPr>
                <w:noProof/>
              </w:rPr>
              <w:t>2</w:t>
            </w:r>
            <w:r w:rsidRPr="005751D0">
              <w:fldChar w:fldCharType="end"/>
            </w:r>
            <w:r w:rsidRPr="005751D0">
              <w:t xml:space="preserve"> of </w:t>
            </w:r>
            <w:r w:rsidRPr="005751D0">
              <w:fldChar w:fldCharType="begin"/>
            </w:r>
            <w:r w:rsidRPr="005751D0">
              <w:instrText xml:space="preserve"> NUMPAGES  </w:instrText>
            </w:r>
            <w:r w:rsidRPr="005751D0">
              <w:fldChar w:fldCharType="separate"/>
            </w:r>
            <w:r w:rsidR="00F7280E">
              <w:rPr>
                <w:noProof/>
              </w:rPr>
              <w:t>5</w:t>
            </w:r>
            <w:r w:rsidRPr="005751D0">
              <w:fldChar w:fldCharType="end"/>
            </w:r>
          </w:sdtContent>
        </w:sdt>
      </w:p>
    </w:sdtContent>
  </w:sdt>
  <w:p w:rsidR="008C522A" w:rsidRDefault="008C522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2FCC" w:rsidRDefault="00FD2FCC" w:rsidP="00B164F3">
      <w:r>
        <w:separator/>
      </w:r>
    </w:p>
  </w:footnote>
  <w:footnote w:type="continuationSeparator" w:id="0">
    <w:p w:rsidR="00FD2FCC" w:rsidRDefault="00FD2FCC" w:rsidP="00B164F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732C" w:rsidRPr="00E87D86" w:rsidRDefault="00B61637" w:rsidP="00894A8D">
    <w:pPr>
      <w:pStyle w:val="Header"/>
      <w:tabs>
        <w:tab w:val="right" w:pos="10065"/>
      </w:tabs>
    </w:pPr>
    <w:r w:rsidRPr="00B61637">
      <w:t>Commercial Division hearings and non-binding neutral evaluations Zoom</w:t>
    </w:r>
    <w:r>
      <w:t xml:space="preserve"> information sheet</w:t>
    </w:r>
    <w:r w:rsidR="00E87D86" w:rsidRPr="00E87D86">
      <w:tab/>
    </w:r>
  </w:p>
  <w:p w:rsidR="008C522A" w:rsidRDefault="008C522A"/>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4321E" w:rsidRPr="00596C97" w:rsidRDefault="007C6A7E" w:rsidP="005751D0">
    <w:pPr>
      <w:pStyle w:val="Header"/>
    </w:pPr>
    <w:r w:rsidRPr="00827A68">
      <w:rPr>
        <w:noProof/>
      </w:rPr>
      <w:drawing>
        <wp:anchor distT="0" distB="0" distL="114935" distR="114935" simplePos="0" relativeHeight="251657216" behindDoc="1" locked="0" layoutInCell="1" allowOverlap="1" wp14:anchorId="641D20D4" wp14:editId="4C814FDD">
          <wp:simplePos x="0" y="0"/>
          <wp:positionH relativeFrom="margin">
            <wp:posOffset>-338455</wp:posOffset>
          </wp:positionH>
          <wp:positionV relativeFrom="paragraph">
            <wp:posOffset>-168910</wp:posOffset>
          </wp:positionV>
          <wp:extent cx="7099200" cy="10206000"/>
          <wp:effectExtent l="0" t="0" r="6985" b="508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impressimac2:Desktop:Header.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099200" cy="10206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259EA160"/>
    <w:lvl w:ilvl="0">
      <w:start w:val="1"/>
      <w:numFmt w:val="bullet"/>
      <w:pStyle w:val="ListBullet4"/>
      <w:lvlText w:val=""/>
      <w:lvlJc w:val="left"/>
      <w:pPr>
        <w:tabs>
          <w:tab w:val="num" w:pos="1209"/>
        </w:tabs>
        <w:ind w:left="1209" w:hanging="360"/>
      </w:pPr>
      <w:rPr>
        <w:rFonts w:ascii="Symbol" w:hAnsi="Symbol" w:hint="default"/>
      </w:rPr>
    </w:lvl>
  </w:abstractNum>
  <w:abstractNum w:abstractNumId="1">
    <w:nsid w:val="06C2654C"/>
    <w:multiLevelType w:val="multilevel"/>
    <w:tmpl w:val="38CA0894"/>
    <w:lvl w:ilvl="0">
      <w:start w:val="1"/>
      <w:numFmt w:val="bullet"/>
      <w:lvlText w:val="›"/>
      <w:lvlJc w:val="left"/>
      <w:pPr>
        <w:ind w:left="284" w:hanging="284"/>
      </w:pPr>
      <w:rPr>
        <w:rFonts w:ascii="Arial Bold" w:hAnsi="Arial Bold" w:hint="default"/>
        <w:b/>
        <w:i w:val="0"/>
        <w:color w:val="EE3424"/>
        <w:spacing w:val="0"/>
        <w:w w:val="150"/>
        <w:position w:val="0"/>
        <w:sz w:val="28"/>
      </w:rPr>
    </w:lvl>
    <w:lvl w:ilvl="1">
      <w:start w:val="1"/>
      <w:numFmt w:val="bullet"/>
      <w:lvlText w:val="›"/>
      <w:lvlJc w:val="left"/>
      <w:pPr>
        <w:ind w:left="567" w:hanging="283"/>
      </w:pPr>
      <w:rPr>
        <w:rFonts w:ascii="Arial Bold" w:hAnsi="Arial Bold" w:hint="default"/>
        <w:b/>
        <w:i w:val="0"/>
        <w:color w:val="464749"/>
        <w:w w:val="150"/>
        <w:position w:val="0"/>
        <w:sz w:val="28"/>
      </w:rPr>
    </w:lvl>
    <w:lvl w:ilvl="2">
      <w:start w:val="1"/>
      <w:numFmt w:val="bullet"/>
      <w:lvlText w:val="›"/>
      <w:lvlJc w:val="left"/>
      <w:pPr>
        <w:ind w:left="851" w:hanging="284"/>
      </w:pPr>
      <w:rPr>
        <w:rFonts w:ascii="Arial Bold" w:hAnsi="Arial Bold" w:hint="default"/>
        <w:b/>
        <w:i w:val="0"/>
        <w:color w:val="EE3424"/>
        <w:position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7852D5B"/>
    <w:multiLevelType w:val="hybridMultilevel"/>
    <w:tmpl w:val="7EC0F094"/>
    <w:lvl w:ilvl="0" w:tplc="821AAF1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8571B1F"/>
    <w:multiLevelType w:val="multilevel"/>
    <w:tmpl w:val="2BA49956"/>
    <w:lvl w:ilvl="0">
      <w:start w:val="1"/>
      <w:numFmt w:val="lowerLetter"/>
      <w:lvlText w:val="(%1)"/>
      <w:lvlJc w:val="left"/>
      <w:pPr>
        <w:ind w:left="1077" w:hanging="453"/>
      </w:pPr>
      <w:rPr>
        <w:rFonts w:hint="default"/>
      </w:rPr>
    </w:lvl>
    <w:lvl w:ilvl="1">
      <w:start w:val="1"/>
      <w:numFmt w:val="lowerRoman"/>
      <w:lvlText w:val="(%2)"/>
      <w:lvlJc w:val="left"/>
      <w:pPr>
        <w:ind w:left="1531" w:hanging="454"/>
      </w:pPr>
      <w:rPr>
        <w:rFonts w:hint="default"/>
      </w:rPr>
    </w:lvl>
    <w:lvl w:ilvl="2">
      <w:start w:val="1"/>
      <w:numFmt w:val="upperLetter"/>
      <w:lvlText w:val="(%3)"/>
      <w:lvlJc w:val="left"/>
      <w:pPr>
        <w:ind w:left="1985" w:hanging="454"/>
      </w:pPr>
      <w:rPr>
        <w:rFonts w:hint="default"/>
      </w:rPr>
    </w:lvl>
    <w:lvl w:ilvl="3">
      <w:start w:val="1"/>
      <w:numFmt w:val="upperRoman"/>
      <w:lvlText w:val="(%4)"/>
      <w:lvlJc w:val="left"/>
      <w:pPr>
        <w:tabs>
          <w:tab w:val="num" w:pos="1985"/>
        </w:tabs>
        <w:ind w:left="2438" w:hanging="453"/>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nsid w:val="10B52985"/>
    <w:multiLevelType w:val="hybridMultilevel"/>
    <w:tmpl w:val="B3BCE6B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
    <w:nsid w:val="1F497D36"/>
    <w:multiLevelType w:val="multilevel"/>
    <w:tmpl w:val="8F66C8B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20300ECF"/>
    <w:multiLevelType w:val="multilevel"/>
    <w:tmpl w:val="CD3C2C40"/>
    <w:numStyleLink w:val="ListBulletRFS"/>
  </w:abstractNum>
  <w:abstractNum w:abstractNumId="7">
    <w:nsid w:val="2796535E"/>
    <w:multiLevelType w:val="multilevel"/>
    <w:tmpl w:val="D34A71EC"/>
    <w:lvl w:ilvl="0">
      <w:start w:val="1"/>
      <w:numFmt w:val="decimal"/>
      <w:lvlText w:val="%1."/>
      <w:lvlJc w:val="left"/>
      <w:pPr>
        <w:ind w:left="284" w:hanging="284"/>
      </w:pPr>
      <w:rPr>
        <w:rFonts w:ascii="Arial" w:hAnsi="Arial" w:hint="default"/>
        <w:sz w:val="20"/>
      </w:rPr>
    </w:lvl>
    <w:lvl w:ilvl="1">
      <w:start w:val="1"/>
      <w:numFmt w:val="lowerLetter"/>
      <w:lvlText w:val="%2."/>
      <w:lvlJc w:val="left"/>
      <w:pPr>
        <w:ind w:left="567" w:hanging="283"/>
      </w:pPr>
      <w:rPr>
        <w:rFonts w:ascii="Arial" w:hAnsi="Arial" w:hint="default"/>
        <w:sz w:val="20"/>
      </w:rPr>
    </w:lvl>
    <w:lvl w:ilvl="2">
      <w:start w:val="1"/>
      <w:numFmt w:val="lowerRoman"/>
      <w:lvlText w:val="%3."/>
      <w:lvlJc w:val="left"/>
      <w:pPr>
        <w:ind w:left="851" w:hanging="284"/>
      </w:pPr>
      <w:rPr>
        <w:rFonts w:ascii="Arial" w:hAnsi="Arial" w:hint="default"/>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306B41A6"/>
    <w:multiLevelType w:val="multilevel"/>
    <w:tmpl w:val="10ACF1C8"/>
    <w:styleLink w:val="ListNumberRFS"/>
    <w:lvl w:ilvl="0">
      <w:start w:val="1"/>
      <w:numFmt w:val="decimal"/>
      <w:lvlText w:val="%1."/>
      <w:lvlJc w:val="left"/>
      <w:pPr>
        <w:ind w:left="284" w:hanging="284"/>
      </w:pPr>
      <w:rPr>
        <w:rFonts w:ascii="Arial" w:hAnsi="Arial" w:hint="default"/>
        <w:sz w:val="20"/>
      </w:rPr>
    </w:lvl>
    <w:lvl w:ilvl="1">
      <w:start w:val="1"/>
      <w:numFmt w:val="lowerLetter"/>
      <w:lvlText w:val="%2."/>
      <w:lvlJc w:val="left"/>
      <w:pPr>
        <w:ind w:left="284" w:firstLine="0"/>
      </w:pPr>
      <w:rPr>
        <w:rFonts w:ascii="Arial" w:hAnsi="Arial" w:hint="default"/>
        <w:sz w:val="20"/>
      </w:rPr>
    </w:lvl>
    <w:lvl w:ilvl="2">
      <w:start w:val="1"/>
      <w:numFmt w:val="lowerRoman"/>
      <w:lvlText w:val="%3."/>
      <w:lvlJc w:val="left"/>
      <w:pPr>
        <w:ind w:left="851" w:hanging="284"/>
      </w:pPr>
      <w:rPr>
        <w:rFonts w:ascii="Arial" w:hAnsi="Arial" w:hint="default"/>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32F52AB1"/>
    <w:multiLevelType w:val="multilevel"/>
    <w:tmpl w:val="CD3C2C40"/>
    <w:styleLink w:val="ListBulletRFS"/>
    <w:lvl w:ilvl="0">
      <w:start w:val="1"/>
      <w:numFmt w:val="bullet"/>
      <w:lvlText w:val="›"/>
      <w:lvlJc w:val="left"/>
      <w:pPr>
        <w:ind w:left="284" w:hanging="284"/>
      </w:pPr>
      <w:rPr>
        <w:rFonts w:ascii="Arial Bold" w:hAnsi="Arial Bold" w:hint="default"/>
        <w:b/>
        <w:i w:val="0"/>
        <w:color w:val="EE3424"/>
        <w:spacing w:val="0"/>
        <w:w w:val="150"/>
        <w:position w:val="0"/>
        <w:sz w:val="28"/>
      </w:rPr>
    </w:lvl>
    <w:lvl w:ilvl="1">
      <w:start w:val="1"/>
      <w:numFmt w:val="bullet"/>
      <w:lvlText w:val="›"/>
      <w:lvlJc w:val="left"/>
      <w:pPr>
        <w:ind w:left="567" w:hanging="283"/>
      </w:pPr>
      <w:rPr>
        <w:rFonts w:ascii="Arial Bold" w:hAnsi="Arial Bold" w:hint="default"/>
        <w:b/>
        <w:i w:val="0"/>
        <w:color w:val="BBB0A0"/>
        <w:w w:val="150"/>
        <w:position w:val="0"/>
        <w:sz w:val="28"/>
      </w:rPr>
    </w:lvl>
    <w:lvl w:ilvl="2">
      <w:start w:val="1"/>
      <w:numFmt w:val="bullet"/>
      <w:lvlText w:val="›"/>
      <w:lvlJc w:val="left"/>
      <w:pPr>
        <w:ind w:left="851" w:hanging="284"/>
      </w:pPr>
      <w:rPr>
        <w:rFonts w:ascii="Arial Bold" w:hAnsi="Arial Bold" w:hint="default"/>
        <w:b/>
        <w:i w:val="0"/>
        <w:color w:val="EE3424"/>
        <w:position w:val="0"/>
        <w:sz w:val="2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338B1297"/>
    <w:multiLevelType w:val="multilevel"/>
    <w:tmpl w:val="6ECE6214"/>
    <w:lvl w:ilvl="0">
      <w:start w:val="1"/>
      <w:numFmt w:val="decimal"/>
      <w:lvlText w:val="%1"/>
      <w:lvlJc w:val="left"/>
      <w:pPr>
        <w:ind w:left="432" w:hanging="432"/>
      </w:pPr>
      <w:rPr>
        <w:rFonts w:hint="default"/>
      </w:rPr>
    </w:lvl>
    <w:lvl w:ilvl="1">
      <w:start w:val="1"/>
      <w:numFmt w:val="decimal"/>
      <w:lvlText w:val="%1.%2"/>
      <w:lvlJc w:val="left"/>
      <w:pPr>
        <w:ind w:left="624" w:hanging="62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365C19CA"/>
    <w:multiLevelType w:val="hybridMultilevel"/>
    <w:tmpl w:val="5CAA5AA0"/>
    <w:lvl w:ilvl="0" w:tplc="46E2C1A6">
      <w:start w:val="1"/>
      <w:numFmt w:val="bullet"/>
      <w:pStyle w:val="ListBullet"/>
      <w:lvlText w:val="●"/>
      <w:lvlJc w:val="left"/>
      <w:pPr>
        <w:ind w:left="720" w:hanging="360"/>
      </w:pPr>
      <w:rPr>
        <w:rFonts w:ascii="Courier New" w:hAnsi="Courier New" w:hint="default"/>
        <w:color w:val="4C565C"/>
      </w:rPr>
    </w:lvl>
    <w:lvl w:ilvl="1" w:tplc="72E67AEE">
      <w:start w:val="1"/>
      <w:numFmt w:val="bullet"/>
      <w:pStyle w:val="ListBullet2"/>
      <w:lvlText w:val="●"/>
      <w:lvlJc w:val="left"/>
      <w:pPr>
        <w:ind w:left="1440" w:hanging="360"/>
      </w:pPr>
      <w:rPr>
        <w:rFonts w:ascii="Courier New" w:hAnsi="Courier New" w:hint="default"/>
        <w:color w:val="6C7E86"/>
      </w:rPr>
    </w:lvl>
    <w:lvl w:ilvl="2" w:tplc="0E38B622">
      <w:start w:val="1"/>
      <w:numFmt w:val="bullet"/>
      <w:pStyle w:val="ListBullet3"/>
      <w:lvlText w:val="○"/>
      <w:lvlJc w:val="left"/>
      <w:pPr>
        <w:ind w:left="2160" w:hanging="360"/>
      </w:pPr>
      <w:rPr>
        <w:rFonts w:ascii="Courier New" w:hAnsi="Courier New" w:hint="default"/>
        <w:color w:val="6C7E86"/>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94D7C7B"/>
    <w:multiLevelType w:val="hybridMultilevel"/>
    <w:tmpl w:val="B0043E0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
    <w:nsid w:val="42225CC5"/>
    <w:multiLevelType w:val="multilevel"/>
    <w:tmpl w:val="89921234"/>
    <w:lvl w:ilvl="0">
      <w:start w:val="1"/>
      <w:numFmt w:val="bullet"/>
      <w:lvlText w:val="›"/>
      <w:lvlJc w:val="left"/>
      <w:pPr>
        <w:ind w:left="284" w:hanging="284"/>
      </w:pPr>
      <w:rPr>
        <w:rFonts w:ascii="Arial Bold" w:hAnsi="Arial Bold" w:hint="default"/>
        <w:b/>
        <w:i w:val="0"/>
        <w:color w:val="E5281B"/>
        <w:spacing w:val="0"/>
        <w:w w:val="150"/>
        <w:position w:val="0"/>
        <w:sz w:val="28"/>
      </w:rPr>
    </w:lvl>
    <w:lvl w:ilvl="1">
      <w:start w:val="1"/>
      <w:numFmt w:val="bullet"/>
      <w:lvlText w:val="›"/>
      <w:lvlJc w:val="left"/>
      <w:pPr>
        <w:ind w:left="567" w:hanging="283"/>
      </w:pPr>
      <w:rPr>
        <w:rFonts w:ascii="Arial Bold" w:hAnsi="Arial Bold" w:hint="default"/>
        <w:b/>
        <w:i w:val="0"/>
        <w:color w:val="464749"/>
        <w:w w:val="150"/>
        <w:position w:val="0"/>
        <w:sz w:val="28"/>
      </w:rPr>
    </w:lvl>
    <w:lvl w:ilvl="2">
      <w:start w:val="1"/>
      <w:numFmt w:val="bullet"/>
      <w:lvlText w:val="›"/>
      <w:lvlJc w:val="left"/>
      <w:pPr>
        <w:ind w:left="851" w:hanging="284"/>
      </w:pPr>
      <w:rPr>
        <w:rFonts w:ascii="Arial Bold" w:hAnsi="Arial Bold" w:hint="default"/>
        <w:b/>
        <w:i w:val="0"/>
        <w:color w:val="E5281B"/>
        <w:w w:val="150"/>
        <w:position w:val="0"/>
        <w:sz w:val="28"/>
      </w:rPr>
    </w:lvl>
    <w:lvl w:ilvl="3">
      <w:start w:val="1"/>
      <w:numFmt w:val="bullet"/>
      <w:lvlText w:val="›"/>
      <w:lvlJc w:val="left"/>
      <w:pPr>
        <w:ind w:left="1021" w:hanging="341"/>
      </w:pPr>
      <w:rPr>
        <w:rFonts w:ascii="Arial Black" w:hAnsi="Arial Black" w:hint="default"/>
        <w:color w:val="EE3424"/>
        <w:w w:val="150"/>
        <w:position w:val="-2"/>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nsid w:val="4A741249"/>
    <w:multiLevelType w:val="hybridMultilevel"/>
    <w:tmpl w:val="63E4B25A"/>
    <w:lvl w:ilvl="0" w:tplc="35C66FEE">
      <w:start w:val="1"/>
      <w:numFmt w:val="bullet"/>
      <w:lvlText w:val="●"/>
      <w:lvlJc w:val="left"/>
      <w:pPr>
        <w:ind w:left="1418" w:hanging="360"/>
      </w:pPr>
      <w:rPr>
        <w:rFonts w:ascii="Courier New" w:hAnsi="Courier New" w:hint="default"/>
        <w:b w:val="0"/>
        <w:bCs w:val="0"/>
        <w:i w:val="0"/>
        <w:iCs w:val="0"/>
        <w:caps w:val="0"/>
        <w:smallCaps w:val="0"/>
        <w:strike w:val="0"/>
        <w:dstrike w:val="0"/>
        <w:outline w:val="0"/>
        <w:shadow w:val="0"/>
        <w:emboss w:val="0"/>
        <w:imprint w:val="0"/>
        <w:noProof w:val="0"/>
        <w:vanish w:val="0"/>
        <w:color w:val="6C7E86"/>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D18209D8">
      <w:start w:val="1"/>
      <w:numFmt w:val="bullet"/>
      <w:lvlText w:val="○"/>
      <w:lvlJc w:val="left"/>
      <w:pPr>
        <w:ind w:left="1440" w:hanging="360"/>
      </w:pPr>
      <w:rPr>
        <w:rFonts w:ascii="Courier New" w:hAnsi="Courier New" w:hint="default"/>
        <w:color w:val="6C7E86"/>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4BB47A03"/>
    <w:multiLevelType w:val="multilevel"/>
    <w:tmpl w:val="BD40C87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54D379E8"/>
    <w:multiLevelType w:val="multilevel"/>
    <w:tmpl w:val="78F613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60E91C13"/>
    <w:multiLevelType w:val="hybridMultilevel"/>
    <w:tmpl w:val="3BB056C6"/>
    <w:lvl w:ilvl="0" w:tplc="0C09000F">
      <w:start w:val="1"/>
      <w:numFmt w:val="decimal"/>
      <w:lvlText w:val="%1."/>
      <w:lvlJc w:val="left"/>
      <w:pPr>
        <w:ind w:left="1800" w:hanging="360"/>
      </w:pPr>
    </w:lvl>
    <w:lvl w:ilvl="1" w:tplc="0C090019">
      <w:start w:val="1"/>
      <w:numFmt w:val="lowerLetter"/>
      <w:lvlText w:val="%2."/>
      <w:lvlJc w:val="left"/>
      <w:pPr>
        <w:ind w:left="2520" w:hanging="360"/>
      </w:pPr>
    </w:lvl>
    <w:lvl w:ilvl="2" w:tplc="0C09001B">
      <w:start w:val="1"/>
      <w:numFmt w:val="lowerRoman"/>
      <w:lvlText w:val="%3."/>
      <w:lvlJc w:val="right"/>
      <w:pPr>
        <w:ind w:left="3240" w:hanging="180"/>
      </w:pPr>
    </w:lvl>
    <w:lvl w:ilvl="3" w:tplc="0C09000F">
      <w:start w:val="1"/>
      <w:numFmt w:val="decimal"/>
      <w:lvlText w:val="%4."/>
      <w:lvlJc w:val="left"/>
      <w:pPr>
        <w:ind w:left="3960" w:hanging="360"/>
      </w:pPr>
    </w:lvl>
    <w:lvl w:ilvl="4" w:tplc="0C090019">
      <w:start w:val="1"/>
      <w:numFmt w:val="lowerLetter"/>
      <w:lvlText w:val="%5."/>
      <w:lvlJc w:val="left"/>
      <w:pPr>
        <w:ind w:left="4680" w:hanging="360"/>
      </w:pPr>
    </w:lvl>
    <w:lvl w:ilvl="5" w:tplc="0C09001B">
      <w:start w:val="1"/>
      <w:numFmt w:val="lowerRoman"/>
      <w:lvlText w:val="%6."/>
      <w:lvlJc w:val="right"/>
      <w:pPr>
        <w:ind w:left="5400" w:hanging="180"/>
      </w:pPr>
    </w:lvl>
    <w:lvl w:ilvl="6" w:tplc="0C09000F">
      <w:start w:val="1"/>
      <w:numFmt w:val="decimal"/>
      <w:lvlText w:val="%7."/>
      <w:lvlJc w:val="left"/>
      <w:pPr>
        <w:ind w:left="6120" w:hanging="360"/>
      </w:pPr>
    </w:lvl>
    <w:lvl w:ilvl="7" w:tplc="0C090019">
      <w:start w:val="1"/>
      <w:numFmt w:val="lowerLetter"/>
      <w:lvlText w:val="%8."/>
      <w:lvlJc w:val="left"/>
      <w:pPr>
        <w:ind w:left="6840" w:hanging="360"/>
      </w:pPr>
    </w:lvl>
    <w:lvl w:ilvl="8" w:tplc="0C09001B">
      <w:start w:val="1"/>
      <w:numFmt w:val="lowerRoman"/>
      <w:lvlText w:val="%9."/>
      <w:lvlJc w:val="right"/>
      <w:pPr>
        <w:ind w:left="7560" w:hanging="180"/>
      </w:pPr>
    </w:lvl>
  </w:abstractNum>
  <w:abstractNum w:abstractNumId="18">
    <w:nsid w:val="6FD75A20"/>
    <w:multiLevelType w:val="multilevel"/>
    <w:tmpl w:val="268417F8"/>
    <w:lvl w:ilvl="0">
      <w:start w:val="1"/>
      <w:numFmt w:val="decimal"/>
      <w:pStyle w:val="Heading1"/>
      <w:lvlText w:val="%1."/>
      <w:lvlJc w:val="left"/>
      <w:pPr>
        <w:ind w:left="432" w:hanging="432"/>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ormalnumbered"/>
      <w:lvlText w:val="%1.%2"/>
      <w:lvlJc w:val="left"/>
      <w:pPr>
        <w:ind w:left="576" w:hanging="576"/>
      </w:pPr>
      <w:rPr>
        <w:rFonts w:ascii="Arial" w:hAnsi="Arial" w:hint="default"/>
        <w:sz w:val="22"/>
      </w:rPr>
    </w:lvl>
    <w:lvl w:ilvl="2">
      <w:start w:val="1"/>
      <w:numFmt w:val="lowerLetter"/>
      <w:pStyle w:val="ListNumber"/>
      <w:lvlText w:val="(%3)"/>
      <w:lvlJc w:val="left"/>
      <w:pPr>
        <w:ind w:left="1077" w:hanging="453"/>
      </w:pPr>
      <w:rPr>
        <w:rFonts w:hint="default"/>
      </w:rPr>
    </w:lvl>
    <w:lvl w:ilvl="3">
      <w:start w:val="1"/>
      <w:numFmt w:val="lowerRoman"/>
      <w:pStyle w:val="ListNumber2"/>
      <w:lvlText w:val="(%4)"/>
      <w:lvlJc w:val="left"/>
      <w:pPr>
        <w:tabs>
          <w:tab w:val="num" w:pos="1077"/>
        </w:tabs>
        <w:ind w:left="1531" w:hanging="454"/>
      </w:pPr>
      <w:rPr>
        <w:rFonts w:hint="default"/>
      </w:rPr>
    </w:lvl>
    <w:lvl w:ilvl="4">
      <w:start w:val="1"/>
      <w:numFmt w:val="upperLetter"/>
      <w:pStyle w:val="ListNumber3"/>
      <w:lvlText w:val="(%5)"/>
      <w:lvlJc w:val="left"/>
      <w:pPr>
        <w:ind w:left="1985" w:hanging="454"/>
      </w:pPr>
      <w:rPr>
        <w:rFonts w:hint="default"/>
        <w:b w:val="0"/>
        <w:i w:val="0"/>
        <w:sz w:val="22"/>
      </w:rPr>
    </w:lvl>
    <w:lvl w:ilvl="5">
      <w:start w:val="1"/>
      <w:numFmt w:val="upperRoman"/>
      <w:pStyle w:val="Heading6"/>
      <w:lvlText w:val="(%6)"/>
      <w:lvlJc w:val="left"/>
      <w:pPr>
        <w:tabs>
          <w:tab w:val="num" w:pos="1985"/>
        </w:tabs>
        <w:ind w:left="2438" w:hanging="453"/>
      </w:pPr>
      <w:rPr>
        <w:rFonts w:hint="default"/>
      </w:rPr>
    </w:lvl>
    <w:lvl w:ilvl="6">
      <w:start w:val="1"/>
      <w:numFmt w:val="none"/>
      <w:pStyle w:val="Heading7"/>
      <w:lvlText w:val=""/>
      <w:lvlJc w:val="left"/>
      <w:pPr>
        <w:tabs>
          <w:tab w:val="num" w:pos="2438"/>
        </w:tabs>
        <w:ind w:left="2438" w:firstLine="0"/>
      </w:pPr>
      <w:rPr>
        <w:rFonts w:hint="default"/>
      </w:rPr>
    </w:lvl>
    <w:lvl w:ilvl="7">
      <w:start w:val="1"/>
      <w:numFmt w:val="none"/>
      <w:pStyle w:val="Heading8"/>
      <w:lvlText w:val=""/>
      <w:lvlJc w:val="left"/>
      <w:pPr>
        <w:tabs>
          <w:tab w:val="num" w:pos="2438"/>
        </w:tabs>
        <w:ind w:left="2438" w:firstLine="0"/>
      </w:pPr>
      <w:rPr>
        <w:rFonts w:hint="default"/>
      </w:rPr>
    </w:lvl>
    <w:lvl w:ilvl="8">
      <w:start w:val="1"/>
      <w:numFmt w:val="none"/>
      <w:pStyle w:val="Heading9"/>
      <w:lvlText w:val=""/>
      <w:lvlJc w:val="left"/>
      <w:pPr>
        <w:tabs>
          <w:tab w:val="num" w:pos="2438"/>
        </w:tabs>
        <w:ind w:left="2438" w:firstLine="0"/>
      </w:pPr>
      <w:rPr>
        <w:rFonts w:hint="default"/>
      </w:rPr>
    </w:lvl>
  </w:abstractNum>
  <w:num w:numId="1">
    <w:abstractNumId w:val="6"/>
  </w:num>
  <w:num w:numId="2">
    <w:abstractNumId w:val="1"/>
  </w:num>
  <w:num w:numId="3">
    <w:abstractNumId w:val="15"/>
  </w:num>
  <w:num w:numId="4">
    <w:abstractNumId w:val="13"/>
  </w:num>
  <w:num w:numId="5">
    <w:abstractNumId w:val="0"/>
  </w:num>
  <w:num w:numId="6">
    <w:abstractNumId w:val="9"/>
  </w:num>
  <w:num w:numId="7">
    <w:abstractNumId w:val="7"/>
  </w:num>
  <w:num w:numId="8">
    <w:abstractNumId w:val="8"/>
  </w:num>
  <w:num w:numId="9">
    <w:abstractNumId w:val="11"/>
  </w:num>
  <w:num w:numId="10">
    <w:abstractNumId w:val="11"/>
    <w:lvlOverride w:ilvl="0">
      <w:startOverride w:val="1"/>
    </w:lvlOverride>
  </w:num>
  <w:num w:numId="11">
    <w:abstractNumId w:val="11"/>
    <w:lvlOverride w:ilvl="0">
      <w:startOverride w:val="1"/>
    </w:lvlOverride>
  </w:num>
  <w:num w:numId="12">
    <w:abstractNumId w:val="14"/>
  </w:num>
  <w:num w:numId="13">
    <w:abstractNumId w:val="16"/>
  </w:num>
  <w:num w:numId="14">
    <w:abstractNumId w:val="18"/>
  </w:num>
  <w:num w:numId="15">
    <w:abstractNumId w:val="5"/>
  </w:num>
  <w:num w:numId="16">
    <w:abstractNumId w:val="10"/>
  </w:num>
  <w:num w:numId="17">
    <w:abstractNumId w:val="2"/>
  </w:num>
  <w:num w:numId="18">
    <w:abstractNumId w:val="3"/>
  </w:num>
  <w:num w:numId="19">
    <w:abstractNumId w:val="18"/>
    <w:lvlOverride w:ilvl="0">
      <w:lvl w:ilvl="0">
        <w:start w:val="1"/>
        <w:numFmt w:val="decimal"/>
        <w:pStyle w:val="Heading1"/>
        <w:lvlText w:val="%1."/>
        <w:lvlJc w:val="left"/>
        <w:pPr>
          <w:ind w:left="432" w:hanging="432"/>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Override>
    <w:lvlOverride w:ilvl="1">
      <w:lvl w:ilvl="1">
        <w:start w:val="1"/>
        <w:numFmt w:val="decimal"/>
        <w:pStyle w:val="Normalnumbered"/>
        <w:lvlText w:val="%1.%2"/>
        <w:lvlJc w:val="left"/>
        <w:pPr>
          <w:ind w:left="576" w:hanging="576"/>
        </w:pPr>
        <w:rPr>
          <w:rFonts w:ascii="Arial" w:hAnsi="Arial" w:hint="default"/>
          <w:sz w:val="22"/>
        </w:rPr>
      </w:lvl>
    </w:lvlOverride>
    <w:lvlOverride w:ilvl="2">
      <w:lvl w:ilvl="2">
        <w:start w:val="1"/>
        <w:numFmt w:val="lowerLetter"/>
        <w:pStyle w:val="ListNumber"/>
        <w:lvlText w:val="(%3)"/>
        <w:lvlJc w:val="left"/>
        <w:pPr>
          <w:ind w:left="1077" w:hanging="453"/>
        </w:pPr>
        <w:rPr>
          <w:rFonts w:hint="default"/>
        </w:rPr>
      </w:lvl>
    </w:lvlOverride>
    <w:lvlOverride w:ilvl="3">
      <w:lvl w:ilvl="3">
        <w:start w:val="1"/>
        <w:numFmt w:val="lowerRoman"/>
        <w:pStyle w:val="ListNumber2"/>
        <w:lvlText w:val="(%4)"/>
        <w:lvlJc w:val="left"/>
        <w:pPr>
          <w:tabs>
            <w:tab w:val="num" w:pos="1077"/>
          </w:tabs>
          <w:ind w:left="1531" w:hanging="454"/>
        </w:pPr>
        <w:rPr>
          <w:rFonts w:hint="default"/>
        </w:rPr>
      </w:lvl>
    </w:lvlOverride>
    <w:lvlOverride w:ilvl="4">
      <w:lvl w:ilvl="4">
        <w:start w:val="1"/>
        <w:numFmt w:val="upperLetter"/>
        <w:pStyle w:val="ListNumber3"/>
        <w:lvlText w:val="(%5)"/>
        <w:lvlJc w:val="left"/>
        <w:pPr>
          <w:ind w:left="1985" w:hanging="454"/>
        </w:pPr>
        <w:rPr>
          <w:rFonts w:hint="default"/>
          <w:b w:val="0"/>
          <w:i w:val="0"/>
          <w:sz w:val="22"/>
        </w:rPr>
      </w:lvl>
    </w:lvlOverride>
    <w:lvlOverride w:ilvl="5">
      <w:lvl w:ilvl="5">
        <w:start w:val="1"/>
        <w:numFmt w:val="upperRoman"/>
        <w:pStyle w:val="Heading6"/>
        <w:lvlText w:val="(%6)"/>
        <w:lvlJc w:val="left"/>
        <w:pPr>
          <w:tabs>
            <w:tab w:val="num" w:pos="1985"/>
          </w:tabs>
          <w:ind w:left="2438" w:hanging="453"/>
        </w:pPr>
        <w:rPr>
          <w:rFonts w:hint="default"/>
        </w:rPr>
      </w:lvl>
    </w:lvlOverride>
    <w:lvlOverride w:ilvl="6">
      <w:lvl w:ilvl="6">
        <w:start w:val="1"/>
        <w:numFmt w:val="none"/>
        <w:pStyle w:val="Heading7"/>
        <w:lvlText w:val=""/>
        <w:lvlJc w:val="left"/>
        <w:pPr>
          <w:tabs>
            <w:tab w:val="num" w:pos="2438"/>
          </w:tabs>
          <w:ind w:left="2438" w:firstLine="0"/>
        </w:pPr>
        <w:rPr>
          <w:rFonts w:hint="default"/>
        </w:rPr>
      </w:lvl>
    </w:lvlOverride>
    <w:lvlOverride w:ilvl="7">
      <w:lvl w:ilvl="7">
        <w:start w:val="1"/>
        <w:numFmt w:val="none"/>
        <w:pStyle w:val="Heading8"/>
        <w:lvlText w:val=""/>
        <w:lvlJc w:val="left"/>
        <w:pPr>
          <w:tabs>
            <w:tab w:val="num" w:pos="2438"/>
          </w:tabs>
          <w:ind w:left="2438" w:firstLine="0"/>
        </w:pPr>
        <w:rPr>
          <w:rFonts w:hint="default"/>
        </w:rPr>
      </w:lvl>
    </w:lvlOverride>
    <w:lvlOverride w:ilvl="8">
      <w:lvl w:ilvl="8">
        <w:start w:val="1"/>
        <w:numFmt w:val="none"/>
        <w:pStyle w:val="Heading9"/>
        <w:lvlText w:val=""/>
        <w:lvlJc w:val="left"/>
        <w:pPr>
          <w:tabs>
            <w:tab w:val="num" w:pos="2438"/>
          </w:tabs>
          <w:ind w:left="2438" w:firstLine="0"/>
        </w:pPr>
        <w:rPr>
          <w:rFonts w:hint="default"/>
        </w:rPr>
      </w:lvl>
    </w:lvlOverride>
  </w:num>
  <w:num w:numId="2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18"/>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efaultTableStyle w:val="CountyCourtTable1"/>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732C"/>
    <w:rsid w:val="00003CFF"/>
    <w:rsid w:val="00004547"/>
    <w:rsid w:val="00004752"/>
    <w:rsid w:val="00006056"/>
    <w:rsid w:val="0001049D"/>
    <w:rsid w:val="00021046"/>
    <w:rsid w:val="00031158"/>
    <w:rsid w:val="00032DDE"/>
    <w:rsid w:val="000363F7"/>
    <w:rsid w:val="00036BB6"/>
    <w:rsid w:val="00036D2D"/>
    <w:rsid w:val="0003733E"/>
    <w:rsid w:val="00040F72"/>
    <w:rsid w:val="00051827"/>
    <w:rsid w:val="00051E65"/>
    <w:rsid w:val="0005711F"/>
    <w:rsid w:val="000576B5"/>
    <w:rsid w:val="000578A3"/>
    <w:rsid w:val="00060027"/>
    <w:rsid w:val="00061E9B"/>
    <w:rsid w:val="00064A27"/>
    <w:rsid w:val="00071AAB"/>
    <w:rsid w:val="00072719"/>
    <w:rsid w:val="00082438"/>
    <w:rsid w:val="00086A41"/>
    <w:rsid w:val="0008706E"/>
    <w:rsid w:val="00087B76"/>
    <w:rsid w:val="000975F9"/>
    <w:rsid w:val="000A206C"/>
    <w:rsid w:val="000A490A"/>
    <w:rsid w:val="000A5FA0"/>
    <w:rsid w:val="000A61FC"/>
    <w:rsid w:val="000A6A15"/>
    <w:rsid w:val="000B0FD8"/>
    <w:rsid w:val="000B1C0D"/>
    <w:rsid w:val="000B6EC1"/>
    <w:rsid w:val="000C2927"/>
    <w:rsid w:val="000C4F4F"/>
    <w:rsid w:val="000C6992"/>
    <w:rsid w:val="000C78C4"/>
    <w:rsid w:val="000D638E"/>
    <w:rsid w:val="000E1B45"/>
    <w:rsid w:val="000E7D3D"/>
    <w:rsid w:val="000F3D26"/>
    <w:rsid w:val="000F7BA1"/>
    <w:rsid w:val="001004E1"/>
    <w:rsid w:val="00100AAE"/>
    <w:rsid w:val="00101F72"/>
    <w:rsid w:val="0010218B"/>
    <w:rsid w:val="001043E0"/>
    <w:rsid w:val="00106610"/>
    <w:rsid w:val="00110359"/>
    <w:rsid w:val="001145C7"/>
    <w:rsid w:val="001277E8"/>
    <w:rsid w:val="00140A01"/>
    <w:rsid w:val="00142961"/>
    <w:rsid w:val="0014321E"/>
    <w:rsid w:val="0014385D"/>
    <w:rsid w:val="00143B68"/>
    <w:rsid w:val="001443F0"/>
    <w:rsid w:val="001453FC"/>
    <w:rsid w:val="00153A2D"/>
    <w:rsid w:val="001575CC"/>
    <w:rsid w:val="00164908"/>
    <w:rsid w:val="00165513"/>
    <w:rsid w:val="00171DAF"/>
    <w:rsid w:val="00172BC9"/>
    <w:rsid w:val="00176333"/>
    <w:rsid w:val="00177235"/>
    <w:rsid w:val="00177CB9"/>
    <w:rsid w:val="00185030"/>
    <w:rsid w:val="00196072"/>
    <w:rsid w:val="001A413E"/>
    <w:rsid w:val="001A5858"/>
    <w:rsid w:val="001B2D39"/>
    <w:rsid w:val="001B3508"/>
    <w:rsid w:val="001C2786"/>
    <w:rsid w:val="001C2B59"/>
    <w:rsid w:val="001D14D1"/>
    <w:rsid w:val="001D3204"/>
    <w:rsid w:val="001D5F5A"/>
    <w:rsid w:val="001E04EB"/>
    <w:rsid w:val="001F109E"/>
    <w:rsid w:val="001F4CEB"/>
    <w:rsid w:val="00211188"/>
    <w:rsid w:val="00217ED2"/>
    <w:rsid w:val="00220248"/>
    <w:rsid w:val="00222938"/>
    <w:rsid w:val="00225087"/>
    <w:rsid w:val="00227BDA"/>
    <w:rsid w:val="00230BFA"/>
    <w:rsid w:val="00234F4D"/>
    <w:rsid w:val="002362E6"/>
    <w:rsid w:val="00237530"/>
    <w:rsid w:val="00237B60"/>
    <w:rsid w:val="00237E8E"/>
    <w:rsid w:val="002459E1"/>
    <w:rsid w:val="00245C84"/>
    <w:rsid w:val="0024776F"/>
    <w:rsid w:val="0025160C"/>
    <w:rsid w:val="00261B7B"/>
    <w:rsid w:val="00263894"/>
    <w:rsid w:val="00265A27"/>
    <w:rsid w:val="00271AFE"/>
    <w:rsid w:val="00275CF6"/>
    <w:rsid w:val="00282268"/>
    <w:rsid w:val="0028505E"/>
    <w:rsid w:val="002851AB"/>
    <w:rsid w:val="00291FE2"/>
    <w:rsid w:val="00292D8E"/>
    <w:rsid w:val="00292EE3"/>
    <w:rsid w:val="002931A5"/>
    <w:rsid w:val="0029402B"/>
    <w:rsid w:val="00294056"/>
    <w:rsid w:val="002943EF"/>
    <w:rsid w:val="002A0BAF"/>
    <w:rsid w:val="002A0E3A"/>
    <w:rsid w:val="002A277D"/>
    <w:rsid w:val="002A390C"/>
    <w:rsid w:val="002A3F0F"/>
    <w:rsid w:val="002A63F7"/>
    <w:rsid w:val="002A643E"/>
    <w:rsid w:val="002A6CA1"/>
    <w:rsid w:val="002A72BF"/>
    <w:rsid w:val="002B04F5"/>
    <w:rsid w:val="002B1A9C"/>
    <w:rsid w:val="002B24EF"/>
    <w:rsid w:val="002B776E"/>
    <w:rsid w:val="002C2567"/>
    <w:rsid w:val="002C3FDB"/>
    <w:rsid w:val="002C481C"/>
    <w:rsid w:val="002D550E"/>
    <w:rsid w:val="002E3AD3"/>
    <w:rsid w:val="002E514B"/>
    <w:rsid w:val="002E56CF"/>
    <w:rsid w:val="002E7520"/>
    <w:rsid w:val="002E7966"/>
    <w:rsid w:val="002F2742"/>
    <w:rsid w:val="002F3278"/>
    <w:rsid w:val="00301B74"/>
    <w:rsid w:val="00305026"/>
    <w:rsid w:val="0031315E"/>
    <w:rsid w:val="0032108C"/>
    <w:rsid w:val="003227D4"/>
    <w:rsid w:val="003239A1"/>
    <w:rsid w:val="0032485A"/>
    <w:rsid w:val="00333047"/>
    <w:rsid w:val="00333308"/>
    <w:rsid w:val="003350F9"/>
    <w:rsid w:val="00337F5C"/>
    <w:rsid w:val="00340E22"/>
    <w:rsid w:val="0034250A"/>
    <w:rsid w:val="00342C65"/>
    <w:rsid w:val="00342CF9"/>
    <w:rsid w:val="003440B0"/>
    <w:rsid w:val="00344C69"/>
    <w:rsid w:val="0034584D"/>
    <w:rsid w:val="0035276C"/>
    <w:rsid w:val="00355D7B"/>
    <w:rsid w:val="00361115"/>
    <w:rsid w:val="00363DED"/>
    <w:rsid w:val="0036697D"/>
    <w:rsid w:val="003771C7"/>
    <w:rsid w:val="003771ED"/>
    <w:rsid w:val="00380BA2"/>
    <w:rsid w:val="00382A99"/>
    <w:rsid w:val="00384FE6"/>
    <w:rsid w:val="003916F7"/>
    <w:rsid w:val="0039208E"/>
    <w:rsid w:val="0039356E"/>
    <w:rsid w:val="00394AB9"/>
    <w:rsid w:val="00394C8C"/>
    <w:rsid w:val="0039582C"/>
    <w:rsid w:val="003A3703"/>
    <w:rsid w:val="003A7062"/>
    <w:rsid w:val="003B1E6F"/>
    <w:rsid w:val="003B2331"/>
    <w:rsid w:val="003B3144"/>
    <w:rsid w:val="003B6520"/>
    <w:rsid w:val="003B6A4D"/>
    <w:rsid w:val="003B6BC8"/>
    <w:rsid w:val="003E1C04"/>
    <w:rsid w:val="003E22EF"/>
    <w:rsid w:val="003F4481"/>
    <w:rsid w:val="00400880"/>
    <w:rsid w:val="004050BD"/>
    <w:rsid w:val="004055C5"/>
    <w:rsid w:val="00407814"/>
    <w:rsid w:val="0042084C"/>
    <w:rsid w:val="004244C9"/>
    <w:rsid w:val="0042655D"/>
    <w:rsid w:val="004341EC"/>
    <w:rsid w:val="004356A9"/>
    <w:rsid w:val="004405AB"/>
    <w:rsid w:val="00440CD8"/>
    <w:rsid w:val="0044748E"/>
    <w:rsid w:val="004613BD"/>
    <w:rsid w:val="004672A3"/>
    <w:rsid w:val="00473B62"/>
    <w:rsid w:val="00484806"/>
    <w:rsid w:val="00484AA5"/>
    <w:rsid w:val="00484B52"/>
    <w:rsid w:val="0048638F"/>
    <w:rsid w:val="00490AA4"/>
    <w:rsid w:val="00495474"/>
    <w:rsid w:val="004967BE"/>
    <w:rsid w:val="004A0277"/>
    <w:rsid w:val="004A14E6"/>
    <w:rsid w:val="004A42E7"/>
    <w:rsid w:val="004A5587"/>
    <w:rsid w:val="004B11EF"/>
    <w:rsid w:val="004B2590"/>
    <w:rsid w:val="004B37F8"/>
    <w:rsid w:val="004B596F"/>
    <w:rsid w:val="004B7A64"/>
    <w:rsid w:val="004C30DF"/>
    <w:rsid w:val="004C4C4C"/>
    <w:rsid w:val="004D1BCB"/>
    <w:rsid w:val="004D2229"/>
    <w:rsid w:val="004D333C"/>
    <w:rsid w:val="004D5C86"/>
    <w:rsid w:val="004D6032"/>
    <w:rsid w:val="004D79D2"/>
    <w:rsid w:val="004E67A8"/>
    <w:rsid w:val="005024A5"/>
    <w:rsid w:val="00502FD7"/>
    <w:rsid w:val="005056E3"/>
    <w:rsid w:val="00511E03"/>
    <w:rsid w:val="005127CE"/>
    <w:rsid w:val="00517005"/>
    <w:rsid w:val="00517C1F"/>
    <w:rsid w:val="00522A09"/>
    <w:rsid w:val="00526749"/>
    <w:rsid w:val="00526D22"/>
    <w:rsid w:val="005300D0"/>
    <w:rsid w:val="00535263"/>
    <w:rsid w:val="0054011C"/>
    <w:rsid w:val="00540486"/>
    <w:rsid w:val="005428DB"/>
    <w:rsid w:val="005441D5"/>
    <w:rsid w:val="00545239"/>
    <w:rsid w:val="00546EBB"/>
    <w:rsid w:val="005504CD"/>
    <w:rsid w:val="00551A26"/>
    <w:rsid w:val="005526A0"/>
    <w:rsid w:val="0055323A"/>
    <w:rsid w:val="00557C32"/>
    <w:rsid w:val="00562EB3"/>
    <w:rsid w:val="00565280"/>
    <w:rsid w:val="00566E63"/>
    <w:rsid w:val="00567C68"/>
    <w:rsid w:val="005701A3"/>
    <w:rsid w:val="00574437"/>
    <w:rsid w:val="005751D0"/>
    <w:rsid w:val="005758EF"/>
    <w:rsid w:val="0057648C"/>
    <w:rsid w:val="00576ED1"/>
    <w:rsid w:val="0058583D"/>
    <w:rsid w:val="00585CA2"/>
    <w:rsid w:val="005865FB"/>
    <w:rsid w:val="00590350"/>
    <w:rsid w:val="005907DA"/>
    <w:rsid w:val="00591EF1"/>
    <w:rsid w:val="00592194"/>
    <w:rsid w:val="005924DB"/>
    <w:rsid w:val="00596C97"/>
    <w:rsid w:val="005A0359"/>
    <w:rsid w:val="005A275E"/>
    <w:rsid w:val="005A5E8D"/>
    <w:rsid w:val="005A73A0"/>
    <w:rsid w:val="005B07F6"/>
    <w:rsid w:val="005B2B68"/>
    <w:rsid w:val="005C4745"/>
    <w:rsid w:val="005C6226"/>
    <w:rsid w:val="005D2583"/>
    <w:rsid w:val="005D2F47"/>
    <w:rsid w:val="005E2FFB"/>
    <w:rsid w:val="005E3D6F"/>
    <w:rsid w:val="005E5FCB"/>
    <w:rsid w:val="00602B6A"/>
    <w:rsid w:val="00602D23"/>
    <w:rsid w:val="0061601F"/>
    <w:rsid w:val="00620F1C"/>
    <w:rsid w:val="00621DEE"/>
    <w:rsid w:val="00626530"/>
    <w:rsid w:val="006276AC"/>
    <w:rsid w:val="00627A68"/>
    <w:rsid w:val="00632B5D"/>
    <w:rsid w:val="00633662"/>
    <w:rsid w:val="00634ED7"/>
    <w:rsid w:val="00634FDC"/>
    <w:rsid w:val="006373ED"/>
    <w:rsid w:val="006403EE"/>
    <w:rsid w:val="00645EE4"/>
    <w:rsid w:val="006531D2"/>
    <w:rsid w:val="00653EB4"/>
    <w:rsid w:val="00654E70"/>
    <w:rsid w:val="00660459"/>
    <w:rsid w:val="00663E97"/>
    <w:rsid w:val="006641A2"/>
    <w:rsid w:val="00664260"/>
    <w:rsid w:val="00666995"/>
    <w:rsid w:val="00672CB8"/>
    <w:rsid w:val="00673EAC"/>
    <w:rsid w:val="00681DD7"/>
    <w:rsid w:val="00682D44"/>
    <w:rsid w:val="00685119"/>
    <w:rsid w:val="00686E52"/>
    <w:rsid w:val="00695BF4"/>
    <w:rsid w:val="006B3E14"/>
    <w:rsid w:val="006B5340"/>
    <w:rsid w:val="006B73B5"/>
    <w:rsid w:val="006C1AC6"/>
    <w:rsid w:val="006C7FCA"/>
    <w:rsid w:val="006D1A04"/>
    <w:rsid w:val="006D27B0"/>
    <w:rsid w:val="006E2E4A"/>
    <w:rsid w:val="006E30A7"/>
    <w:rsid w:val="006E4567"/>
    <w:rsid w:val="006F0476"/>
    <w:rsid w:val="006F1585"/>
    <w:rsid w:val="006F58C4"/>
    <w:rsid w:val="006F795F"/>
    <w:rsid w:val="00707BDD"/>
    <w:rsid w:val="00713521"/>
    <w:rsid w:val="00735F3F"/>
    <w:rsid w:val="00736F43"/>
    <w:rsid w:val="00741CDE"/>
    <w:rsid w:val="007438F2"/>
    <w:rsid w:val="00752AEA"/>
    <w:rsid w:val="007539D7"/>
    <w:rsid w:val="00756D80"/>
    <w:rsid w:val="00760DC9"/>
    <w:rsid w:val="0076662C"/>
    <w:rsid w:val="00766CD0"/>
    <w:rsid w:val="007727AB"/>
    <w:rsid w:val="00774A13"/>
    <w:rsid w:val="00774C6B"/>
    <w:rsid w:val="00774D53"/>
    <w:rsid w:val="007912BA"/>
    <w:rsid w:val="007A2267"/>
    <w:rsid w:val="007B3164"/>
    <w:rsid w:val="007B79E1"/>
    <w:rsid w:val="007C0CBA"/>
    <w:rsid w:val="007C4912"/>
    <w:rsid w:val="007C6A7E"/>
    <w:rsid w:val="007C71AA"/>
    <w:rsid w:val="007D0FF8"/>
    <w:rsid w:val="007D19DB"/>
    <w:rsid w:val="007D33D5"/>
    <w:rsid w:val="007D3631"/>
    <w:rsid w:val="007F0EBA"/>
    <w:rsid w:val="007F655A"/>
    <w:rsid w:val="007F669A"/>
    <w:rsid w:val="007F7053"/>
    <w:rsid w:val="007F7230"/>
    <w:rsid w:val="007F7487"/>
    <w:rsid w:val="00800141"/>
    <w:rsid w:val="00801636"/>
    <w:rsid w:val="00811F36"/>
    <w:rsid w:val="00813C61"/>
    <w:rsid w:val="00833820"/>
    <w:rsid w:val="00840E0B"/>
    <w:rsid w:val="008413FA"/>
    <w:rsid w:val="0084656F"/>
    <w:rsid w:val="008500B0"/>
    <w:rsid w:val="00850687"/>
    <w:rsid w:val="00851086"/>
    <w:rsid w:val="00851A75"/>
    <w:rsid w:val="00852693"/>
    <w:rsid w:val="00861B1A"/>
    <w:rsid w:val="00862ECC"/>
    <w:rsid w:val="00873CA4"/>
    <w:rsid w:val="008741DB"/>
    <w:rsid w:val="00876DDA"/>
    <w:rsid w:val="008830A5"/>
    <w:rsid w:val="008861DA"/>
    <w:rsid w:val="00886360"/>
    <w:rsid w:val="00894661"/>
    <w:rsid w:val="00894A8D"/>
    <w:rsid w:val="008A18F8"/>
    <w:rsid w:val="008A1F8D"/>
    <w:rsid w:val="008A2067"/>
    <w:rsid w:val="008A4C84"/>
    <w:rsid w:val="008B20EC"/>
    <w:rsid w:val="008B2B76"/>
    <w:rsid w:val="008C4A20"/>
    <w:rsid w:val="008C522A"/>
    <w:rsid w:val="008D1E3E"/>
    <w:rsid w:val="008D2703"/>
    <w:rsid w:val="008E0513"/>
    <w:rsid w:val="008F18CB"/>
    <w:rsid w:val="00903E2B"/>
    <w:rsid w:val="00906FB3"/>
    <w:rsid w:val="00920DC6"/>
    <w:rsid w:val="0092191D"/>
    <w:rsid w:val="009243DE"/>
    <w:rsid w:val="00933390"/>
    <w:rsid w:val="00944779"/>
    <w:rsid w:val="00945B94"/>
    <w:rsid w:val="00947447"/>
    <w:rsid w:val="00951CB1"/>
    <w:rsid w:val="009524E0"/>
    <w:rsid w:val="00953431"/>
    <w:rsid w:val="00954BC1"/>
    <w:rsid w:val="00957552"/>
    <w:rsid w:val="00957860"/>
    <w:rsid w:val="00962D77"/>
    <w:rsid w:val="009642D0"/>
    <w:rsid w:val="0097063A"/>
    <w:rsid w:val="00971DD1"/>
    <w:rsid w:val="009733EB"/>
    <w:rsid w:val="00976BC4"/>
    <w:rsid w:val="0098316E"/>
    <w:rsid w:val="00993404"/>
    <w:rsid w:val="009A6477"/>
    <w:rsid w:val="009B26B4"/>
    <w:rsid w:val="009B27A0"/>
    <w:rsid w:val="009B290F"/>
    <w:rsid w:val="009B38F4"/>
    <w:rsid w:val="009B7045"/>
    <w:rsid w:val="009C05B3"/>
    <w:rsid w:val="009C0949"/>
    <w:rsid w:val="009C131F"/>
    <w:rsid w:val="009C173A"/>
    <w:rsid w:val="009C6B8C"/>
    <w:rsid w:val="009C7560"/>
    <w:rsid w:val="009D2AFC"/>
    <w:rsid w:val="009D5F92"/>
    <w:rsid w:val="009E049B"/>
    <w:rsid w:val="009E39E6"/>
    <w:rsid w:val="009F5932"/>
    <w:rsid w:val="009F59B0"/>
    <w:rsid w:val="009F614E"/>
    <w:rsid w:val="009F795A"/>
    <w:rsid w:val="00A03E5F"/>
    <w:rsid w:val="00A121FE"/>
    <w:rsid w:val="00A1691E"/>
    <w:rsid w:val="00A2205A"/>
    <w:rsid w:val="00A2296D"/>
    <w:rsid w:val="00A262CC"/>
    <w:rsid w:val="00A2726A"/>
    <w:rsid w:val="00A31CFB"/>
    <w:rsid w:val="00A32B44"/>
    <w:rsid w:val="00A4116A"/>
    <w:rsid w:val="00A45F5D"/>
    <w:rsid w:val="00A64442"/>
    <w:rsid w:val="00A67A76"/>
    <w:rsid w:val="00A761B6"/>
    <w:rsid w:val="00A772F5"/>
    <w:rsid w:val="00A8609E"/>
    <w:rsid w:val="00A90906"/>
    <w:rsid w:val="00A90FF7"/>
    <w:rsid w:val="00A962E5"/>
    <w:rsid w:val="00AA0C12"/>
    <w:rsid w:val="00AA1E25"/>
    <w:rsid w:val="00AA37D5"/>
    <w:rsid w:val="00AA7938"/>
    <w:rsid w:val="00AB37C6"/>
    <w:rsid w:val="00AB6154"/>
    <w:rsid w:val="00AC002E"/>
    <w:rsid w:val="00AD3CB4"/>
    <w:rsid w:val="00AD655D"/>
    <w:rsid w:val="00AD6D54"/>
    <w:rsid w:val="00AE0F58"/>
    <w:rsid w:val="00AE451F"/>
    <w:rsid w:val="00AF0EEF"/>
    <w:rsid w:val="00B025A2"/>
    <w:rsid w:val="00B072E8"/>
    <w:rsid w:val="00B13016"/>
    <w:rsid w:val="00B1425E"/>
    <w:rsid w:val="00B15E78"/>
    <w:rsid w:val="00B164F3"/>
    <w:rsid w:val="00B24F06"/>
    <w:rsid w:val="00B26D96"/>
    <w:rsid w:val="00B32C4B"/>
    <w:rsid w:val="00B35E00"/>
    <w:rsid w:val="00B36D9A"/>
    <w:rsid w:val="00B376B0"/>
    <w:rsid w:val="00B419D1"/>
    <w:rsid w:val="00B42AA3"/>
    <w:rsid w:val="00B44597"/>
    <w:rsid w:val="00B45057"/>
    <w:rsid w:val="00B535D2"/>
    <w:rsid w:val="00B61637"/>
    <w:rsid w:val="00B6380C"/>
    <w:rsid w:val="00B7045E"/>
    <w:rsid w:val="00B834E8"/>
    <w:rsid w:val="00B8508E"/>
    <w:rsid w:val="00B85B42"/>
    <w:rsid w:val="00B901B9"/>
    <w:rsid w:val="00B97F08"/>
    <w:rsid w:val="00BA3CBF"/>
    <w:rsid w:val="00BA4602"/>
    <w:rsid w:val="00BA732C"/>
    <w:rsid w:val="00BB05C1"/>
    <w:rsid w:val="00BB0F8F"/>
    <w:rsid w:val="00BB2508"/>
    <w:rsid w:val="00BB6E23"/>
    <w:rsid w:val="00BC44E6"/>
    <w:rsid w:val="00BD2D14"/>
    <w:rsid w:val="00BD6013"/>
    <w:rsid w:val="00BD60BF"/>
    <w:rsid w:val="00BE1E5E"/>
    <w:rsid w:val="00BE6276"/>
    <w:rsid w:val="00BF6D1A"/>
    <w:rsid w:val="00C020DE"/>
    <w:rsid w:val="00C024EC"/>
    <w:rsid w:val="00C05E77"/>
    <w:rsid w:val="00C0652D"/>
    <w:rsid w:val="00C065A7"/>
    <w:rsid w:val="00C11AFF"/>
    <w:rsid w:val="00C149C0"/>
    <w:rsid w:val="00C16345"/>
    <w:rsid w:val="00C22209"/>
    <w:rsid w:val="00C2263F"/>
    <w:rsid w:val="00C25778"/>
    <w:rsid w:val="00C25917"/>
    <w:rsid w:val="00C27050"/>
    <w:rsid w:val="00C278BE"/>
    <w:rsid w:val="00C27C22"/>
    <w:rsid w:val="00C34893"/>
    <w:rsid w:val="00C369D2"/>
    <w:rsid w:val="00C428C6"/>
    <w:rsid w:val="00C44AA9"/>
    <w:rsid w:val="00C458D2"/>
    <w:rsid w:val="00C52C9A"/>
    <w:rsid w:val="00C536ED"/>
    <w:rsid w:val="00C601EB"/>
    <w:rsid w:val="00C64B93"/>
    <w:rsid w:val="00C6637F"/>
    <w:rsid w:val="00C66E6E"/>
    <w:rsid w:val="00C67BF2"/>
    <w:rsid w:val="00C70BAE"/>
    <w:rsid w:val="00C70D20"/>
    <w:rsid w:val="00C77FCC"/>
    <w:rsid w:val="00C851BF"/>
    <w:rsid w:val="00C85DF0"/>
    <w:rsid w:val="00C87481"/>
    <w:rsid w:val="00CA23F0"/>
    <w:rsid w:val="00CB2244"/>
    <w:rsid w:val="00CB4B18"/>
    <w:rsid w:val="00CB7316"/>
    <w:rsid w:val="00CC4AFF"/>
    <w:rsid w:val="00CD3342"/>
    <w:rsid w:val="00CE428B"/>
    <w:rsid w:val="00CE4E4F"/>
    <w:rsid w:val="00CE71C9"/>
    <w:rsid w:val="00CE77C5"/>
    <w:rsid w:val="00CF375F"/>
    <w:rsid w:val="00CF5F3F"/>
    <w:rsid w:val="00CF6A8A"/>
    <w:rsid w:val="00CF741E"/>
    <w:rsid w:val="00D006C2"/>
    <w:rsid w:val="00D02D80"/>
    <w:rsid w:val="00D02F16"/>
    <w:rsid w:val="00D059F2"/>
    <w:rsid w:val="00D06CB3"/>
    <w:rsid w:val="00D153D2"/>
    <w:rsid w:val="00D22166"/>
    <w:rsid w:val="00D23D25"/>
    <w:rsid w:val="00D26F31"/>
    <w:rsid w:val="00D3528A"/>
    <w:rsid w:val="00D35EC2"/>
    <w:rsid w:val="00D4425A"/>
    <w:rsid w:val="00D4559F"/>
    <w:rsid w:val="00D45657"/>
    <w:rsid w:val="00D460CE"/>
    <w:rsid w:val="00D5134D"/>
    <w:rsid w:val="00D51764"/>
    <w:rsid w:val="00D5299B"/>
    <w:rsid w:val="00D52FFD"/>
    <w:rsid w:val="00D5508A"/>
    <w:rsid w:val="00D56699"/>
    <w:rsid w:val="00D62E08"/>
    <w:rsid w:val="00D66B07"/>
    <w:rsid w:val="00D70A81"/>
    <w:rsid w:val="00D74D02"/>
    <w:rsid w:val="00D813C5"/>
    <w:rsid w:val="00D81616"/>
    <w:rsid w:val="00D86535"/>
    <w:rsid w:val="00D87F06"/>
    <w:rsid w:val="00D91811"/>
    <w:rsid w:val="00D93D56"/>
    <w:rsid w:val="00DA11EE"/>
    <w:rsid w:val="00DA69D8"/>
    <w:rsid w:val="00DB1147"/>
    <w:rsid w:val="00DB19DF"/>
    <w:rsid w:val="00DB273A"/>
    <w:rsid w:val="00DB7426"/>
    <w:rsid w:val="00DC054B"/>
    <w:rsid w:val="00DD2AC0"/>
    <w:rsid w:val="00DE42AF"/>
    <w:rsid w:val="00DE4352"/>
    <w:rsid w:val="00DE6842"/>
    <w:rsid w:val="00DF0C15"/>
    <w:rsid w:val="00DF1509"/>
    <w:rsid w:val="00DF1E7F"/>
    <w:rsid w:val="00DF3ED4"/>
    <w:rsid w:val="00E0128E"/>
    <w:rsid w:val="00E01BA9"/>
    <w:rsid w:val="00E03ED5"/>
    <w:rsid w:val="00E050D1"/>
    <w:rsid w:val="00E061E0"/>
    <w:rsid w:val="00E12885"/>
    <w:rsid w:val="00E155F2"/>
    <w:rsid w:val="00E21E9D"/>
    <w:rsid w:val="00E250FC"/>
    <w:rsid w:val="00E333E8"/>
    <w:rsid w:val="00E35D59"/>
    <w:rsid w:val="00E40D02"/>
    <w:rsid w:val="00E43E39"/>
    <w:rsid w:val="00E539A4"/>
    <w:rsid w:val="00E6012F"/>
    <w:rsid w:val="00E60B65"/>
    <w:rsid w:val="00E77CAD"/>
    <w:rsid w:val="00E84D0E"/>
    <w:rsid w:val="00E87D86"/>
    <w:rsid w:val="00E93770"/>
    <w:rsid w:val="00E93AAD"/>
    <w:rsid w:val="00E93C87"/>
    <w:rsid w:val="00E93DD0"/>
    <w:rsid w:val="00E948FA"/>
    <w:rsid w:val="00E96265"/>
    <w:rsid w:val="00E97760"/>
    <w:rsid w:val="00EA4F12"/>
    <w:rsid w:val="00EA57B2"/>
    <w:rsid w:val="00EB16C1"/>
    <w:rsid w:val="00EB4E8A"/>
    <w:rsid w:val="00EB6DDE"/>
    <w:rsid w:val="00EC0A05"/>
    <w:rsid w:val="00EC27EE"/>
    <w:rsid w:val="00EC2DA5"/>
    <w:rsid w:val="00EC3CDE"/>
    <w:rsid w:val="00EC4B23"/>
    <w:rsid w:val="00EC7250"/>
    <w:rsid w:val="00ED0568"/>
    <w:rsid w:val="00ED05FB"/>
    <w:rsid w:val="00ED0D5B"/>
    <w:rsid w:val="00ED1C7A"/>
    <w:rsid w:val="00ED77E8"/>
    <w:rsid w:val="00EE1303"/>
    <w:rsid w:val="00EE3978"/>
    <w:rsid w:val="00EE3AF8"/>
    <w:rsid w:val="00EE40E7"/>
    <w:rsid w:val="00EE6E97"/>
    <w:rsid w:val="00EF2B38"/>
    <w:rsid w:val="00EF68D8"/>
    <w:rsid w:val="00F0513B"/>
    <w:rsid w:val="00F06C0D"/>
    <w:rsid w:val="00F10FF5"/>
    <w:rsid w:val="00F11FD4"/>
    <w:rsid w:val="00F169A0"/>
    <w:rsid w:val="00F200C6"/>
    <w:rsid w:val="00F20441"/>
    <w:rsid w:val="00F21F13"/>
    <w:rsid w:val="00F24E75"/>
    <w:rsid w:val="00F27405"/>
    <w:rsid w:val="00F27D92"/>
    <w:rsid w:val="00F30B2D"/>
    <w:rsid w:val="00F3402F"/>
    <w:rsid w:val="00F43E98"/>
    <w:rsid w:val="00F4669E"/>
    <w:rsid w:val="00F53B8F"/>
    <w:rsid w:val="00F57D63"/>
    <w:rsid w:val="00F615AE"/>
    <w:rsid w:val="00F6452A"/>
    <w:rsid w:val="00F6462B"/>
    <w:rsid w:val="00F7280E"/>
    <w:rsid w:val="00F732F0"/>
    <w:rsid w:val="00F8394C"/>
    <w:rsid w:val="00F9435C"/>
    <w:rsid w:val="00F962F7"/>
    <w:rsid w:val="00FA1D3D"/>
    <w:rsid w:val="00FA3E82"/>
    <w:rsid w:val="00FA56E0"/>
    <w:rsid w:val="00FB1FA4"/>
    <w:rsid w:val="00FB20A1"/>
    <w:rsid w:val="00FB6A3A"/>
    <w:rsid w:val="00FB7041"/>
    <w:rsid w:val="00FB765A"/>
    <w:rsid w:val="00FC4AFC"/>
    <w:rsid w:val="00FD054C"/>
    <w:rsid w:val="00FD2648"/>
    <w:rsid w:val="00FD2FCC"/>
    <w:rsid w:val="00FD31FA"/>
    <w:rsid w:val="00FD710B"/>
    <w:rsid w:val="00FE0B1F"/>
    <w:rsid w:val="00FE3ADB"/>
    <w:rsid w:val="00FE4695"/>
    <w:rsid w:val="00FE5F2B"/>
    <w:rsid w:val="00FF0335"/>
    <w:rsid w:val="00FF5C4C"/>
    <w:rsid w:val="00FF7516"/>
    <w:rsid w:val="00FF7DB2"/>
  </w:rsids>
  <m:mathPr>
    <m:mathFont m:val="Cambria Math"/>
    <m:brkBin m:val="before"/>
    <m:brkBinSub m:val="--"/>
    <m:smallFrac/>
    <m:dispDef/>
    <m:lMargin m:val="0"/>
    <m:rMargin m:val="0"/>
    <m:defJc m:val="centerGroup"/>
    <m:wrapRight/>
    <m:intLim m:val="subSup"/>
    <m:naryLim m:val="subSup"/>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toc 1" w:uiPriority="39"/>
    <w:lsdException w:name="toc 2" w:uiPriority="39"/>
    <w:lsdException w:name="toc 3" w:uiPriority="39"/>
    <w:lsdException w:name="header" w:uiPriority="99" w:qFormat="1"/>
    <w:lsdException w:name="footer" w:uiPriority="99" w:qFormat="1"/>
    <w:lsdException w:name="caption" w:qFormat="1"/>
    <w:lsdException w:name="table of figures" w:qFormat="1"/>
    <w:lsdException w:name="macro" w:unhideWhenUsed="0"/>
    <w:lsdException w:name="List Bullet" w:semiHidden="0" w:unhideWhenUsed="0"/>
    <w:lsdException w:name="List Number" w:semiHidden="0" w:uiPriority="1" w:unhideWhenUsed="0" w:qFormat="1"/>
    <w:lsdException w:name="List Number 2" w:uiPriority="1" w:qFormat="1"/>
    <w:lsdException w:name="List Number 3" w:uiPriority="1" w:qFormat="1"/>
    <w:lsdException w:name="Title" w:semiHidden="0" w:unhideWhenUsed="0"/>
    <w:lsdException w:name="Default Paragraph Font" w:uiPriority="1"/>
    <w:lsdException w:name="List Continue" w:qFormat="1"/>
    <w:lsdException w:name="List Continue 2" w:qFormat="1"/>
    <w:lsdException w:name="List Continue 3" w:semiHidden="0" w:unhideWhenUsed="0" w:qFormat="1"/>
    <w:lsdException w:name="List Continue 4" w:unhideWhenUsed="0"/>
    <w:lsdException w:name="List Continue 5" w:unhideWhenUsed="0"/>
    <w:lsdException w:name="Message Header" w:unhideWhenUsed="0"/>
    <w:lsdException w:name="Subtitle" w:semiHidden="0" w:unhideWhenUsed="0"/>
    <w:lsdException w:name="Strong" w:semiHidden="0" w:uiPriority="22" w:unhideWhenUsed="0"/>
    <w:lsdException w:name="Emphasis" w:semiHidden="0" w:uiPriority="20" w:unhideWhenUsed="0" w:qFormat="1"/>
    <w:lsdException w:name="Normal (Web)" w:uiPriority="99"/>
    <w:lsdException w:name="No List" w:uiPriority="99"/>
    <w:lsdException w:name="Balloon Text" w:semiHidden="0" w:unhideWhenUsed="0"/>
    <w:lsdException w:name="Table Grid" w:uiPriority="39"/>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latentStyles>
  <w:style w:type="paragraph" w:default="1" w:styleId="Normal">
    <w:name w:val="Normal"/>
    <w:qFormat/>
    <w:rsid w:val="002362E6"/>
    <w:pPr>
      <w:spacing w:after="160" w:line="280" w:lineRule="atLeast"/>
    </w:pPr>
    <w:rPr>
      <w:rFonts w:ascii="Arial" w:hAnsi="Arial"/>
      <w:sz w:val="22"/>
      <w:lang w:val="en-AU"/>
    </w:rPr>
  </w:style>
  <w:style w:type="paragraph" w:styleId="Heading1">
    <w:name w:val="heading 1"/>
    <w:next w:val="Normalnumbered"/>
    <w:uiPriority w:val="1"/>
    <w:qFormat/>
    <w:rsid w:val="00567C68"/>
    <w:pPr>
      <w:keepNext/>
      <w:numPr>
        <w:numId w:val="14"/>
      </w:numPr>
      <w:spacing w:after="160"/>
      <w:outlineLvl w:val="0"/>
    </w:pPr>
    <w:rPr>
      <w:rFonts w:ascii="Arial" w:hAnsi="Arial"/>
      <w:b/>
      <w:sz w:val="36"/>
      <w:lang w:val="en-AU"/>
    </w:rPr>
  </w:style>
  <w:style w:type="paragraph" w:styleId="Heading2">
    <w:name w:val="heading 2"/>
    <w:basedOn w:val="Heading1"/>
    <w:next w:val="Normalnumbered"/>
    <w:uiPriority w:val="1"/>
    <w:qFormat/>
    <w:rsid w:val="00FD31FA"/>
    <w:pPr>
      <w:numPr>
        <w:numId w:val="0"/>
      </w:numPr>
      <w:outlineLvl w:val="1"/>
    </w:pPr>
    <w:rPr>
      <w:rFonts w:cs="Arial"/>
      <w:sz w:val="31"/>
      <w:szCs w:val="31"/>
    </w:rPr>
  </w:style>
  <w:style w:type="paragraph" w:styleId="Heading3">
    <w:name w:val="heading 3"/>
    <w:basedOn w:val="Normal"/>
    <w:next w:val="Normalnumbered"/>
    <w:uiPriority w:val="1"/>
    <w:qFormat/>
    <w:rsid w:val="00774A13"/>
    <w:pPr>
      <w:keepNext/>
      <w:ind w:left="720" w:hanging="720"/>
      <w:outlineLvl w:val="2"/>
    </w:pPr>
    <w:rPr>
      <w:rFonts w:ascii="Arial Bold" w:hAnsi="Arial Bold" w:cs="Arial"/>
      <w:b/>
      <w:sz w:val="26"/>
      <w:szCs w:val="26"/>
    </w:rPr>
  </w:style>
  <w:style w:type="paragraph" w:styleId="Heading4">
    <w:name w:val="heading 4"/>
    <w:basedOn w:val="Normal"/>
    <w:next w:val="Normalnumbered"/>
    <w:uiPriority w:val="1"/>
    <w:qFormat/>
    <w:rsid w:val="00031158"/>
    <w:pPr>
      <w:keepNext/>
      <w:ind w:left="864" w:hanging="864"/>
      <w:outlineLvl w:val="3"/>
    </w:pPr>
    <w:rPr>
      <w:b/>
      <w:sz w:val="23"/>
      <w:szCs w:val="22"/>
    </w:rPr>
  </w:style>
  <w:style w:type="paragraph" w:styleId="Heading5">
    <w:name w:val="heading 5"/>
    <w:basedOn w:val="Normal"/>
    <w:next w:val="Normal"/>
    <w:semiHidden/>
    <w:rsid w:val="00546EBB"/>
    <w:pPr>
      <w:ind w:left="1985" w:hanging="454"/>
      <w:outlineLvl w:val="4"/>
    </w:pPr>
    <w:rPr>
      <w:b/>
      <w:i/>
      <w:szCs w:val="26"/>
    </w:rPr>
  </w:style>
  <w:style w:type="paragraph" w:styleId="Heading6">
    <w:name w:val="heading 6"/>
    <w:basedOn w:val="Normal"/>
    <w:next w:val="Normal"/>
    <w:semiHidden/>
    <w:rsid w:val="00546EBB"/>
    <w:pPr>
      <w:numPr>
        <w:ilvl w:val="5"/>
        <w:numId w:val="14"/>
      </w:numPr>
      <w:outlineLvl w:val="5"/>
    </w:pPr>
    <w:rPr>
      <w:szCs w:val="22"/>
    </w:rPr>
  </w:style>
  <w:style w:type="paragraph" w:styleId="Heading7">
    <w:name w:val="heading 7"/>
    <w:basedOn w:val="Normal"/>
    <w:next w:val="Normal"/>
    <w:link w:val="Heading7Char"/>
    <w:semiHidden/>
    <w:rsid w:val="00546EBB"/>
    <w:pPr>
      <w:keepNext/>
      <w:keepLines/>
      <w:numPr>
        <w:ilvl w:val="6"/>
        <w:numId w:val="1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rsid w:val="00546EBB"/>
    <w:pPr>
      <w:keepNext/>
      <w:keepLines/>
      <w:numPr>
        <w:ilvl w:val="7"/>
        <w:numId w:val="1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rsid w:val="00546EBB"/>
    <w:pPr>
      <w:keepNext/>
      <w:keepLines/>
      <w:numPr>
        <w:ilvl w:val="8"/>
        <w:numId w:val="1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ListParagraph"/>
    <w:uiPriority w:val="1"/>
    <w:semiHidden/>
    <w:rsid w:val="0044748E"/>
    <w:pPr>
      <w:numPr>
        <w:numId w:val="9"/>
      </w:numPr>
      <w:spacing w:after="160" w:line="280" w:lineRule="atLeast"/>
      <w:ind w:left="993" w:hanging="357"/>
      <w:contextualSpacing w:val="0"/>
    </w:pPr>
  </w:style>
  <w:style w:type="paragraph" w:styleId="Header">
    <w:name w:val="header"/>
    <w:basedOn w:val="Footer"/>
    <w:link w:val="HeaderChar"/>
    <w:uiPriority w:val="99"/>
    <w:unhideWhenUsed/>
    <w:qFormat/>
    <w:rsid w:val="00C44AA9"/>
    <w:pPr>
      <w:jc w:val="left"/>
    </w:pPr>
    <w:rPr>
      <w:rFonts w:ascii="Arial Bold" w:hAnsi="Arial Bold"/>
      <w:caps w:val="0"/>
      <w:u w:val="single"/>
    </w:rPr>
  </w:style>
  <w:style w:type="character" w:customStyle="1" w:styleId="HeaderChar">
    <w:name w:val="Header Char"/>
    <w:basedOn w:val="DefaultParagraphFont"/>
    <w:link w:val="Header"/>
    <w:uiPriority w:val="99"/>
    <w:rsid w:val="00C44AA9"/>
    <w:rPr>
      <w:rFonts w:ascii="Arial Bold" w:hAnsi="Arial Bold"/>
      <w:b/>
      <w:color w:val="4C565C"/>
      <w:sz w:val="16"/>
      <w:u w:val="single"/>
      <w:lang w:val="en-AU" w:eastAsia="en-AU"/>
    </w:rPr>
  </w:style>
  <w:style w:type="paragraph" w:styleId="Footer">
    <w:name w:val="footer"/>
    <w:basedOn w:val="Normal"/>
    <w:link w:val="FooterChar"/>
    <w:uiPriority w:val="99"/>
    <w:unhideWhenUsed/>
    <w:qFormat/>
    <w:rsid w:val="003A7062"/>
    <w:pPr>
      <w:spacing w:before="40" w:after="40"/>
      <w:ind w:right="-111"/>
      <w:jc w:val="right"/>
    </w:pPr>
    <w:rPr>
      <w:b/>
      <w:caps/>
      <w:color w:val="4C565C"/>
      <w:sz w:val="16"/>
      <w:lang w:eastAsia="en-AU"/>
    </w:rPr>
  </w:style>
  <w:style w:type="character" w:customStyle="1" w:styleId="FooterChar">
    <w:name w:val="Footer Char"/>
    <w:basedOn w:val="DefaultParagraphFont"/>
    <w:link w:val="Footer"/>
    <w:uiPriority w:val="99"/>
    <w:rsid w:val="003A7062"/>
    <w:rPr>
      <w:rFonts w:ascii="Arial" w:hAnsi="Arial"/>
      <w:b/>
      <w:caps/>
      <w:color w:val="4C565C"/>
      <w:sz w:val="16"/>
      <w:lang w:val="en-AU" w:eastAsia="en-AU"/>
    </w:rPr>
  </w:style>
  <w:style w:type="character" w:styleId="PageNumber">
    <w:name w:val="page number"/>
    <w:basedOn w:val="DefaultParagraphFont"/>
    <w:rsid w:val="00546EBB"/>
    <w:rPr>
      <w:rFonts w:ascii="Arial Black" w:hAnsi="Arial Black"/>
      <w:b/>
      <w:color w:val="FFFFFF" w:themeColor="background1"/>
      <w:sz w:val="16"/>
      <w:szCs w:val="16"/>
      <w:lang w:val="en-AU"/>
    </w:rPr>
  </w:style>
  <w:style w:type="table" w:styleId="TableGrid">
    <w:name w:val="Table Grid"/>
    <w:basedOn w:val="TableNormal"/>
    <w:uiPriority w:val="39"/>
    <w:rsid w:val="00546E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546EBB"/>
    <w:rPr>
      <w:rFonts w:ascii="Tahoma" w:hAnsi="Tahoma" w:cs="Tahoma"/>
      <w:sz w:val="16"/>
      <w:szCs w:val="16"/>
    </w:rPr>
  </w:style>
  <w:style w:type="character" w:customStyle="1" w:styleId="BalloonTextChar">
    <w:name w:val="Balloon Text Char"/>
    <w:basedOn w:val="DefaultParagraphFont"/>
    <w:link w:val="BalloonText"/>
    <w:semiHidden/>
    <w:rsid w:val="004D333C"/>
    <w:rPr>
      <w:rFonts w:ascii="Tahoma" w:hAnsi="Tahoma" w:cs="Tahoma"/>
      <w:sz w:val="16"/>
      <w:szCs w:val="16"/>
      <w:lang w:val="en-AU"/>
    </w:rPr>
  </w:style>
  <w:style w:type="paragraph" w:styleId="ListParagraph">
    <w:name w:val="List Paragraph"/>
    <w:basedOn w:val="Normal"/>
    <w:link w:val="ListParagraphChar"/>
    <w:uiPriority w:val="34"/>
    <w:qFormat/>
    <w:rsid w:val="00546EBB"/>
    <w:pPr>
      <w:spacing w:after="200" w:line="276" w:lineRule="auto"/>
      <w:ind w:left="720"/>
      <w:contextualSpacing/>
    </w:pPr>
    <w:rPr>
      <w:rFonts w:asciiTheme="minorHAnsi" w:hAnsiTheme="minorHAnsi"/>
      <w:szCs w:val="22"/>
    </w:rPr>
  </w:style>
  <w:style w:type="character" w:styleId="Hyperlink">
    <w:name w:val="Hyperlink"/>
    <w:basedOn w:val="DefaultParagraphFont"/>
    <w:rsid w:val="00546EBB"/>
    <w:rPr>
      <w:color w:val="0000FF" w:themeColor="hyperlink"/>
      <w:u w:val="single"/>
      <w:lang w:val="en-AU"/>
    </w:rPr>
  </w:style>
  <w:style w:type="paragraph" w:styleId="NormalWeb">
    <w:name w:val="Normal (Web)"/>
    <w:basedOn w:val="Normal"/>
    <w:uiPriority w:val="99"/>
    <w:semiHidden/>
    <w:rsid w:val="00546EBB"/>
    <w:pPr>
      <w:spacing w:before="100" w:beforeAutospacing="1" w:after="100" w:afterAutospacing="1"/>
    </w:pPr>
    <w:rPr>
      <w:rFonts w:ascii="Times New Roman" w:eastAsia="Times New Roman" w:hAnsi="Times New Roman" w:cs="Times New Roman"/>
      <w:sz w:val="24"/>
    </w:rPr>
  </w:style>
  <w:style w:type="paragraph" w:styleId="Title">
    <w:name w:val="Title"/>
    <w:basedOn w:val="Normal"/>
    <w:next w:val="Normal"/>
    <w:link w:val="TitleChar"/>
    <w:semiHidden/>
    <w:rsid w:val="00546EBB"/>
    <w:pPr>
      <w:pBdr>
        <w:bottom w:val="single" w:sz="8" w:space="4" w:color="EE3424" w:themeColor="accent1"/>
      </w:pBdr>
      <w:spacing w:after="300"/>
      <w:contextualSpacing/>
    </w:pPr>
    <w:rPr>
      <w:rFonts w:asciiTheme="majorHAnsi" w:eastAsiaTheme="majorEastAsia" w:hAnsiTheme="majorHAnsi" w:cstheme="majorBidi"/>
      <w:color w:val="474749" w:themeColor="text2" w:themeShade="BF"/>
      <w:spacing w:val="5"/>
      <w:kern w:val="28"/>
      <w:sz w:val="52"/>
      <w:szCs w:val="52"/>
    </w:rPr>
  </w:style>
  <w:style w:type="character" w:customStyle="1" w:styleId="TitleChar">
    <w:name w:val="Title Char"/>
    <w:basedOn w:val="DefaultParagraphFont"/>
    <w:link w:val="Title"/>
    <w:semiHidden/>
    <w:rsid w:val="004B37F8"/>
    <w:rPr>
      <w:rFonts w:asciiTheme="majorHAnsi" w:eastAsiaTheme="majorEastAsia" w:hAnsiTheme="majorHAnsi" w:cstheme="majorBidi"/>
      <w:color w:val="474749" w:themeColor="text2" w:themeShade="BF"/>
      <w:spacing w:val="5"/>
      <w:kern w:val="28"/>
      <w:sz w:val="52"/>
      <w:szCs w:val="52"/>
      <w:lang w:val="en-AU"/>
    </w:rPr>
  </w:style>
  <w:style w:type="character" w:styleId="CommentReference">
    <w:name w:val="annotation reference"/>
    <w:basedOn w:val="DefaultParagraphFont"/>
    <w:semiHidden/>
    <w:rsid w:val="00546EBB"/>
    <w:rPr>
      <w:sz w:val="16"/>
      <w:szCs w:val="16"/>
    </w:rPr>
  </w:style>
  <w:style w:type="paragraph" w:styleId="CommentText">
    <w:name w:val="annotation text"/>
    <w:basedOn w:val="Normal"/>
    <w:link w:val="CommentTextChar"/>
    <w:semiHidden/>
    <w:rsid w:val="00546EBB"/>
    <w:rPr>
      <w:szCs w:val="20"/>
    </w:rPr>
  </w:style>
  <w:style w:type="character" w:customStyle="1" w:styleId="CommentTextChar">
    <w:name w:val="Comment Text Char"/>
    <w:basedOn w:val="DefaultParagraphFont"/>
    <w:link w:val="CommentText"/>
    <w:semiHidden/>
    <w:rsid w:val="00993404"/>
    <w:rPr>
      <w:rFonts w:ascii="Arial" w:hAnsi="Arial"/>
      <w:sz w:val="22"/>
      <w:szCs w:val="20"/>
      <w:lang w:val="en-AU"/>
    </w:rPr>
  </w:style>
  <w:style w:type="paragraph" w:styleId="CommentSubject">
    <w:name w:val="annotation subject"/>
    <w:basedOn w:val="CommentText"/>
    <w:next w:val="CommentText"/>
    <w:link w:val="CommentSubjectChar"/>
    <w:semiHidden/>
    <w:rsid w:val="00546EBB"/>
    <w:rPr>
      <w:b/>
      <w:bCs/>
    </w:rPr>
  </w:style>
  <w:style w:type="character" w:customStyle="1" w:styleId="CommentSubjectChar">
    <w:name w:val="Comment Subject Char"/>
    <w:basedOn w:val="CommentTextChar"/>
    <w:link w:val="CommentSubject"/>
    <w:semiHidden/>
    <w:rsid w:val="00993404"/>
    <w:rPr>
      <w:rFonts w:ascii="Arial" w:hAnsi="Arial"/>
      <w:b/>
      <w:bCs/>
      <w:sz w:val="22"/>
      <w:szCs w:val="20"/>
      <w:lang w:val="en-AU"/>
    </w:rPr>
  </w:style>
  <w:style w:type="paragraph" w:styleId="ListContinue">
    <w:name w:val="List Continue"/>
    <w:basedOn w:val="Normal"/>
    <w:uiPriority w:val="2"/>
    <w:qFormat/>
    <w:rsid w:val="002362E6"/>
    <w:pPr>
      <w:ind w:left="1077"/>
    </w:pPr>
  </w:style>
  <w:style w:type="paragraph" w:styleId="ListBullet2">
    <w:name w:val="List Bullet 2"/>
    <w:basedOn w:val="ListBullet"/>
    <w:uiPriority w:val="1"/>
    <w:semiHidden/>
    <w:rsid w:val="0044748E"/>
    <w:pPr>
      <w:numPr>
        <w:ilvl w:val="1"/>
      </w:numPr>
      <w:ind w:left="1701" w:hanging="357"/>
    </w:pPr>
  </w:style>
  <w:style w:type="paragraph" w:styleId="ListBullet3">
    <w:name w:val="List Bullet 3"/>
    <w:basedOn w:val="ListBullet2"/>
    <w:uiPriority w:val="1"/>
    <w:semiHidden/>
    <w:rsid w:val="0044748E"/>
    <w:pPr>
      <w:numPr>
        <w:ilvl w:val="2"/>
      </w:numPr>
      <w:ind w:left="2268" w:hanging="357"/>
    </w:pPr>
  </w:style>
  <w:style w:type="paragraph" w:styleId="ListBullet4">
    <w:name w:val="List Bullet 4"/>
    <w:basedOn w:val="Normal"/>
    <w:semiHidden/>
    <w:rsid w:val="00546EBB"/>
    <w:pPr>
      <w:numPr>
        <w:numId w:val="5"/>
      </w:numPr>
      <w:contextualSpacing/>
    </w:pPr>
  </w:style>
  <w:style w:type="paragraph" w:styleId="ListBullet5">
    <w:name w:val="List Bullet 5"/>
    <w:basedOn w:val="Normal"/>
    <w:semiHidden/>
    <w:rsid w:val="00546EBB"/>
    <w:pPr>
      <w:contextualSpacing/>
    </w:pPr>
  </w:style>
  <w:style w:type="paragraph" w:styleId="ListContinue2">
    <w:name w:val="List Continue 2"/>
    <w:basedOn w:val="ListContinue"/>
    <w:uiPriority w:val="2"/>
    <w:qFormat/>
    <w:rsid w:val="003B6520"/>
    <w:pPr>
      <w:ind w:left="1531"/>
    </w:pPr>
  </w:style>
  <w:style w:type="paragraph" w:styleId="ListContinue3">
    <w:name w:val="List Continue 3"/>
    <w:basedOn w:val="ListContinue2"/>
    <w:uiPriority w:val="2"/>
    <w:qFormat/>
    <w:rsid w:val="003B6520"/>
    <w:pPr>
      <w:ind w:left="1985"/>
    </w:pPr>
  </w:style>
  <w:style w:type="paragraph" w:styleId="Revision">
    <w:name w:val="Revision"/>
    <w:hidden/>
    <w:rsid w:val="0014321E"/>
    <w:rPr>
      <w:rFonts w:ascii="Arial" w:hAnsi="Arial"/>
      <w:sz w:val="20"/>
      <w:lang w:val="en-AU"/>
    </w:rPr>
  </w:style>
  <w:style w:type="paragraph" w:customStyle="1" w:styleId="TitleDocument">
    <w:name w:val="Title Document"/>
    <w:basedOn w:val="Normal"/>
    <w:next w:val="Normal"/>
    <w:uiPriority w:val="3"/>
    <w:qFormat/>
    <w:rsid w:val="00D006C2"/>
    <w:rPr>
      <w:b/>
      <w:color w:val="FFFFFF" w:themeColor="background1"/>
      <w:sz w:val="40"/>
      <w:szCs w:val="40"/>
    </w:rPr>
  </w:style>
  <w:style w:type="paragraph" w:styleId="Caption">
    <w:name w:val="caption"/>
    <w:next w:val="Normal"/>
    <w:uiPriority w:val="3"/>
    <w:qFormat/>
    <w:rsid w:val="00876DDA"/>
    <w:pPr>
      <w:keepNext/>
      <w:spacing w:line="264" w:lineRule="auto"/>
    </w:pPr>
    <w:rPr>
      <w:rFonts w:ascii="Arial" w:eastAsia="Times New Roman" w:hAnsi="Arial" w:cs="Arial"/>
      <w:b/>
      <w:bCs/>
      <w:color w:val="4C565C"/>
      <w:sz w:val="22"/>
      <w:lang w:val="en-AU"/>
    </w:rPr>
  </w:style>
  <w:style w:type="character" w:customStyle="1" w:styleId="Heading7Char">
    <w:name w:val="Heading 7 Char"/>
    <w:basedOn w:val="DefaultParagraphFont"/>
    <w:link w:val="Heading7"/>
    <w:semiHidden/>
    <w:rsid w:val="004B37F8"/>
    <w:rPr>
      <w:rFonts w:asciiTheme="majorHAnsi" w:eastAsiaTheme="majorEastAsia" w:hAnsiTheme="majorHAnsi" w:cstheme="majorBidi"/>
      <w:i/>
      <w:iCs/>
      <w:color w:val="404040" w:themeColor="text1" w:themeTint="BF"/>
      <w:sz w:val="22"/>
      <w:lang w:val="en-AU"/>
    </w:rPr>
  </w:style>
  <w:style w:type="character" w:customStyle="1" w:styleId="Heading8Char">
    <w:name w:val="Heading 8 Char"/>
    <w:basedOn w:val="DefaultParagraphFont"/>
    <w:link w:val="Heading8"/>
    <w:semiHidden/>
    <w:rsid w:val="004B37F8"/>
    <w:rPr>
      <w:rFonts w:asciiTheme="majorHAnsi" w:eastAsiaTheme="majorEastAsia" w:hAnsiTheme="majorHAnsi" w:cstheme="majorBidi"/>
      <w:color w:val="404040" w:themeColor="text1" w:themeTint="BF"/>
      <w:sz w:val="22"/>
      <w:szCs w:val="20"/>
      <w:lang w:val="en-AU"/>
    </w:rPr>
  </w:style>
  <w:style w:type="character" w:customStyle="1" w:styleId="Heading9Char">
    <w:name w:val="Heading 9 Char"/>
    <w:basedOn w:val="DefaultParagraphFont"/>
    <w:link w:val="Heading9"/>
    <w:semiHidden/>
    <w:rsid w:val="004B37F8"/>
    <w:rPr>
      <w:rFonts w:asciiTheme="majorHAnsi" w:eastAsiaTheme="majorEastAsia" w:hAnsiTheme="majorHAnsi" w:cstheme="majorBidi"/>
      <w:i/>
      <w:iCs/>
      <w:color w:val="404040" w:themeColor="text1" w:themeTint="BF"/>
      <w:sz w:val="22"/>
      <w:szCs w:val="20"/>
      <w:lang w:val="en-AU"/>
    </w:rPr>
  </w:style>
  <w:style w:type="paragraph" w:customStyle="1" w:styleId="HelpText">
    <w:name w:val="Help Text"/>
    <w:basedOn w:val="Normal"/>
    <w:next w:val="Normal"/>
    <w:rsid w:val="00546EBB"/>
    <w:rPr>
      <w:rFonts w:eastAsia="Times New Roman" w:cs="Arial"/>
      <w:color w:val="002060"/>
      <w:szCs w:val="20"/>
    </w:rPr>
  </w:style>
  <w:style w:type="paragraph" w:styleId="ListNumber">
    <w:name w:val="List Number"/>
    <w:basedOn w:val="Normalnumbered"/>
    <w:uiPriority w:val="1"/>
    <w:qFormat/>
    <w:rsid w:val="004050BD"/>
    <w:pPr>
      <w:numPr>
        <w:ilvl w:val="2"/>
      </w:numPr>
    </w:pPr>
  </w:style>
  <w:style w:type="paragraph" w:styleId="ListNumber2">
    <w:name w:val="List Number 2"/>
    <w:basedOn w:val="ListNumber"/>
    <w:uiPriority w:val="1"/>
    <w:qFormat/>
    <w:rsid w:val="00567C68"/>
    <w:pPr>
      <w:numPr>
        <w:ilvl w:val="3"/>
      </w:numPr>
    </w:pPr>
  </w:style>
  <w:style w:type="paragraph" w:styleId="ListNumber3">
    <w:name w:val="List Number 3"/>
    <w:basedOn w:val="Heading5"/>
    <w:uiPriority w:val="1"/>
    <w:qFormat/>
    <w:rsid w:val="00291FE2"/>
    <w:pPr>
      <w:numPr>
        <w:ilvl w:val="4"/>
        <w:numId w:val="14"/>
      </w:numPr>
      <w:outlineLvl w:val="9"/>
    </w:pPr>
    <w:rPr>
      <w:b w:val="0"/>
      <w:i w:val="0"/>
    </w:rPr>
  </w:style>
  <w:style w:type="paragraph" w:customStyle="1" w:styleId="TitleLeft2">
    <w:name w:val="Title Left 2"/>
    <w:basedOn w:val="TitleDocument"/>
    <w:next w:val="Normal"/>
    <w:rsid w:val="00546EBB"/>
    <w:pPr>
      <w:spacing w:before="480"/>
    </w:pPr>
    <w:rPr>
      <w:rFonts w:ascii="Arial Bold" w:hAnsi="Arial Bold"/>
      <w:color w:val="auto"/>
      <w:sz w:val="36"/>
      <w:szCs w:val="36"/>
    </w:rPr>
  </w:style>
  <w:style w:type="paragraph" w:customStyle="1" w:styleId="TitleLeft3">
    <w:name w:val="Title Left 3"/>
    <w:basedOn w:val="TitleLeft2"/>
    <w:next w:val="Normal"/>
    <w:rsid w:val="00546EBB"/>
    <w:pPr>
      <w:spacing w:before="240"/>
    </w:pPr>
    <w:rPr>
      <w:caps/>
      <w:sz w:val="32"/>
      <w:szCs w:val="32"/>
    </w:rPr>
  </w:style>
  <w:style w:type="paragraph" w:customStyle="1" w:styleId="TitleLeft4">
    <w:name w:val="Title Left 4"/>
    <w:basedOn w:val="TitleLeft3"/>
    <w:next w:val="Normal"/>
    <w:rsid w:val="00546EBB"/>
    <w:rPr>
      <w:sz w:val="28"/>
    </w:rPr>
  </w:style>
  <w:style w:type="character" w:customStyle="1" w:styleId="xdtextbox1">
    <w:name w:val="xdtextbox1"/>
    <w:basedOn w:val="DefaultParagraphFont"/>
    <w:semiHidden/>
    <w:rsid w:val="00546EBB"/>
    <w:rPr>
      <w:color w:val="auto"/>
      <w:bdr w:val="single" w:sz="8" w:space="1" w:color="DCDCDC" w:frame="1"/>
      <w:shd w:val="clear" w:color="auto" w:fill="FFFFFF"/>
    </w:rPr>
  </w:style>
  <w:style w:type="numbering" w:customStyle="1" w:styleId="ListBulletRFS">
    <w:name w:val="List Bullet RFS"/>
    <w:uiPriority w:val="99"/>
    <w:rsid w:val="00546EBB"/>
    <w:pPr>
      <w:numPr>
        <w:numId w:val="6"/>
      </w:numPr>
    </w:pPr>
  </w:style>
  <w:style w:type="numbering" w:customStyle="1" w:styleId="ListNumberRFS">
    <w:name w:val="List Number RFS"/>
    <w:uiPriority w:val="99"/>
    <w:rsid w:val="00546EBB"/>
    <w:pPr>
      <w:numPr>
        <w:numId w:val="8"/>
      </w:numPr>
    </w:pPr>
  </w:style>
  <w:style w:type="paragraph" w:customStyle="1" w:styleId="Note">
    <w:name w:val="Note"/>
    <w:basedOn w:val="Normal"/>
    <w:next w:val="Normal"/>
    <w:uiPriority w:val="2"/>
    <w:qFormat/>
    <w:rsid w:val="000576B5"/>
    <w:rPr>
      <w:rFonts w:asciiTheme="minorHAnsi" w:hAnsiTheme="minorHAnsi" w:cstheme="minorHAnsi"/>
      <w:sz w:val="18"/>
      <w:szCs w:val="18"/>
    </w:rPr>
  </w:style>
  <w:style w:type="paragraph" w:styleId="TableofFigures">
    <w:name w:val="table of figures"/>
    <w:basedOn w:val="Normal"/>
    <w:next w:val="Normal"/>
    <w:semiHidden/>
    <w:qFormat/>
    <w:rsid w:val="00546EBB"/>
  </w:style>
  <w:style w:type="paragraph" w:styleId="List">
    <w:name w:val="List"/>
    <w:basedOn w:val="Normal"/>
    <w:semiHidden/>
    <w:rsid w:val="00546EBB"/>
    <w:pPr>
      <w:ind w:left="283" w:hanging="283"/>
      <w:contextualSpacing/>
    </w:pPr>
  </w:style>
  <w:style w:type="table" w:styleId="ColorfulGrid">
    <w:name w:val="Colorful Grid"/>
    <w:basedOn w:val="TableNormal"/>
    <w:rsid w:val="00546EBB"/>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untyCourtTable1">
    <w:name w:val="County Court Table1"/>
    <w:basedOn w:val="TableNormal"/>
    <w:uiPriority w:val="99"/>
    <w:rsid w:val="00E97760"/>
    <w:pPr>
      <w:spacing w:before="40" w:after="40"/>
    </w:pPr>
    <w:rPr>
      <w:rFonts w:ascii="Arial" w:hAnsi="Arial"/>
      <w:color w:val="0D0D0D" w:themeColor="text1" w:themeTint="F2"/>
      <w:sz w:val="22"/>
    </w:rPr>
    <w:tblPr>
      <w:tblBorders>
        <w:top w:val="single" w:sz="4" w:space="0" w:color="83949E"/>
        <w:left w:val="single" w:sz="4" w:space="0" w:color="83949E"/>
        <w:bottom w:val="single" w:sz="4" w:space="0" w:color="83949E"/>
        <w:right w:val="single" w:sz="4" w:space="0" w:color="83949E"/>
        <w:insideH w:val="single" w:sz="4" w:space="0" w:color="83949E"/>
        <w:insideV w:val="single" w:sz="4" w:space="0" w:color="83949E"/>
      </w:tblBorders>
    </w:tblPr>
    <w:tcPr>
      <w:vAlign w:val="center"/>
    </w:tc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val="0"/>
        <w:sz w:val="20"/>
      </w:rPr>
    </w:tblStylePr>
  </w:style>
  <w:style w:type="table" w:customStyle="1" w:styleId="CountyCourtTable2">
    <w:name w:val="County Court Table2"/>
    <w:basedOn w:val="TableNormal"/>
    <w:uiPriority w:val="99"/>
    <w:qFormat/>
    <w:rsid w:val="00E97760"/>
    <w:pPr>
      <w:spacing w:before="40" w:after="40"/>
    </w:pPr>
    <w:rPr>
      <w:rFonts w:ascii="Arial" w:hAnsi="Arial"/>
      <w:color w:val="0D0D0D" w:themeColor="text1" w:themeTint="F2"/>
      <w:sz w:val="22"/>
    </w:rPr>
    <w:tblPr>
      <w:tblBorders>
        <w:top w:val="single" w:sz="4" w:space="0" w:color="798085"/>
        <w:left w:val="single" w:sz="4" w:space="0" w:color="798085"/>
        <w:bottom w:val="single" w:sz="4" w:space="0" w:color="798085"/>
        <w:right w:val="single" w:sz="4" w:space="0" w:color="798085"/>
        <w:insideH w:val="single" w:sz="4" w:space="0" w:color="798085"/>
        <w:insideV w:val="single" w:sz="4" w:space="0" w:color="798085"/>
      </w:tblBorders>
    </w:tblPr>
    <w:tcPr>
      <w:vAlign w:val="center"/>
    </w:tcPr>
    <w:tblStylePr w:type="firstRow">
      <w:pPr>
        <w:keepNext/>
        <w:wordWrap/>
        <w:spacing w:beforeLines="0" w:beforeAutospacing="0" w:afterLines="0" w:afterAutospacing="0" w:line="240" w:lineRule="auto"/>
      </w:pPr>
      <w:rPr>
        <w:rFonts w:ascii="Arial Black" w:hAnsi="Arial Black"/>
        <w:b w:val="0"/>
        <w:color w:val="auto"/>
        <w:sz w:val="22"/>
      </w:rPr>
    </w:tblStylePr>
    <w:tblStylePr w:type="firstCol">
      <w:rPr>
        <w:rFonts w:ascii="Arial" w:hAnsi="Arial"/>
        <w:b/>
        <w:color w:val="000000" w:themeColor="text1"/>
        <w:sz w:val="22"/>
      </w:rPr>
      <w:tblPr/>
      <w:tcPr>
        <w:shd w:val="clear" w:color="auto" w:fill="E0E4E6"/>
      </w:tcPr>
    </w:tblStylePr>
    <w:tblStylePr w:type="nwCell">
      <w:rPr>
        <w:color w:val="000000" w:themeColor="text1"/>
      </w:rPr>
      <w:tblPr/>
      <w:tcPr>
        <w:shd w:val="clear" w:color="auto" w:fill="E0E4E6"/>
      </w:tcPr>
    </w:tblStylePr>
  </w:style>
  <w:style w:type="table" w:customStyle="1" w:styleId="CountyCourtTable3">
    <w:name w:val="County Court Table3"/>
    <w:basedOn w:val="CountyCourtTable1"/>
    <w:uiPriority w:val="99"/>
    <w:qFormat/>
    <w:rsid w:val="00E97760"/>
    <w:tbl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color w:val="000000" w:themeColor="text1"/>
        <w:sz w:val="22"/>
      </w:rPr>
      <w:tblPr/>
      <w:tcPr>
        <w:shd w:val="clear" w:color="auto" w:fill="E0E4E6"/>
      </w:tcPr>
    </w:tblStylePr>
  </w:style>
  <w:style w:type="table" w:customStyle="1" w:styleId="TableGridLight1">
    <w:name w:val="Table Grid Light1"/>
    <w:basedOn w:val="TableNormal"/>
    <w:uiPriority w:val="40"/>
    <w:rsid w:val="00A229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A2296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semiHidden/>
    <w:rsid w:val="000A490A"/>
    <w:rPr>
      <w:color w:val="808080"/>
    </w:rPr>
  </w:style>
  <w:style w:type="paragraph" w:styleId="TOCHeading">
    <w:name w:val="TOC Heading"/>
    <w:basedOn w:val="Heading1"/>
    <w:next w:val="Normal"/>
    <w:uiPriority w:val="39"/>
    <w:unhideWhenUsed/>
    <w:rsid w:val="00B025A2"/>
    <w:pPr>
      <w:keepLines/>
      <w:ind w:left="0" w:firstLine="0"/>
      <w:outlineLvl w:val="9"/>
    </w:pPr>
    <w:rPr>
      <w:rFonts w:asciiTheme="majorHAnsi" w:eastAsiaTheme="majorEastAsia" w:hAnsiTheme="majorHAnsi" w:cstheme="majorBidi"/>
      <w:sz w:val="32"/>
      <w:szCs w:val="32"/>
      <w:lang w:val="en-US"/>
    </w:rPr>
  </w:style>
  <w:style w:type="paragraph" w:styleId="TOC1">
    <w:name w:val="toc 1"/>
    <w:basedOn w:val="Normal"/>
    <w:next w:val="Normal"/>
    <w:autoRedefine/>
    <w:uiPriority w:val="39"/>
    <w:unhideWhenUsed/>
    <w:rsid w:val="00862ECC"/>
    <w:pPr>
      <w:tabs>
        <w:tab w:val="left" w:pos="426"/>
        <w:tab w:val="right" w:leader="dot" w:pos="10085"/>
      </w:tabs>
      <w:spacing w:after="100"/>
    </w:pPr>
    <w:rPr>
      <w:noProof/>
    </w:rPr>
  </w:style>
  <w:style w:type="paragraph" w:styleId="TOC2">
    <w:name w:val="toc 2"/>
    <w:basedOn w:val="Normal"/>
    <w:next w:val="Normal"/>
    <w:autoRedefine/>
    <w:uiPriority w:val="39"/>
    <w:unhideWhenUsed/>
    <w:rsid w:val="00862ECC"/>
    <w:pPr>
      <w:tabs>
        <w:tab w:val="right" w:leader="dot" w:pos="10085"/>
      </w:tabs>
      <w:spacing w:after="100"/>
      <w:ind w:left="709"/>
    </w:pPr>
    <w:rPr>
      <w:noProof/>
    </w:rPr>
  </w:style>
  <w:style w:type="paragraph" w:styleId="TOC3">
    <w:name w:val="toc 3"/>
    <w:basedOn w:val="Normal"/>
    <w:next w:val="Normal"/>
    <w:autoRedefine/>
    <w:uiPriority w:val="39"/>
    <w:unhideWhenUsed/>
    <w:rsid w:val="00862ECC"/>
    <w:pPr>
      <w:tabs>
        <w:tab w:val="right" w:leader="dot" w:pos="10085"/>
      </w:tabs>
      <w:spacing w:after="100"/>
      <w:ind w:left="993"/>
    </w:pPr>
    <w:rPr>
      <w:noProof/>
    </w:rPr>
  </w:style>
  <w:style w:type="paragraph" w:customStyle="1" w:styleId="Normalnumbered">
    <w:name w:val="Normal (numbered)"/>
    <w:basedOn w:val="Heading1"/>
    <w:link w:val="NormalnumberedChar"/>
    <w:qFormat/>
    <w:rsid w:val="004050BD"/>
    <w:pPr>
      <w:keepNext w:val="0"/>
      <w:widowControl w:val="0"/>
      <w:numPr>
        <w:ilvl w:val="1"/>
      </w:numPr>
      <w:spacing w:line="280" w:lineRule="atLeast"/>
      <w:outlineLvl w:val="9"/>
    </w:pPr>
    <w:rPr>
      <w:b w:val="0"/>
      <w:sz w:val="22"/>
      <w:szCs w:val="22"/>
    </w:rPr>
  </w:style>
  <w:style w:type="character" w:customStyle="1" w:styleId="ListParagraphChar">
    <w:name w:val="List Paragraph Char"/>
    <w:basedOn w:val="DefaultParagraphFont"/>
    <w:link w:val="ListParagraph"/>
    <w:uiPriority w:val="34"/>
    <w:semiHidden/>
    <w:rsid w:val="00D91811"/>
    <w:rPr>
      <w:sz w:val="22"/>
      <w:szCs w:val="22"/>
      <w:lang w:val="en-AU"/>
    </w:rPr>
  </w:style>
  <w:style w:type="character" w:customStyle="1" w:styleId="NormalnumberedChar">
    <w:name w:val="Normal (numbered) Char"/>
    <w:basedOn w:val="ListParagraphChar"/>
    <w:link w:val="Normalnumbered"/>
    <w:rsid w:val="004050BD"/>
    <w:rPr>
      <w:rFonts w:ascii="Arial" w:hAnsi="Arial"/>
      <w:sz w:val="22"/>
      <w:szCs w:val="22"/>
      <w:lang w:val="en-AU"/>
    </w:rPr>
  </w:style>
  <w:style w:type="character" w:customStyle="1" w:styleId="UnresolvedMention1">
    <w:name w:val="Unresolved Mention1"/>
    <w:basedOn w:val="DefaultParagraphFont"/>
    <w:uiPriority w:val="99"/>
    <w:semiHidden/>
    <w:unhideWhenUsed/>
    <w:rsid w:val="00400880"/>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toc 1" w:uiPriority="39"/>
    <w:lsdException w:name="toc 2" w:uiPriority="39"/>
    <w:lsdException w:name="toc 3" w:uiPriority="39"/>
    <w:lsdException w:name="header" w:uiPriority="99" w:qFormat="1"/>
    <w:lsdException w:name="footer" w:uiPriority="99" w:qFormat="1"/>
    <w:lsdException w:name="caption" w:qFormat="1"/>
    <w:lsdException w:name="table of figures" w:qFormat="1"/>
    <w:lsdException w:name="macro" w:unhideWhenUsed="0"/>
    <w:lsdException w:name="List Bullet" w:semiHidden="0" w:unhideWhenUsed="0"/>
    <w:lsdException w:name="List Number" w:semiHidden="0" w:uiPriority="1" w:unhideWhenUsed="0" w:qFormat="1"/>
    <w:lsdException w:name="List Number 2" w:uiPriority="1" w:qFormat="1"/>
    <w:lsdException w:name="List Number 3" w:uiPriority="1" w:qFormat="1"/>
    <w:lsdException w:name="Title" w:semiHidden="0" w:unhideWhenUsed="0"/>
    <w:lsdException w:name="Default Paragraph Font" w:uiPriority="1"/>
    <w:lsdException w:name="List Continue" w:qFormat="1"/>
    <w:lsdException w:name="List Continue 2" w:qFormat="1"/>
    <w:lsdException w:name="List Continue 3" w:semiHidden="0" w:unhideWhenUsed="0" w:qFormat="1"/>
    <w:lsdException w:name="List Continue 4" w:unhideWhenUsed="0"/>
    <w:lsdException w:name="List Continue 5" w:unhideWhenUsed="0"/>
    <w:lsdException w:name="Message Header" w:unhideWhenUsed="0"/>
    <w:lsdException w:name="Subtitle" w:semiHidden="0" w:unhideWhenUsed="0"/>
    <w:lsdException w:name="Strong" w:semiHidden="0" w:uiPriority="22" w:unhideWhenUsed="0"/>
    <w:lsdException w:name="Emphasis" w:semiHidden="0" w:uiPriority="20" w:unhideWhenUsed="0" w:qFormat="1"/>
    <w:lsdException w:name="Normal (Web)" w:uiPriority="99"/>
    <w:lsdException w:name="No List" w:uiPriority="99"/>
    <w:lsdException w:name="Balloon Text" w:semiHidden="0" w:unhideWhenUsed="0"/>
    <w:lsdException w:name="Table Grid" w:uiPriority="39"/>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latentStyles>
  <w:style w:type="paragraph" w:default="1" w:styleId="Normal">
    <w:name w:val="Normal"/>
    <w:qFormat/>
    <w:rsid w:val="002362E6"/>
    <w:pPr>
      <w:spacing w:after="160" w:line="280" w:lineRule="atLeast"/>
    </w:pPr>
    <w:rPr>
      <w:rFonts w:ascii="Arial" w:hAnsi="Arial"/>
      <w:sz w:val="22"/>
      <w:lang w:val="en-AU"/>
    </w:rPr>
  </w:style>
  <w:style w:type="paragraph" w:styleId="Heading1">
    <w:name w:val="heading 1"/>
    <w:next w:val="Normalnumbered"/>
    <w:uiPriority w:val="1"/>
    <w:qFormat/>
    <w:rsid w:val="00567C68"/>
    <w:pPr>
      <w:keepNext/>
      <w:numPr>
        <w:numId w:val="14"/>
      </w:numPr>
      <w:spacing w:after="160"/>
      <w:outlineLvl w:val="0"/>
    </w:pPr>
    <w:rPr>
      <w:rFonts w:ascii="Arial" w:hAnsi="Arial"/>
      <w:b/>
      <w:sz w:val="36"/>
      <w:lang w:val="en-AU"/>
    </w:rPr>
  </w:style>
  <w:style w:type="paragraph" w:styleId="Heading2">
    <w:name w:val="heading 2"/>
    <w:basedOn w:val="Heading1"/>
    <w:next w:val="Normalnumbered"/>
    <w:uiPriority w:val="1"/>
    <w:qFormat/>
    <w:rsid w:val="00FD31FA"/>
    <w:pPr>
      <w:numPr>
        <w:numId w:val="0"/>
      </w:numPr>
      <w:outlineLvl w:val="1"/>
    </w:pPr>
    <w:rPr>
      <w:rFonts w:cs="Arial"/>
      <w:sz w:val="31"/>
      <w:szCs w:val="31"/>
    </w:rPr>
  </w:style>
  <w:style w:type="paragraph" w:styleId="Heading3">
    <w:name w:val="heading 3"/>
    <w:basedOn w:val="Normal"/>
    <w:next w:val="Normalnumbered"/>
    <w:uiPriority w:val="1"/>
    <w:qFormat/>
    <w:rsid w:val="00774A13"/>
    <w:pPr>
      <w:keepNext/>
      <w:ind w:left="720" w:hanging="720"/>
      <w:outlineLvl w:val="2"/>
    </w:pPr>
    <w:rPr>
      <w:rFonts w:ascii="Arial Bold" w:hAnsi="Arial Bold" w:cs="Arial"/>
      <w:b/>
      <w:sz w:val="26"/>
      <w:szCs w:val="26"/>
    </w:rPr>
  </w:style>
  <w:style w:type="paragraph" w:styleId="Heading4">
    <w:name w:val="heading 4"/>
    <w:basedOn w:val="Normal"/>
    <w:next w:val="Normalnumbered"/>
    <w:uiPriority w:val="1"/>
    <w:qFormat/>
    <w:rsid w:val="00031158"/>
    <w:pPr>
      <w:keepNext/>
      <w:ind w:left="864" w:hanging="864"/>
      <w:outlineLvl w:val="3"/>
    </w:pPr>
    <w:rPr>
      <w:b/>
      <w:sz w:val="23"/>
      <w:szCs w:val="22"/>
    </w:rPr>
  </w:style>
  <w:style w:type="paragraph" w:styleId="Heading5">
    <w:name w:val="heading 5"/>
    <w:basedOn w:val="Normal"/>
    <w:next w:val="Normal"/>
    <w:semiHidden/>
    <w:rsid w:val="00546EBB"/>
    <w:pPr>
      <w:ind w:left="1985" w:hanging="454"/>
      <w:outlineLvl w:val="4"/>
    </w:pPr>
    <w:rPr>
      <w:b/>
      <w:i/>
      <w:szCs w:val="26"/>
    </w:rPr>
  </w:style>
  <w:style w:type="paragraph" w:styleId="Heading6">
    <w:name w:val="heading 6"/>
    <w:basedOn w:val="Normal"/>
    <w:next w:val="Normal"/>
    <w:semiHidden/>
    <w:rsid w:val="00546EBB"/>
    <w:pPr>
      <w:numPr>
        <w:ilvl w:val="5"/>
        <w:numId w:val="14"/>
      </w:numPr>
      <w:outlineLvl w:val="5"/>
    </w:pPr>
    <w:rPr>
      <w:szCs w:val="22"/>
    </w:rPr>
  </w:style>
  <w:style w:type="paragraph" w:styleId="Heading7">
    <w:name w:val="heading 7"/>
    <w:basedOn w:val="Normal"/>
    <w:next w:val="Normal"/>
    <w:link w:val="Heading7Char"/>
    <w:semiHidden/>
    <w:rsid w:val="00546EBB"/>
    <w:pPr>
      <w:keepNext/>
      <w:keepLines/>
      <w:numPr>
        <w:ilvl w:val="6"/>
        <w:numId w:val="14"/>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rsid w:val="00546EBB"/>
    <w:pPr>
      <w:keepNext/>
      <w:keepLines/>
      <w:numPr>
        <w:ilvl w:val="7"/>
        <w:numId w:val="14"/>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semiHidden/>
    <w:rsid w:val="00546EBB"/>
    <w:pPr>
      <w:keepNext/>
      <w:keepLines/>
      <w:numPr>
        <w:ilvl w:val="8"/>
        <w:numId w:val="14"/>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ListParagraph"/>
    <w:uiPriority w:val="1"/>
    <w:semiHidden/>
    <w:rsid w:val="0044748E"/>
    <w:pPr>
      <w:numPr>
        <w:numId w:val="9"/>
      </w:numPr>
      <w:spacing w:after="160" w:line="280" w:lineRule="atLeast"/>
      <w:ind w:left="993" w:hanging="357"/>
      <w:contextualSpacing w:val="0"/>
    </w:pPr>
  </w:style>
  <w:style w:type="paragraph" w:styleId="Header">
    <w:name w:val="header"/>
    <w:basedOn w:val="Footer"/>
    <w:link w:val="HeaderChar"/>
    <w:uiPriority w:val="99"/>
    <w:unhideWhenUsed/>
    <w:qFormat/>
    <w:rsid w:val="00C44AA9"/>
    <w:pPr>
      <w:jc w:val="left"/>
    </w:pPr>
    <w:rPr>
      <w:rFonts w:ascii="Arial Bold" w:hAnsi="Arial Bold"/>
      <w:caps w:val="0"/>
      <w:u w:val="single"/>
    </w:rPr>
  </w:style>
  <w:style w:type="character" w:customStyle="1" w:styleId="HeaderChar">
    <w:name w:val="Header Char"/>
    <w:basedOn w:val="DefaultParagraphFont"/>
    <w:link w:val="Header"/>
    <w:uiPriority w:val="99"/>
    <w:rsid w:val="00C44AA9"/>
    <w:rPr>
      <w:rFonts w:ascii="Arial Bold" w:hAnsi="Arial Bold"/>
      <w:b/>
      <w:color w:val="4C565C"/>
      <w:sz w:val="16"/>
      <w:u w:val="single"/>
      <w:lang w:val="en-AU" w:eastAsia="en-AU"/>
    </w:rPr>
  </w:style>
  <w:style w:type="paragraph" w:styleId="Footer">
    <w:name w:val="footer"/>
    <w:basedOn w:val="Normal"/>
    <w:link w:val="FooterChar"/>
    <w:uiPriority w:val="99"/>
    <w:unhideWhenUsed/>
    <w:qFormat/>
    <w:rsid w:val="003A7062"/>
    <w:pPr>
      <w:spacing w:before="40" w:after="40"/>
      <w:ind w:right="-111"/>
      <w:jc w:val="right"/>
    </w:pPr>
    <w:rPr>
      <w:b/>
      <w:caps/>
      <w:color w:val="4C565C"/>
      <w:sz w:val="16"/>
      <w:lang w:eastAsia="en-AU"/>
    </w:rPr>
  </w:style>
  <w:style w:type="character" w:customStyle="1" w:styleId="FooterChar">
    <w:name w:val="Footer Char"/>
    <w:basedOn w:val="DefaultParagraphFont"/>
    <w:link w:val="Footer"/>
    <w:uiPriority w:val="99"/>
    <w:rsid w:val="003A7062"/>
    <w:rPr>
      <w:rFonts w:ascii="Arial" w:hAnsi="Arial"/>
      <w:b/>
      <w:caps/>
      <w:color w:val="4C565C"/>
      <w:sz w:val="16"/>
      <w:lang w:val="en-AU" w:eastAsia="en-AU"/>
    </w:rPr>
  </w:style>
  <w:style w:type="character" w:styleId="PageNumber">
    <w:name w:val="page number"/>
    <w:basedOn w:val="DefaultParagraphFont"/>
    <w:rsid w:val="00546EBB"/>
    <w:rPr>
      <w:rFonts w:ascii="Arial Black" w:hAnsi="Arial Black"/>
      <w:b/>
      <w:color w:val="FFFFFF" w:themeColor="background1"/>
      <w:sz w:val="16"/>
      <w:szCs w:val="16"/>
      <w:lang w:val="en-AU"/>
    </w:rPr>
  </w:style>
  <w:style w:type="table" w:styleId="TableGrid">
    <w:name w:val="Table Grid"/>
    <w:basedOn w:val="TableNormal"/>
    <w:uiPriority w:val="39"/>
    <w:rsid w:val="00546EB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546EBB"/>
    <w:rPr>
      <w:rFonts w:ascii="Tahoma" w:hAnsi="Tahoma" w:cs="Tahoma"/>
      <w:sz w:val="16"/>
      <w:szCs w:val="16"/>
    </w:rPr>
  </w:style>
  <w:style w:type="character" w:customStyle="1" w:styleId="BalloonTextChar">
    <w:name w:val="Balloon Text Char"/>
    <w:basedOn w:val="DefaultParagraphFont"/>
    <w:link w:val="BalloonText"/>
    <w:semiHidden/>
    <w:rsid w:val="004D333C"/>
    <w:rPr>
      <w:rFonts w:ascii="Tahoma" w:hAnsi="Tahoma" w:cs="Tahoma"/>
      <w:sz w:val="16"/>
      <w:szCs w:val="16"/>
      <w:lang w:val="en-AU"/>
    </w:rPr>
  </w:style>
  <w:style w:type="paragraph" w:styleId="ListParagraph">
    <w:name w:val="List Paragraph"/>
    <w:basedOn w:val="Normal"/>
    <w:link w:val="ListParagraphChar"/>
    <w:uiPriority w:val="34"/>
    <w:qFormat/>
    <w:rsid w:val="00546EBB"/>
    <w:pPr>
      <w:spacing w:after="200" w:line="276" w:lineRule="auto"/>
      <w:ind w:left="720"/>
      <w:contextualSpacing/>
    </w:pPr>
    <w:rPr>
      <w:rFonts w:asciiTheme="minorHAnsi" w:hAnsiTheme="minorHAnsi"/>
      <w:szCs w:val="22"/>
    </w:rPr>
  </w:style>
  <w:style w:type="character" w:styleId="Hyperlink">
    <w:name w:val="Hyperlink"/>
    <w:basedOn w:val="DefaultParagraphFont"/>
    <w:rsid w:val="00546EBB"/>
    <w:rPr>
      <w:color w:val="0000FF" w:themeColor="hyperlink"/>
      <w:u w:val="single"/>
      <w:lang w:val="en-AU"/>
    </w:rPr>
  </w:style>
  <w:style w:type="paragraph" w:styleId="NormalWeb">
    <w:name w:val="Normal (Web)"/>
    <w:basedOn w:val="Normal"/>
    <w:uiPriority w:val="99"/>
    <w:semiHidden/>
    <w:rsid w:val="00546EBB"/>
    <w:pPr>
      <w:spacing w:before="100" w:beforeAutospacing="1" w:after="100" w:afterAutospacing="1"/>
    </w:pPr>
    <w:rPr>
      <w:rFonts w:ascii="Times New Roman" w:eastAsia="Times New Roman" w:hAnsi="Times New Roman" w:cs="Times New Roman"/>
      <w:sz w:val="24"/>
    </w:rPr>
  </w:style>
  <w:style w:type="paragraph" w:styleId="Title">
    <w:name w:val="Title"/>
    <w:basedOn w:val="Normal"/>
    <w:next w:val="Normal"/>
    <w:link w:val="TitleChar"/>
    <w:semiHidden/>
    <w:rsid w:val="00546EBB"/>
    <w:pPr>
      <w:pBdr>
        <w:bottom w:val="single" w:sz="8" w:space="4" w:color="EE3424" w:themeColor="accent1"/>
      </w:pBdr>
      <w:spacing w:after="300"/>
      <w:contextualSpacing/>
    </w:pPr>
    <w:rPr>
      <w:rFonts w:asciiTheme="majorHAnsi" w:eastAsiaTheme="majorEastAsia" w:hAnsiTheme="majorHAnsi" w:cstheme="majorBidi"/>
      <w:color w:val="474749" w:themeColor="text2" w:themeShade="BF"/>
      <w:spacing w:val="5"/>
      <w:kern w:val="28"/>
      <w:sz w:val="52"/>
      <w:szCs w:val="52"/>
    </w:rPr>
  </w:style>
  <w:style w:type="character" w:customStyle="1" w:styleId="TitleChar">
    <w:name w:val="Title Char"/>
    <w:basedOn w:val="DefaultParagraphFont"/>
    <w:link w:val="Title"/>
    <w:semiHidden/>
    <w:rsid w:val="004B37F8"/>
    <w:rPr>
      <w:rFonts w:asciiTheme="majorHAnsi" w:eastAsiaTheme="majorEastAsia" w:hAnsiTheme="majorHAnsi" w:cstheme="majorBidi"/>
      <w:color w:val="474749" w:themeColor="text2" w:themeShade="BF"/>
      <w:spacing w:val="5"/>
      <w:kern w:val="28"/>
      <w:sz w:val="52"/>
      <w:szCs w:val="52"/>
      <w:lang w:val="en-AU"/>
    </w:rPr>
  </w:style>
  <w:style w:type="character" w:styleId="CommentReference">
    <w:name w:val="annotation reference"/>
    <w:basedOn w:val="DefaultParagraphFont"/>
    <w:semiHidden/>
    <w:rsid w:val="00546EBB"/>
    <w:rPr>
      <w:sz w:val="16"/>
      <w:szCs w:val="16"/>
    </w:rPr>
  </w:style>
  <w:style w:type="paragraph" w:styleId="CommentText">
    <w:name w:val="annotation text"/>
    <w:basedOn w:val="Normal"/>
    <w:link w:val="CommentTextChar"/>
    <w:semiHidden/>
    <w:rsid w:val="00546EBB"/>
    <w:rPr>
      <w:szCs w:val="20"/>
    </w:rPr>
  </w:style>
  <w:style w:type="character" w:customStyle="1" w:styleId="CommentTextChar">
    <w:name w:val="Comment Text Char"/>
    <w:basedOn w:val="DefaultParagraphFont"/>
    <w:link w:val="CommentText"/>
    <w:semiHidden/>
    <w:rsid w:val="00993404"/>
    <w:rPr>
      <w:rFonts w:ascii="Arial" w:hAnsi="Arial"/>
      <w:sz w:val="22"/>
      <w:szCs w:val="20"/>
      <w:lang w:val="en-AU"/>
    </w:rPr>
  </w:style>
  <w:style w:type="paragraph" w:styleId="CommentSubject">
    <w:name w:val="annotation subject"/>
    <w:basedOn w:val="CommentText"/>
    <w:next w:val="CommentText"/>
    <w:link w:val="CommentSubjectChar"/>
    <w:semiHidden/>
    <w:rsid w:val="00546EBB"/>
    <w:rPr>
      <w:b/>
      <w:bCs/>
    </w:rPr>
  </w:style>
  <w:style w:type="character" w:customStyle="1" w:styleId="CommentSubjectChar">
    <w:name w:val="Comment Subject Char"/>
    <w:basedOn w:val="CommentTextChar"/>
    <w:link w:val="CommentSubject"/>
    <w:semiHidden/>
    <w:rsid w:val="00993404"/>
    <w:rPr>
      <w:rFonts w:ascii="Arial" w:hAnsi="Arial"/>
      <w:b/>
      <w:bCs/>
      <w:sz w:val="22"/>
      <w:szCs w:val="20"/>
      <w:lang w:val="en-AU"/>
    </w:rPr>
  </w:style>
  <w:style w:type="paragraph" w:styleId="ListContinue">
    <w:name w:val="List Continue"/>
    <w:basedOn w:val="Normal"/>
    <w:uiPriority w:val="2"/>
    <w:qFormat/>
    <w:rsid w:val="002362E6"/>
    <w:pPr>
      <w:ind w:left="1077"/>
    </w:pPr>
  </w:style>
  <w:style w:type="paragraph" w:styleId="ListBullet2">
    <w:name w:val="List Bullet 2"/>
    <w:basedOn w:val="ListBullet"/>
    <w:uiPriority w:val="1"/>
    <w:semiHidden/>
    <w:rsid w:val="0044748E"/>
    <w:pPr>
      <w:numPr>
        <w:ilvl w:val="1"/>
      </w:numPr>
      <w:ind w:left="1701" w:hanging="357"/>
    </w:pPr>
  </w:style>
  <w:style w:type="paragraph" w:styleId="ListBullet3">
    <w:name w:val="List Bullet 3"/>
    <w:basedOn w:val="ListBullet2"/>
    <w:uiPriority w:val="1"/>
    <w:semiHidden/>
    <w:rsid w:val="0044748E"/>
    <w:pPr>
      <w:numPr>
        <w:ilvl w:val="2"/>
      </w:numPr>
      <w:ind w:left="2268" w:hanging="357"/>
    </w:pPr>
  </w:style>
  <w:style w:type="paragraph" w:styleId="ListBullet4">
    <w:name w:val="List Bullet 4"/>
    <w:basedOn w:val="Normal"/>
    <w:semiHidden/>
    <w:rsid w:val="00546EBB"/>
    <w:pPr>
      <w:numPr>
        <w:numId w:val="5"/>
      </w:numPr>
      <w:contextualSpacing/>
    </w:pPr>
  </w:style>
  <w:style w:type="paragraph" w:styleId="ListBullet5">
    <w:name w:val="List Bullet 5"/>
    <w:basedOn w:val="Normal"/>
    <w:semiHidden/>
    <w:rsid w:val="00546EBB"/>
    <w:pPr>
      <w:contextualSpacing/>
    </w:pPr>
  </w:style>
  <w:style w:type="paragraph" w:styleId="ListContinue2">
    <w:name w:val="List Continue 2"/>
    <w:basedOn w:val="ListContinue"/>
    <w:uiPriority w:val="2"/>
    <w:qFormat/>
    <w:rsid w:val="003B6520"/>
    <w:pPr>
      <w:ind w:left="1531"/>
    </w:pPr>
  </w:style>
  <w:style w:type="paragraph" w:styleId="ListContinue3">
    <w:name w:val="List Continue 3"/>
    <w:basedOn w:val="ListContinue2"/>
    <w:uiPriority w:val="2"/>
    <w:qFormat/>
    <w:rsid w:val="003B6520"/>
    <w:pPr>
      <w:ind w:left="1985"/>
    </w:pPr>
  </w:style>
  <w:style w:type="paragraph" w:styleId="Revision">
    <w:name w:val="Revision"/>
    <w:hidden/>
    <w:rsid w:val="0014321E"/>
    <w:rPr>
      <w:rFonts w:ascii="Arial" w:hAnsi="Arial"/>
      <w:sz w:val="20"/>
      <w:lang w:val="en-AU"/>
    </w:rPr>
  </w:style>
  <w:style w:type="paragraph" w:customStyle="1" w:styleId="TitleDocument">
    <w:name w:val="Title Document"/>
    <w:basedOn w:val="Normal"/>
    <w:next w:val="Normal"/>
    <w:uiPriority w:val="3"/>
    <w:qFormat/>
    <w:rsid w:val="00D006C2"/>
    <w:rPr>
      <w:b/>
      <w:color w:val="FFFFFF" w:themeColor="background1"/>
      <w:sz w:val="40"/>
      <w:szCs w:val="40"/>
    </w:rPr>
  </w:style>
  <w:style w:type="paragraph" w:styleId="Caption">
    <w:name w:val="caption"/>
    <w:next w:val="Normal"/>
    <w:uiPriority w:val="3"/>
    <w:qFormat/>
    <w:rsid w:val="00876DDA"/>
    <w:pPr>
      <w:keepNext/>
      <w:spacing w:line="264" w:lineRule="auto"/>
    </w:pPr>
    <w:rPr>
      <w:rFonts w:ascii="Arial" w:eastAsia="Times New Roman" w:hAnsi="Arial" w:cs="Arial"/>
      <w:b/>
      <w:bCs/>
      <w:color w:val="4C565C"/>
      <w:sz w:val="22"/>
      <w:lang w:val="en-AU"/>
    </w:rPr>
  </w:style>
  <w:style w:type="character" w:customStyle="1" w:styleId="Heading7Char">
    <w:name w:val="Heading 7 Char"/>
    <w:basedOn w:val="DefaultParagraphFont"/>
    <w:link w:val="Heading7"/>
    <w:semiHidden/>
    <w:rsid w:val="004B37F8"/>
    <w:rPr>
      <w:rFonts w:asciiTheme="majorHAnsi" w:eastAsiaTheme="majorEastAsia" w:hAnsiTheme="majorHAnsi" w:cstheme="majorBidi"/>
      <w:i/>
      <w:iCs/>
      <w:color w:val="404040" w:themeColor="text1" w:themeTint="BF"/>
      <w:sz w:val="22"/>
      <w:lang w:val="en-AU"/>
    </w:rPr>
  </w:style>
  <w:style w:type="character" w:customStyle="1" w:styleId="Heading8Char">
    <w:name w:val="Heading 8 Char"/>
    <w:basedOn w:val="DefaultParagraphFont"/>
    <w:link w:val="Heading8"/>
    <w:semiHidden/>
    <w:rsid w:val="004B37F8"/>
    <w:rPr>
      <w:rFonts w:asciiTheme="majorHAnsi" w:eastAsiaTheme="majorEastAsia" w:hAnsiTheme="majorHAnsi" w:cstheme="majorBidi"/>
      <w:color w:val="404040" w:themeColor="text1" w:themeTint="BF"/>
      <w:sz w:val="22"/>
      <w:szCs w:val="20"/>
      <w:lang w:val="en-AU"/>
    </w:rPr>
  </w:style>
  <w:style w:type="character" w:customStyle="1" w:styleId="Heading9Char">
    <w:name w:val="Heading 9 Char"/>
    <w:basedOn w:val="DefaultParagraphFont"/>
    <w:link w:val="Heading9"/>
    <w:semiHidden/>
    <w:rsid w:val="004B37F8"/>
    <w:rPr>
      <w:rFonts w:asciiTheme="majorHAnsi" w:eastAsiaTheme="majorEastAsia" w:hAnsiTheme="majorHAnsi" w:cstheme="majorBidi"/>
      <w:i/>
      <w:iCs/>
      <w:color w:val="404040" w:themeColor="text1" w:themeTint="BF"/>
      <w:sz w:val="22"/>
      <w:szCs w:val="20"/>
      <w:lang w:val="en-AU"/>
    </w:rPr>
  </w:style>
  <w:style w:type="paragraph" w:customStyle="1" w:styleId="HelpText">
    <w:name w:val="Help Text"/>
    <w:basedOn w:val="Normal"/>
    <w:next w:val="Normal"/>
    <w:rsid w:val="00546EBB"/>
    <w:rPr>
      <w:rFonts w:eastAsia="Times New Roman" w:cs="Arial"/>
      <w:color w:val="002060"/>
      <w:szCs w:val="20"/>
    </w:rPr>
  </w:style>
  <w:style w:type="paragraph" w:styleId="ListNumber">
    <w:name w:val="List Number"/>
    <w:basedOn w:val="Normalnumbered"/>
    <w:uiPriority w:val="1"/>
    <w:qFormat/>
    <w:rsid w:val="004050BD"/>
    <w:pPr>
      <w:numPr>
        <w:ilvl w:val="2"/>
      </w:numPr>
    </w:pPr>
  </w:style>
  <w:style w:type="paragraph" w:styleId="ListNumber2">
    <w:name w:val="List Number 2"/>
    <w:basedOn w:val="ListNumber"/>
    <w:uiPriority w:val="1"/>
    <w:qFormat/>
    <w:rsid w:val="00567C68"/>
    <w:pPr>
      <w:numPr>
        <w:ilvl w:val="3"/>
      </w:numPr>
    </w:pPr>
  </w:style>
  <w:style w:type="paragraph" w:styleId="ListNumber3">
    <w:name w:val="List Number 3"/>
    <w:basedOn w:val="Heading5"/>
    <w:uiPriority w:val="1"/>
    <w:qFormat/>
    <w:rsid w:val="00291FE2"/>
    <w:pPr>
      <w:numPr>
        <w:ilvl w:val="4"/>
        <w:numId w:val="14"/>
      </w:numPr>
      <w:outlineLvl w:val="9"/>
    </w:pPr>
    <w:rPr>
      <w:b w:val="0"/>
      <w:i w:val="0"/>
    </w:rPr>
  </w:style>
  <w:style w:type="paragraph" w:customStyle="1" w:styleId="TitleLeft2">
    <w:name w:val="Title Left 2"/>
    <w:basedOn w:val="TitleDocument"/>
    <w:next w:val="Normal"/>
    <w:rsid w:val="00546EBB"/>
    <w:pPr>
      <w:spacing w:before="480"/>
    </w:pPr>
    <w:rPr>
      <w:rFonts w:ascii="Arial Bold" w:hAnsi="Arial Bold"/>
      <w:color w:val="auto"/>
      <w:sz w:val="36"/>
      <w:szCs w:val="36"/>
    </w:rPr>
  </w:style>
  <w:style w:type="paragraph" w:customStyle="1" w:styleId="TitleLeft3">
    <w:name w:val="Title Left 3"/>
    <w:basedOn w:val="TitleLeft2"/>
    <w:next w:val="Normal"/>
    <w:rsid w:val="00546EBB"/>
    <w:pPr>
      <w:spacing w:before="240"/>
    </w:pPr>
    <w:rPr>
      <w:caps/>
      <w:sz w:val="32"/>
      <w:szCs w:val="32"/>
    </w:rPr>
  </w:style>
  <w:style w:type="paragraph" w:customStyle="1" w:styleId="TitleLeft4">
    <w:name w:val="Title Left 4"/>
    <w:basedOn w:val="TitleLeft3"/>
    <w:next w:val="Normal"/>
    <w:rsid w:val="00546EBB"/>
    <w:rPr>
      <w:sz w:val="28"/>
    </w:rPr>
  </w:style>
  <w:style w:type="character" w:customStyle="1" w:styleId="xdtextbox1">
    <w:name w:val="xdtextbox1"/>
    <w:basedOn w:val="DefaultParagraphFont"/>
    <w:semiHidden/>
    <w:rsid w:val="00546EBB"/>
    <w:rPr>
      <w:color w:val="auto"/>
      <w:bdr w:val="single" w:sz="8" w:space="1" w:color="DCDCDC" w:frame="1"/>
      <w:shd w:val="clear" w:color="auto" w:fill="FFFFFF"/>
    </w:rPr>
  </w:style>
  <w:style w:type="numbering" w:customStyle="1" w:styleId="ListBulletRFS">
    <w:name w:val="List Bullet RFS"/>
    <w:uiPriority w:val="99"/>
    <w:rsid w:val="00546EBB"/>
    <w:pPr>
      <w:numPr>
        <w:numId w:val="6"/>
      </w:numPr>
    </w:pPr>
  </w:style>
  <w:style w:type="numbering" w:customStyle="1" w:styleId="ListNumberRFS">
    <w:name w:val="List Number RFS"/>
    <w:uiPriority w:val="99"/>
    <w:rsid w:val="00546EBB"/>
    <w:pPr>
      <w:numPr>
        <w:numId w:val="8"/>
      </w:numPr>
    </w:pPr>
  </w:style>
  <w:style w:type="paragraph" w:customStyle="1" w:styleId="Note">
    <w:name w:val="Note"/>
    <w:basedOn w:val="Normal"/>
    <w:next w:val="Normal"/>
    <w:uiPriority w:val="2"/>
    <w:qFormat/>
    <w:rsid w:val="000576B5"/>
    <w:rPr>
      <w:rFonts w:asciiTheme="minorHAnsi" w:hAnsiTheme="minorHAnsi" w:cstheme="minorHAnsi"/>
      <w:sz w:val="18"/>
      <w:szCs w:val="18"/>
    </w:rPr>
  </w:style>
  <w:style w:type="paragraph" w:styleId="TableofFigures">
    <w:name w:val="table of figures"/>
    <w:basedOn w:val="Normal"/>
    <w:next w:val="Normal"/>
    <w:semiHidden/>
    <w:qFormat/>
    <w:rsid w:val="00546EBB"/>
  </w:style>
  <w:style w:type="paragraph" w:styleId="List">
    <w:name w:val="List"/>
    <w:basedOn w:val="Normal"/>
    <w:semiHidden/>
    <w:rsid w:val="00546EBB"/>
    <w:pPr>
      <w:ind w:left="283" w:hanging="283"/>
      <w:contextualSpacing/>
    </w:pPr>
  </w:style>
  <w:style w:type="table" w:styleId="ColorfulGrid">
    <w:name w:val="Colorful Grid"/>
    <w:basedOn w:val="TableNormal"/>
    <w:rsid w:val="00546EBB"/>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untyCourtTable1">
    <w:name w:val="County Court Table1"/>
    <w:basedOn w:val="TableNormal"/>
    <w:uiPriority w:val="99"/>
    <w:rsid w:val="00E97760"/>
    <w:pPr>
      <w:spacing w:before="40" w:after="40"/>
    </w:pPr>
    <w:rPr>
      <w:rFonts w:ascii="Arial" w:hAnsi="Arial"/>
      <w:color w:val="0D0D0D" w:themeColor="text1" w:themeTint="F2"/>
      <w:sz w:val="22"/>
    </w:rPr>
    <w:tblPr>
      <w:tblBorders>
        <w:top w:val="single" w:sz="4" w:space="0" w:color="83949E"/>
        <w:left w:val="single" w:sz="4" w:space="0" w:color="83949E"/>
        <w:bottom w:val="single" w:sz="4" w:space="0" w:color="83949E"/>
        <w:right w:val="single" w:sz="4" w:space="0" w:color="83949E"/>
        <w:insideH w:val="single" w:sz="4" w:space="0" w:color="83949E"/>
        <w:insideV w:val="single" w:sz="4" w:space="0" w:color="83949E"/>
      </w:tblBorders>
    </w:tblPr>
    <w:tcPr>
      <w:vAlign w:val="center"/>
    </w:tc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val="0"/>
        <w:sz w:val="20"/>
      </w:rPr>
    </w:tblStylePr>
  </w:style>
  <w:style w:type="table" w:customStyle="1" w:styleId="CountyCourtTable2">
    <w:name w:val="County Court Table2"/>
    <w:basedOn w:val="TableNormal"/>
    <w:uiPriority w:val="99"/>
    <w:qFormat/>
    <w:rsid w:val="00E97760"/>
    <w:pPr>
      <w:spacing w:before="40" w:after="40"/>
    </w:pPr>
    <w:rPr>
      <w:rFonts w:ascii="Arial" w:hAnsi="Arial"/>
      <w:color w:val="0D0D0D" w:themeColor="text1" w:themeTint="F2"/>
      <w:sz w:val="22"/>
    </w:rPr>
    <w:tblPr>
      <w:tblBorders>
        <w:top w:val="single" w:sz="4" w:space="0" w:color="798085"/>
        <w:left w:val="single" w:sz="4" w:space="0" w:color="798085"/>
        <w:bottom w:val="single" w:sz="4" w:space="0" w:color="798085"/>
        <w:right w:val="single" w:sz="4" w:space="0" w:color="798085"/>
        <w:insideH w:val="single" w:sz="4" w:space="0" w:color="798085"/>
        <w:insideV w:val="single" w:sz="4" w:space="0" w:color="798085"/>
      </w:tblBorders>
    </w:tblPr>
    <w:tcPr>
      <w:vAlign w:val="center"/>
    </w:tcPr>
    <w:tblStylePr w:type="firstRow">
      <w:pPr>
        <w:keepNext/>
        <w:wordWrap/>
        <w:spacing w:beforeLines="0" w:beforeAutospacing="0" w:afterLines="0" w:afterAutospacing="0" w:line="240" w:lineRule="auto"/>
      </w:pPr>
      <w:rPr>
        <w:rFonts w:ascii="Arial Black" w:hAnsi="Arial Black"/>
        <w:b w:val="0"/>
        <w:color w:val="auto"/>
        <w:sz w:val="22"/>
      </w:rPr>
    </w:tblStylePr>
    <w:tblStylePr w:type="firstCol">
      <w:rPr>
        <w:rFonts w:ascii="Arial" w:hAnsi="Arial"/>
        <w:b/>
        <w:color w:val="000000" w:themeColor="text1"/>
        <w:sz w:val="22"/>
      </w:rPr>
      <w:tblPr/>
      <w:tcPr>
        <w:shd w:val="clear" w:color="auto" w:fill="E0E4E6"/>
      </w:tcPr>
    </w:tblStylePr>
    <w:tblStylePr w:type="nwCell">
      <w:rPr>
        <w:color w:val="000000" w:themeColor="text1"/>
      </w:rPr>
      <w:tblPr/>
      <w:tcPr>
        <w:shd w:val="clear" w:color="auto" w:fill="E0E4E6"/>
      </w:tcPr>
    </w:tblStylePr>
  </w:style>
  <w:style w:type="table" w:customStyle="1" w:styleId="CountyCourtTable3">
    <w:name w:val="County Court Table3"/>
    <w:basedOn w:val="CountyCourtTable1"/>
    <w:uiPriority w:val="99"/>
    <w:qFormat/>
    <w:rsid w:val="00E97760"/>
    <w:tblPr/>
    <w:tblStylePr w:type="firstRow">
      <w:pPr>
        <w:keepNext/>
        <w:wordWrap/>
        <w:spacing w:beforeLines="0" w:beforeAutospacing="0" w:afterLines="0" w:afterAutospacing="0" w:line="240" w:lineRule="auto"/>
      </w:pPr>
      <w:rPr>
        <w:rFonts w:ascii="Arial Black" w:hAnsi="Arial Black"/>
        <w:b/>
        <w:color w:val="000000" w:themeColor="text1"/>
        <w:sz w:val="22"/>
      </w:rPr>
      <w:tblPr/>
      <w:tcPr>
        <w:shd w:val="clear" w:color="auto" w:fill="E0E4E6"/>
      </w:tcPr>
    </w:tblStylePr>
    <w:tblStylePr w:type="firstCol">
      <w:rPr>
        <w:rFonts w:ascii="Arial" w:hAnsi="Arial"/>
        <w:b/>
        <w:color w:val="000000" w:themeColor="text1"/>
        <w:sz w:val="22"/>
      </w:rPr>
      <w:tblPr/>
      <w:tcPr>
        <w:shd w:val="clear" w:color="auto" w:fill="E0E4E6"/>
      </w:tcPr>
    </w:tblStylePr>
  </w:style>
  <w:style w:type="table" w:customStyle="1" w:styleId="TableGridLight1">
    <w:name w:val="Table Grid Light1"/>
    <w:basedOn w:val="TableNormal"/>
    <w:uiPriority w:val="40"/>
    <w:rsid w:val="00A2296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41">
    <w:name w:val="Plain Table 41"/>
    <w:basedOn w:val="TableNormal"/>
    <w:uiPriority w:val="44"/>
    <w:rsid w:val="00A2296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laceholderText">
    <w:name w:val="Placeholder Text"/>
    <w:basedOn w:val="DefaultParagraphFont"/>
    <w:semiHidden/>
    <w:rsid w:val="000A490A"/>
    <w:rPr>
      <w:color w:val="808080"/>
    </w:rPr>
  </w:style>
  <w:style w:type="paragraph" w:styleId="TOCHeading">
    <w:name w:val="TOC Heading"/>
    <w:basedOn w:val="Heading1"/>
    <w:next w:val="Normal"/>
    <w:uiPriority w:val="39"/>
    <w:unhideWhenUsed/>
    <w:rsid w:val="00B025A2"/>
    <w:pPr>
      <w:keepLines/>
      <w:ind w:left="0" w:firstLine="0"/>
      <w:outlineLvl w:val="9"/>
    </w:pPr>
    <w:rPr>
      <w:rFonts w:asciiTheme="majorHAnsi" w:eastAsiaTheme="majorEastAsia" w:hAnsiTheme="majorHAnsi" w:cstheme="majorBidi"/>
      <w:sz w:val="32"/>
      <w:szCs w:val="32"/>
      <w:lang w:val="en-US"/>
    </w:rPr>
  </w:style>
  <w:style w:type="paragraph" w:styleId="TOC1">
    <w:name w:val="toc 1"/>
    <w:basedOn w:val="Normal"/>
    <w:next w:val="Normal"/>
    <w:autoRedefine/>
    <w:uiPriority w:val="39"/>
    <w:unhideWhenUsed/>
    <w:rsid w:val="00862ECC"/>
    <w:pPr>
      <w:tabs>
        <w:tab w:val="left" w:pos="426"/>
        <w:tab w:val="right" w:leader="dot" w:pos="10085"/>
      </w:tabs>
      <w:spacing w:after="100"/>
    </w:pPr>
    <w:rPr>
      <w:noProof/>
    </w:rPr>
  </w:style>
  <w:style w:type="paragraph" w:styleId="TOC2">
    <w:name w:val="toc 2"/>
    <w:basedOn w:val="Normal"/>
    <w:next w:val="Normal"/>
    <w:autoRedefine/>
    <w:uiPriority w:val="39"/>
    <w:unhideWhenUsed/>
    <w:rsid w:val="00862ECC"/>
    <w:pPr>
      <w:tabs>
        <w:tab w:val="right" w:leader="dot" w:pos="10085"/>
      </w:tabs>
      <w:spacing w:after="100"/>
      <w:ind w:left="709"/>
    </w:pPr>
    <w:rPr>
      <w:noProof/>
    </w:rPr>
  </w:style>
  <w:style w:type="paragraph" w:styleId="TOC3">
    <w:name w:val="toc 3"/>
    <w:basedOn w:val="Normal"/>
    <w:next w:val="Normal"/>
    <w:autoRedefine/>
    <w:uiPriority w:val="39"/>
    <w:unhideWhenUsed/>
    <w:rsid w:val="00862ECC"/>
    <w:pPr>
      <w:tabs>
        <w:tab w:val="right" w:leader="dot" w:pos="10085"/>
      </w:tabs>
      <w:spacing w:after="100"/>
      <w:ind w:left="993"/>
    </w:pPr>
    <w:rPr>
      <w:noProof/>
    </w:rPr>
  </w:style>
  <w:style w:type="paragraph" w:customStyle="1" w:styleId="Normalnumbered">
    <w:name w:val="Normal (numbered)"/>
    <w:basedOn w:val="Heading1"/>
    <w:link w:val="NormalnumberedChar"/>
    <w:qFormat/>
    <w:rsid w:val="004050BD"/>
    <w:pPr>
      <w:keepNext w:val="0"/>
      <w:widowControl w:val="0"/>
      <w:numPr>
        <w:ilvl w:val="1"/>
      </w:numPr>
      <w:spacing w:line="280" w:lineRule="atLeast"/>
      <w:outlineLvl w:val="9"/>
    </w:pPr>
    <w:rPr>
      <w:b w:val="0"/>
      <w:sz w:val="22"/>
      <w:szCs w:val="22"/>
    </w:rPr>
  </w:style>
  <w:style w:type="character" w:customStyle="1" w:styleId="ListParagraphChar">
    <w:name w:val="List Paragraph Char"/>
    <w:basedOn w:val="DefaultParagraphFont"/>
    <w:link w:val="ListParagraph"/>
    <w:uiPriority w:val="34"/>
    <w:semiHidden/>
    <w:rsid w:val="00D91811"/>
    <w:rPr>
      <w:sz w:val="22"/>
      <w:szCs w:val="22"/>
      <w:lang w:val="en-AU"/>
    </w:rPr>
  </w:style>
  <w:style w:type="character" w:customStyle="1" w:styleId="NormalnumberedChar">
    <w:name w:val="Normal (numbered) Char"/>
    <w:basedOn w:val="ListParagraphChar"/>
    <w:link w:val="Normalnumbered"/>
    <w:rsid w:val="004050BD"/>
    <w:rPr>
      <w:rFonts w:ascii="Arial" w:hAnsi="Arial"/>
      <w:sz w:val="22"/>
      <w:szCs w:val="22"/>
      <w:lang w:val="en-AU"/>
    </w:rPr>
  </w:style>
  <w:style w:type="character" w:customStyle="1" w:styleId="UnresolvedMention1">
    <w:name w:val="Unresolved Mention1"/>
    <w:basedOn w:val="DefaultParagraphFont"/>
    <w:uiPriority w:val="99"/>
    <w:semiHidden/>
    <w:unhideWhenUsed/>
    <w:rsid w:val="0040088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1.xml"/><Relationship Id="rId10" Type="http://schemas.openxmlformats.org/officeDocument/2006/relationships/hyperlink" Target="https://zoom.us" TargetMode="External"/><Relationship Id="rId19" Type="http://schemas.openxmlformats.org/officeDocument/2006/relationships/image" Target="media/image9.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zoom.us/download"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1.xml"/><Relationship Id="rId30"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Rural Fire">
      <a:dk1>
        <a:sysClr val="windowText" lastClr="000000"/>
      </a:dk1>
      <a:lt1>
        <a:sysClr val="window" lastClr="FFFFFF"/>
      </a:lt1>
      <a:dk2>
        <a:srgbClr val="5F6062"/>
      </a:dk2>
      <a:lt2>
        <a:srgbClr val="DBD3D5"/>
      </a:lt2>
      <a:accent1>
        <a:srgbClr val="EE3424"/>
      </a:accent1>
      <a:accent2>
        <a:srgbClr val="FBB040"/>
      </a:accent2>
      <a:accent3>
        <a:srgbClr val="BBB082"/>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93F88A48-2D47-44A8-99D2-278EFA8ABB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1035</Words>
  <Characters>5906</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NSW RFS</Company>
  <LinksUpToDate>false</LinksUpToDate>
  <CharactersWithSpaces>6928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David Nowak</dc:creator>
  <cp:lastModifiedBy>David Nowak</cp:lastModifiedBy>
  <cp:revision>3</cp:revision>
  <cp:lastPrinted>2020-03-20T00:21:00Z</cp:lastPrinted>
  <dcterms:created xsi:type="dcterms:W3CDTF">2020-03-26T04:15:00Z</dcterms:created>
  <dcterms:modified xsi:type="dcterms:W3CDTF">2020-03-31T05:15:00Z</dcterms:modified>
</cp:coreProperties>
</file>