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748" w:rsidRDefault="001A3748" w:rsidP="002A2BED"/>
    <w:p w:rsidR="007F3CFA" w:rsidRDefault="007F3CFA" w:rsidP="002A2BED"/>
    <w:p w:rsidR="00FF3274" w:rsidRDefault="00FF3274" w:rsidP="002A2BED">
      <w:pPr>
        <w:tabs>
          <w:tab w:val="left" w:pos="8255"/>
        </w:tabs>
        <w:rPr>
          <w:b/>
        </w:rPr>
      </w:pPr>
    </w:p>
    <w:p w:rsidR="002A2BED" w:rsidRDefault="002A2BED" w:rsidP="002A2BED">
      <w:pPr>
        <w:tabs>
          <w:tab w:val="left" w:pos="8255"/>
        </w:tabs>
        <w:rPr>
          <w:b/>
        </w:rPr>
      </w:pPr>
    </w:p>
    <w:p w:rsidR="002A2BED" w:rsidRDefault="002A2BED" w:rsidP="002A2BED">
      <w:pPr>
        <w:jc w:val="center"/>
        <w:rPr>
          <w:rFonts w:ascii="Arial" w:hAnsi="Arial" w:cs="Arial"/>
          <w:b/>
          <w:bCs/>
          <w:kern w:val="32"/>
          <w:sz w:val="32"/>
          <w:szCs w:val="32"/>
        </w:rPr>
      </w:pPr>
      <w:r>
        <w:rPr>
          <w:rFonts w:ascii="Arial" w:hAnsi="Arial" w:cs="Arial"/>
          <w:b/>
          <w:bCs/>
          <w:kern w:val="32"/>
          <w:sz w:val="32"/>
          <w:szCs w:val="32"/>
        </w:rPr>
        <w:t>COMMERCIAL DIVISION</w:t>
      </w:r>
    </w:p>
    <w:p w:rsidR="002A2BED" w:rsidRPr="00D85BE0" w:rsidRDefault="002A2BED" w:rsidP="002A2BED">
      <w:pPr>
        <w:jc w:val="center"/>
        <w:rPr>
          <w:rFonts w:ascii="Arial" w:hAnsi="Arial" w:cs="Arial"/>
          <w:b/>
          <w:bCs/>
          <w:kern w:val="32"/>
          <w:sz w:val="32"/>
          <w:szCs w:val="32"/>
        </w:rPr>
      </w:pPr>
      <w:r w:rsidRPr="00D85BE0">
        <w:rPr>
          <w:rFonts w:ascii="Arial" w:hAnsi="Arial" w:cs="Arial"/>
          <w:b/>
          <w:bCs/>
          <w:kern w:val="32"/>
          <w:sz w:val="32"/>
          <w:szCs w:val="32"/>
        </w:rPr>
        <w:t>ORDERS BOOKLET</w:t>
      </w:r>
      <w:r w:rsidR="00360445">
        <w:rPr>
          <w:rFonts w:ascii="Arial" w:hAnsi="Arial" w:cs="Arial"/>
          <w:b/>
          <w:bCs/>
          <w:kern w:val="32"/>
          <w:sz w:val="32"/>
          <w:szCs w:val="32"/>
        </w:rPr>
        <w:t xml:space="preserve"> 2018/2019</w:t>
      </w:r>
    </w:p>
    <w:p w:rsidR="002A2BED" w:rsidRDefault="002A2BED" w:rsidP="002A2BED">
      <w:pPr>
        <w:tabs>
          <w:tab w:val="left" w:pos="8255"/>
        </w:tabs>
        <w:rPr>
          <w:b/>
        </w:rPr>
      </w:pPr>
    </w:p>
    <w:sdt>
      <w:sdtPr>
        <w:id w:val="435570353"/>
        <w:docPartObj>
          <w:docPartGallery w:val="Table of Contents"/>
          <w:docPartUnique/>
        </w:docPartObj>
      </w:sdtPr>
      <w:sdtEndPr>
        <w:rPr>
          <w:b/>
          <w:bCs/>
          <w:sz w:val="22"/>
          <w:lang w:val="en-AU" w:eastAsia="en-US"/>
        </w:rPr>
      </w:sdtEndPr>
      <w:sdtContent>
        <w:p w:rsidR="00360445" w:rsidRDefault="00360445">
          <w:pPr>
            <w:pStyle w:val="TOCHeading"/>
          </w:pPr>
        </w:p>
        <w:p w:rsidR="00FB5AF0" w:rsidRDefault="00360445">
          <w:pPr>
            <w:pStyle w:val="TOC3"/>
            <w:tabs>
              <w:tab w:val="right" w:leader="dot" w:pos="9016"/>
            </w:tabs>
            <w:rPr>
              <w:rFonts w:eastAsiaTheme="minorEastAsia"/>
              <w:noProof/>
              <w:lang w:eastAsia="en-AU"/>
            </w:rPr>
          </w:pPr>
          <w:r>
            <w:fldChar w:fldCharType="begin"/>
          </w:r>
          <w:r>
            <w:instrText xml:space="preserve"> TOC \o "1-3" \h \z \u </w:instrText>
          </w:r>
          <w:r>
            <w:fldChar w:fldCharType="separate"/>
          </w:r>
          <w:hyperlink w:anchor="_Toc528763264" w:history="1">
            <w:r w:rsidR="00FB5AF0" w:rsidRPr="004016E7">
              <w:rPr>
                <w:rStyle w:val="Hyperlink"/>
                <w:rFonts w:ascii="Arial" w:eastAsia="Times New Roman" w:hAnsi="Arial" w:cs="Arial"/>
                <w:b/>
                <w:noProof/>
                <w:lang w:eastAsia="en-AU"/>
              </w:rPr>
              <w:t>Timetabling Orders</w:t>
            </w:r>
            <w:r w:rsidR="00FB5AF0">
              <w:rPr>
                <w:noProof/>
                <w:webHidden/>
              </w:rPr>
              <w:tab/>
            </w:r>
            <w:r w:rsidR="00FB5AF0">
              <w:rPr>
                <w:noProof/>
                <w:webHidden/>
              </w:rPr>
              <w:fldChar w:fldCharType="begin"/>
            </w:r>
            <w:r w:rsidR="00FB5AF0">
              <w:rPr>
                <w:noProof/>
                <w:webHidden/>
              </w:rPr>
              <w:instrText xml:space="preserve"> PAGEREF _Toc528763264 \h </w:instrText>
            </w:r>
            <w:r w:rsidR="00FB5AF0">
              <w:rPr>
                <w:noProof/>
                <w:webHidden/>
              </w:rPr>
            </w:r>
            <w:r w:rsidR="00FB5AF0">
              <w:rPr>
                <w:noProof/>
                <w:webHidden/>
              </w:rPr>
              <w:fldChar w:fldCharType="separate"/>
            </w:r>
            <w:r w:rsidR="00FB5AF0">
              <w:rPr>
                <w:noProof/>
                <w:webHidden/>
              </w:rPr>
              <w:t>2</w:t>
            </w:r>
            <w:r w:rsidR="00FB5AF0">
              <w:rPr>
                <w:noProof/>
                <w:webHidden/>
              </w:rPr>
              <w:fldChar w:fldCharType="end"/>
            </w:r>
          </w:hyperlink>
        </w:p>
        <w:p w:rsidR="00FB5AF0" w:rsidRDefault="00FB5AF0">
          <w:pPr>
            <w:pStyle w:val="TOC3"/>
            <w:tabs>
              <w:tab w:val="right" w:leader="dot" w:pos="9016"/>
            </w:tabs>
            <w:rPr>
              <w:rFonts w:eastAsiaTheme="minorEastAsia"/>
              <w:noProof/>
              <w:lang w:eastAsia="en-AU"/>
            </w:rPr>
          </w:pPr>
          <w:hyperlink w:anchor="_Toc528763265" w:history="1">
            <w:r w:rsidRPr="004016E7">
              <w:rPr>
                <w:rStyle w:val="Hyperlink"/>
                <w:rFonts w:ascii="Arial" w:eastAsia="Times New Roman" w:hAnsi="Arial" w:cs="Arial"/>
                <w:b/>
                <w:noProof/>
                <w:lang w:eastAsia="en-AU"/>
              </w:rPr>
              <w:t>Subsequent Administrative Mention</w:t>
            </w:r>
            <w:r>
              <w:rPr>
                <w:noProof/>
                <w:webHidden/>
              </w:rPr>
              <w:tab/>
            </w:r>
            <w:r>
              <w:rPr>
                <w:noProof/>
                <w:webHidden/>
              </w:rPr>
              <w:fldChar w:fldCharType="begin"/>
            </w:r>
            <w:r>
              <w:rPr>
                <w:noProof/>
                <w:webHidden/>
              </w:rPr>
              <w:instrText xml:space="preserve"> PAGEREF _Toc528763265 \h </w:instrText>
            </w:r>
            <w:r>
              <w:rPr>
                <w:noProof/>
                <w:webHidden/>
              </w:rPr>
            </w:r>
            <w:r>
              <w:rPr>
                <w:noProof/>
                <w:webHidden/>
              </w:rPr>
              <w:fldChar w:fldCharType="separate"/>
            </w:r>
            <w:r>
              <w:rPr>
                <w:noProof/>
                <w:webHidden/>
              </w:rPr>
              <w:t>8</w:t>
            </w:r>
            <w:r>
              <w:rPr>
                <w:noProof/>
                <w:webHidden/>
              </w:rPr>
              <w:fldChar w:fldCharType="end"/>
            </w:r>
          </w:hyperlink>
        </w:p>
        <w:p w:rsidR="00FB5AF0" w:rsidRDefault="00FB5AF0">
          <w:pPr>
            <w:pStyle w:val="TOC3"/>
            <w:tabs>
              <w:tab w:val="right" w:leader="dot" w:pos="9016"/>
            </w:tabs>
            <w:rPr>
              <w:rFonts w:eastAsiaTheme="minorEastAsia"/>
              <w:noProof/>
              <w:lang w:eastAsia="en-AU"/>
            </w:rPr>
          </w:pPr>
          <w:hyperlink w:anchor="_Toc528763266" w:history="1">
            <w:r w:rsidRPr="004016E7">
              <w:rPr>
                <w:rStyle w:val="Hyperlink"/>
                <w:rFonts w:ascii="Arial" w:eastAsia="Times New Roman" w:hAnsi="Arial" w:cs="Arial"/>
                <w:b/>
                <w:noProof/>
                <w:lang w:eastAsia="en-AU"/>
              </w:rPr>
              <w:t>Vacating/Adjourning Directions Hearings/Summons</w:t>
            </w:r>
            <w:r>
              <w:rPr>
                <w:noProof/>
                <w:webHidden/>
              </w:rPr>
              <w:tab/>
            </w:r>
            <w:r>
              <w:rPr>
                <w:noProof/>
                <w:webHidden/>
              </w:rPr>
              <w:fldChar w:fldCharType="begin"/>
            </w:r>
            <w:r>
              <w:rPr>
                <w:noProof/>
                <w:webHidden/>
              </w:rPr>
              <w:instrText xml:space="preserve"> PAGEREF _Toc528763266 \h </w:instrText>
            </w:r>
            <w:r>
              <w:rPr>
                <w:noProof/>
                <w:webHidden/>
              </w:rPr>
            </w:r>
            <w:r>
              <w:rPr>
                <w:noProof/>
                <w:webHidden/>
              </w:rPr>
              <w:fldChar w:fldCharType="separate"/>
            </w:r>
            <w:r>
              <w:rPr>
                <w:noProof/>
                <w:webHidden/>
              </w:rPr>
              <w:t>8</w:t>
            </w:r>
            <w:r>
              <w:rPr>
                <w:noProof/>
                <w:webHidden/>
              </w:rPr>
              <w:fldChar w:fldCharType="end"/>
            </w:r>
          </w:hyperlink>
        </w:p>
        <w:p w:rsidR="00FB5AF0" w:rsidRDefault="00FB5AF0">
          <w:pPr>
            <w:pStyle w:val="TOC3"/>
            <w:tabs>
              <w:tab w:val="right" w:leader="dot" w:pos="9016"/>
            </w:tabs>
            <w:rPr>
              <w:rFonts w:eastAsiaTheme="minorEastAsia"/>
              <w:noProof/>
              <w:lang w:eastAsia="en-AU"/>
            </w:rPr>
          </w:pPr>
          <w:hyperlink w:anchor="_Toc528763267" w:history="1">
            <w:r w:rsidRPr="004016E7">
              <w:rPr>
                <w:rStyle w:val="Hyperlink"/>
                <w:rFonts w:ascii="Arial" w:eastAsia="Times New Roman" w:hAnsi="Arial" w:cs="Arial"/>
                <w:b/>
                <w:noProof/>
                <w:lang w:eastAsia="en-AU"/>
              </w:rPr>
              <w:t>Extensions of time</w:t>
            </w:r>
            <w:r>
              <w:rPr>
                <w:noProof/>
                <w:webHidden/>
              </w:rPr>
              <w:tab/>
            </w:r>
            <w:r>
              <w:rPr>
                <w:noProof/>
                <w:webHidden/>
              </w:rPr>
              <w:fldChar w:fldCharType="begin"/>
            </w:r>
            <w:r>
              <w:rPr>
                <w:noProof/>
                <w:webHidden/>
              </w:rPr>
              <w:instrText xml:space="preserve"> PAGEREF _Toc528763267 \h </w:instrText>
            </w:r>
            <w:r>
              <w:rPr>
                <w:noProof/>
                <w:webHidden/>
              </w:rPr>
            </w:r>
            <w:r>
              <w:rPr>
                <w:noProof/>
                <w:webHidden/>
              </w:rPr>
              <w:fldChar w:fldCharType="separate"/>
            </w:r>
            <w:r>
              <w:rPr>
                <w:noProof/>
                <w:webHidden/>
              </w:rPr>
              <w:t>9</w:t>
            </w:r>
            <w:r>
              <w:rPr>
                <w:noProof/>
                <w:webHidden/>
              </w:rPr>
              <w:fldChar w:fldCharType="end"/>
            </w:r>
          </w:hyperlink>
        </w:p>
        <w:p w:rsidR="00FB5AF0" w:rsidRDefault="00FB5AF0">
          <w:pPr>
            <w:pStyle w:val="TOC3"/>
            <w:tabs>
              <w:tab w:val="right" w:leader="dot" w:pos="9016"/>
            </w:tabs>
            <w:rPr>
              <w:rFonts w:eastAsiaTheme="minorEastAsia"/>
              <w:noProof/>
              <w:lang w:eastAsia="en-AU"/>
            </w:rPr>
          </w:pPr>
          <w:hyperlink w:anchor="_Toc528763268" w:history="1">
            <w:r w:rsidRPr="004016E7">
              <w:rPr>
                <w:rStyle w:val="Hyperlink"/>
                <w:rFonts w:ascii="Arial" w:eastAsia="Times New Roman" w:hAnsi="Arial" w:cs="Arial"/>
                <w:b/>
                <w:noProof/>
                <w:lang w:eastAsia="en-AU"/>
              </w:rPr>
              <w:t>Pleadings</w:t>
            </w:r>
            <w:r>
              <w:rPr>
                <w:noProof/>
                <w:webHidden/>
              </w:rPr>
              <w:tab/>
            </w:r>
            <w:r>
              <w:rPr>
                <w:noProof/>
                <w:webHidden/>
              </w:rPr>
              <w:fldChar w:fldCharType="begin"/>
            </w:r>
            <w:r>
              <w:rPr>
                <w:noProof/>
                <w:webHidden/>
              </w:rPr>
              <w:instrText xml:space="preserve"> PAGEREF _Toc528763268 \h </w:instrText>
            </w:r>
            <w:r>
              <w:rPr>
                <w:noProof/>
                <w:webHidden/>
              </w:rPr>
            </w:r>
            <w:r>
              <w:rPr>
                <w:noProof/>
                <w:webHidden/>
              </w:rPr>
              <w:fldChar w:fldCharType="separate"/>
            </w:r>
            <w:r>
              <w:rPr>
                <w:noProof/>
                <w:webHidden/>
              </w:rPr>
              <w:t>9</w:t>
            </w:r>
            <w:r>
              <w:rPr>
                <w:noProof/>
                <w:webHidden/>
              </w:rPr>
              <w:fldChar w:fldCharType="end"/>
            </w:r>
          </w:hyperlink>
        </w:p>
        <w:p w:rsidR="00FB5AF0" w:rsidRDefault="00FB5AF0">
          <w:pPr>
            <w:pStyle w:val="TOC3"/>
            <w:tabs>
              <w:tab w:val="right" w:leader="dot" w:pos="9016"/>
            </w:tabs>
            <w:rPr>
              <w:rFonts w:eastAsiaTheme="minorEastAsia"/>
              <w:noProof/>
              <w:lang w:eastAsia="en-AU"/>
            </w:rPr>
          </w:pPr>
          <w:hyperlink w:anchor="_Toc528763269" w:history="1">
            <w:r w:rsidRPr="004016E7">
              <w:rPr>
                <w:rStyle w:val="Hyperlink"/>
                <w:rFonts w:ascii="Arial" w:eastAsia="Times New Roman" w:hAnsi="Arial" w:cs="Arial"/>
                <w:b/>
                <w:noProof/>
                <w:lang w:eastAsia="en-AU"/>
              </w:rPr>
              <w:t>Further and Better Particulars</w:t>
            </w:r>
            <w:r>
              <w:rPr>
                <w:noProof/>
                <w:webHidden/>
              </w:rPr>
              <w:tab/>
            </w:r>
            <w:r>
              <w:rPr>
                <w:noProof/>
                <w:webHidden/>
              </w:rPr>
              <w:fldChar w:fldCharType="begin"/>
            </w:r>
            <w:r>
              <w:rPr>
                <w:noProof/>
                <w:webHidden/>
              </w:rPr>
              <w:instrText xml:space="preserve"> PAGEREF _Toc528763269 \h </w:instrText>
            </w:r>
            <w:r>
              <w:rPr>
                <w:noProof/>
                <w:webHidden/>
              </w:rPr>
            </w:r>
            <w:r>
              <w:rPr>
                <w:noProof/>
                <w:webHidden/>
              </w:rPr>
              <w:fldChar w:fldCharType="separate"/>
            </w:r>
            <w:r>
              <w:rPr>
                <w:noProof/>
                <w:webHidden/>
              </w:rPr>
              <w:t>11</w:t>
            </w:r>
            <w:r>
              <w:rPr>
                <w:noProof/>
                <w:webHidden/>
              </w:rPr>
              <w:fldChar w:fldCharType="end"/>
            </w:r>
          </w:hyperlink>
        </w:p>
        <w:p w:rsidR="00FB5AF0" w:rsidRDefault="00FB5AF0">
          <w:pPr>
            <w:pStyle w:val="TOC3"/>
            <w:tabs>
              <w:tab w:val="right" w:leader="dot" w:pos="9016"/>
            </w:tabs>
            <w:rPr>
              <w:rFonts w:eastAsiaTheme="minorEastAsia"/>
              <w:noProof/>
              <w:lang w:eastAsia="en-AU"/>
            </w:rPr>
          </w:pPr>
          <w:hyperlink w:anchor="_Toc528763270" w:history="1">
            <w:r w:rsidRPr="004016E7">
              <w:rPr>
                <w:rStyle w:val="Hyperlink"/>
                <w:rFonts w:ascii="Arial" w:eastAsia="Times New Roman" w:hAnsi="Arial" w:cs="Arial"/>
                <w:b/>
                <w:noProof/>
                <w:lang w:eastAsia="en-AU"/>
              </w:rPr>
              <w:t>Discovery</w:t>
            </w:r>
            <w:r>
              <w:rPr>
                <w:noProof/>
                <w:webHidden/>
              </w:rPr>
              <w:tab/>
            </w:r>
            <w:r>
              <w:rPr>
                <w:noProof/>
                <w:webHidden/>
              </w:rPr>
              <w:fldChar w:fldCharType="begin"/>
            </w:r>
            <w:r>
              <w:rPr>
                <w:noProof/>
                <w:webHidden/>
              </w:rPr>
              <w:instrText xml:space="preserve"> PAGEREF _Toc528763270 \h </w:instrText>
            </w:r>
            <w:r>
              <w:rPr>
                <w:noProof/>
                <w:webHidden/>
              </w:rPr>
            </w:r>
            <w:r>
              <w:rPr>
                <w:noProof/>
                <w:webHidden/>
              </w:rPr>
              <w:fldChar w:fldCharType="separate"/>
            </w:r>
            <w:r>
              <w:rPr>
                <w:noProof/>
                <w:webHidden/>
              </w:rPr>
              <w:t>11</w:t>
            </w:r>
            <w:r>
              <w:rPr>
                <w:noProof/>
                <w:webHidden/>
              </w:rPr>
              <w:fldChar w:fldCharType="end"/>
            </w:r>
          </w:hyperlink>
        </w:p>
        <w:p w:rsidR="00FB5AF0" w:rsidRDefault="00FB5AF0">
          <w:pPr>
            <w:pStyle w:val="TOC3"/>
            <w:tabs>
              <w:tab w:val="right" w:leader="dot" w:pos="9016"/>
            </w:tabs>
            <w:rPr>
              <w:rFonts w:eastAsiaTheme="minorEastAsia"/>
              <w:noProof/>
              <w:lang w:eastAsia="en-AU"/>
            </w:rPr>
          </w:pPr>
          <w:hyperlink w:anchor="_Toc528763271" w:history="1">
            <w:r w:rsidRPr="004016E7">
              <w:rPr>
                <w:rStyle w:val="Hyperlink"/>
                <w:rFonts w:ascii="Arial" w:eastAsia="Times New Roman" w:hAnsi="Arial" w:cs="Arial"/>
                <w:b/>
                <w:noProof/>
                <w:lang w:eastAsia="en-AU"/>
              </w:rPr>
              <w:t>Mediation</w:t>
            </w:r>
            <w:r>
              <w:rPr>
                <w:noProof/>
                <w:webHidden/>
              </w:rPr>
              <w:tab/>
            </w:r>
            <w:r>
              <w:rPr>
                <w:noProof/>
                <w:webHidden/>
              </w:rPr>
              <w:fldChar w:fldCharType="begin"/>
            </w:r>
            <w:r>
              <w:rPr>
                <w:noProof/>
                <w:webHidden/>
              </w:rPr>
              <w:instrText xml:space="preserve"> PAGEREF _Toc528763271 \h </w:instrText>
            </w:r>
            <w:r>
              <w:rPr>
                <w:noProof/>
                <w:webHidden/>
              </w:rPr>
            </w:r>
            <w:r>
              <w:rPr>
                <w:noProof/>
                <w:webHidden/>
              </w:rPr>
              <w:fldChar w:fldCharType="separate"/>
            </w:r>
            <w:r>
              <w:rPr>
                <w:noProof/>
                <w:webHidden/>
              </w:rPr>
              <w:t>11</w:t>
            </w:r>
            <w:r>
              <w:rPr>
                <w:noProof/>
                <w:webHidden/>
              </w:rPr>
              <w:fldChar w:fldCharType="end"/>
            </w:r>
          </w:hyperlink>
        </w:p>
        <w:p w:rsidR="00FB5AF0" w:rsidRDefault="00FB5AF0">
          <w:pPr>
            <w:pStyle w:val="TOC3"/>
            <w:tabs>
              <w:tab w:val="right" w:leader="dot" w:pos="9016"/>
            </w:tabs>
            <w:rPr>
              <w:rFonts w:eastAsiaTheme="minorEastAsia"/>
              <w:noProof/>
              <w:lang w:eastAsia="en-AU"/>
            </w:rPr>
          </w:pPr>
          <w:hyperlink w:anchor="_Toc528763272" w:history="1">
            <w:r w:rsidRPr="004016E7">
              <w:rPr>
                <w:rStyle w:val="Hyperlink"/>
                <w:rFonts w:ascii="Arial" w:eastAsia="Times New Roman" w:hAnsi="Arial" w:cs="Arial"/>
                <w:b/>
                <w:noProof/>
                <w:lang w:eastAsia="en-AU"/>
              </w:rPr>
              <w:t>Subpoenas</w:t>
            </w:r>
            <w:r>
              <w:rPr>
                <w:noProof/>
                <w:webHidden/>
              </w:rPr>
              <w:tab/>
            </w:r>
            <w:r>
              <w:rPr>
                <w:noProof/>
                <w:webHidden/>
              </w:rPr>
              <w:fldChar w:fldCharType="begin"/>
            </w:r>
            <w:r>
              <w:rPr>
                <w:noProof/>
                <w:webHidden/>
              </w:rPr>
              <w:instrText xml:space="preserve"> PAGEREF _Toc528763272 \h </w:instrText>
            </w:r>
            <w:r>
              <w:rPr>
                <w:noProof/>
                <w:webHidden/>
              </w:rPr>
            </w:r>
            <w:r>
              <w:rPr>
                <w:noProof/>
                <w:webHidden/>
              </w:rPr>
              <w:fldChar w:fldCharType="separate"/>
            </w:r>
            <w:r>
              <w:rPr>
                <w:noProof/>
                <w:webHidden/>
              </w:rPr>
              <w:t>11</w:t>
            </w:r>
            <w:r>
              <w:rPr>
                <w:noProof/>
                <w:webHidden/>
              </w:rPr>
              <w:fldChar w:fldCharType="end"/>
            </w:r>
          </w:hyperlink>
        </w:p>
        <w:p w:rsidR="00FB5AF0" w:rsidRDefault="00FB5AF0">
          <w:pPr>
            <w:pStyle w:val="TOC3"/>
            <w:tabs>
              <w:tab w:val="right" w:leader="dot" w:pos="9016"/>
            </w:tabs>
            <w:rPr>
              <w:rFonts w:eastAsiaTheme="minorEastAsia"/>
              <w:noProof/>
              <w:lang w:eastAsia="en-AU"/>
            </w:rPr>
          </w:pPr>
          <w:hyperlink w:anchor="_Toc528763273" w:history="1">
            <w:r w:rsidRPr="004016E7">
              <w:rPr>
                <w:rStyle w:val="Hyperlink"/>
                <w:rFonts w:ascii="Arial" w:eastAsia="Times New Roman" w:hAnsi="Arial" w:cs="Arial"/>
                <w:b/>
                <w:noProof/>
                <w:lang w:eastAsia="en-AU"/>
              </w:rPr>
              <w:t>Trial dates</w:t>
            </w:r>
            <w:r>
              <w:rPr>
                <w:noProof/>
                <w:webHidden/>
              </w:rPr>
              <w:tab/>
            </w:r>
            <w:r>
              <w:rPr>
                <w:noProof/>
                <w:webHidden/>
              </w:rPr>
              <w:fldChar w:fldCharType="begin"/>
            </w:r>
            <w:r>
              <w:rPr>
                <w:noProof/>
                <w:webHidden/>
              </w:rPr>
              <w:instrText xml:space="preserve"> PAGEREF _Toc528763273 \h </w:instrText>
            </w:r>
            <w:r>
              <w:rPr>
                <w:noProof/>
                <w:webHidden/>
              </w:rPr>
            </w:r>
            <w:r>
              <w:rPr>
                <w:noProof/>
                <w:webHidden/>
              </w:rPr>
              <w:fldChar w:fldCharType="separate"/>
            </w:r>
            <w:r>
              <w:rPr>
                <w:noProof/>
                <w:webHidden/>
              </w:rPr>
              <w:t>11</w:t>
            </w:r>
            <w:r>
              <w:rPr>
                <w:noProof/>
                <w:webHidden/>
              </w:rPr>
              <w:fldChar w:fldCharType="end"/>
            </w:r>
          </w:hyperlink>
        </w:p>
        <w:p w:rsidR="00FB5AF0" w:rsidRDefault="00FB5AF0">
          <w:pPr>
            <w:pStyle w:val="TOC3"/>
            <w:tabs>
              <w:tab w:val="right" w:leader="dot" w:pos="9016"/>
            </w:tabs>
            <w:rPr>
              <w:rFonts w:eastAsiaTheme="minorEastAsia"/>
              <w:noProof/>
              <w:lang w:eastAsia="en-AU"/>
            </w:rPr>
          </w:pPr>
          <w:hyperlink w:anchor="_Toc528763274" w:history="1">
            <w:r w:rsidRPr="004016E7">
              <w:rPr>
                <w:rStyle w:val="Hyperlink"/>
                <w:rFonts w:ascii="Arial" w:eastAsia="Times New Roman" w:hAnsi="Arial" w:cs="Arial"/>
                <w:b/>
                <w:noProof/>
                <w:lang w:eastAsia="en-AU"/>
              </w:rPr>
              <w:t>Payment of Fees</w:t>
            </w:r>
            <w:r>
              <w:rPr>
                <w:noProof/>
                <w:webHidden/>
              </w:rPr>
              <w:tab/>
            </w:r>
            <w:r>
              <w:rPr>
                <w:noProof/>
                <w:webHidden/>
              </w:rPr>
              <w:fldChar w:fldCharType="begin"/>
            </w:r>
            <w:r>
              <w:rPr>
                <w:noProof/>
                <w:webHidden/>
              </w:rPr>
              <w:instrText xml:space="preserve"> PAGEREF _Toc528763274 \h </w:instrText>
            </w:r>
            <w:r>
              <w:rPr>
                <w:noProof/>
                <w:webHidden/>
              </w:rPr>
            </w:r>
            <w:r>
              <w:rPr>
                <w:noProof/>
                <w:webHidden/>
              </w:rPr>
              <w:fldChar w:fldCharType="separate"/>
            </w:r>
            <w:r>
              <w:rPr>
                <w:noProof/>
                <w:webHidden/>
              </w:rPr>
              <w:t>12</w:t>
            </w:r>
            <w:r>
              <w:rPr>
                <w:noProof/>
                <w:webHidden/>
              </w:rPr>
              <w:fldChar w:fldCharType="end"/>
            </w:r>
          </w:hyperlink>
        </w:p>
        <w:p w:rsidR="00FB5AF0" w:rsidRDefault="00FB5AF0">
          <w:pPr>
            <w:pStyle w:val="TOC3"/>
            <w:tabs>
              <w:tab w:val="right" w:leader="dot" w:pos="9016"/>
            </w:tabs>
            <w:rPr>
              <w:rFonts w:eastAsiaTheme="minorEastAsia"/>
              <w:noProof/>
              <w:lang w:eastAsia="en-AU"/>
            </w:rPr>
          </w:pPr>
          <w:hyperlink w:anchor="_Toc528763275" w:history="1">
            <w:r w:rsidRPr="004016E7">
              <w:rPr>
                <w:rStyle w:val="Hyperlink"/>
                <w:rFonts w:ascii="Arial" w:eastAsia="Times New Roman" w:hAnsi="Arial" w:cs="Arial"/>
                <w:b/>
                <w:noProof/>
                <w:lang w:eastAsia="en-AU"/>
              </w:rPr>
              <w:t>Miscellaneous Orders</w:t>
            </w:r>
            <w:r>
              <w:rPr>
                <w:noProof/>
                <w:webHidden/>
              </w:rPr>
              <w:tab/>
            </w:r>
            <w:r>
              <w:rPr>
                <w:noProof/>
                <w:webHidden/>
              </w:rPr>
              <w:fldChar w:fldCharType="begin"/>
            </w:r>
            <w:r>
              <w:rPr>
                <w:noProof/>
                <w:webHidden/>
              </w:rPr>
              <w:instrText xml:space="preserve"> PAGEREF _Toc528763275 \h </w:instrText>
            </w:r>
            <w:r>
              <w:rPr>
                <w:noProof/>
                <w:webHidden/>
              </w:rPr>
            </w:r>
            <w:r>
              <w:rPr>
                <w:noProof/>
                <w:webHidden/>
              </w:rPr>
              <w:fldChar w:fldCharType="separate"/>
            </w:r>
            <w:r>
              <w:rPr>
                <w:noProof/>
                <w:webHidden/>
              </w:rPr>
              <w:t>13</w:t>
            </w:r>
            <w:r>
              <w:rPr>
                <w:noProof/>
                <w:webHidden/>
              </w:rPr>
              <w:fldChar w:fldCharType="end"/>
            </w:r>
          </w:hyperlink>
        </w:p>
        <w:p w:rsidR="00FB5AF0" w:rsidRDefault="00FB5AF0">
          <w:pPr>
            <w:pStyle w:val="TOC3"/>
            <w:tabs>
              <w:tab w:val="right" w:leader="dot" w:pos="9016"/>
            </w:tabs>
            <w:rPr>
              <w:rFonts w:eastAsiaTheme="minorEastAsia"/>
              <w:noProof/>
              <w:lang w:eastAsia="en-AU"/>
            </w:rPr>
          </w:pPr>
          <w:hyperlink w:anchor="_Toc528763276" w:history="1">
            <w:r w:rsidRPr="004016E7">
              <w:rPr>
                <w:rStyle w:val="Hyperlink"/>
                <w:rFonts w:ascii="Arial" w:eastAsia="Times New Roman" w:hAnsi="Arial" w:cs="Arial"/>
                <w:b/>
                <w:noProof/>
                <w:lang w:eastAsia="en-AU"/>
              </w:rPr>
              <w:t>Litigation Guardian</w:t>
            </w:r>
            <w:r>
              <w:rPr>
                <w:noProof/>
                <w:webHidden/>
              </w:rPr>
              <w:tab/>
            </w:r>
            <w:r>
              <w:rPr>
                <w:noProof/>
                <w:webHidden/>
              </w:rPr>
              <w:fldChar w:fldCharType="begin"/>
            </w:r>
            <w:r>
              <w:rPr>
                <w:noProof/>
                <w:webHidden/>
              </w:rPr>
              <w:instrText xml:space="preserve"> PAGEREF _Toc528763276 \h </w:instrText>
            </w:r>
            <w:r>
              <w:rPr>
                <w:noProof/>
                <w:webHidden/>
              </w:rPr>
            </w:r>
            <w:r>
              <w:rPr>
                <w:noProof/>
                <w:webHidden/>
              </w:rPr>
              <w:fldChar w:fldCharType="separate"/>
            </w:r>
            <w:r>
              <w:rPr>
                <w:noProof/>
                <w:webHidden/>
              </w:rPr>
              <w:t>14</w:t>
            </w:r>
            <w:r>
              <w:rPr>
                <w:noProof/>
                <w:webHidden/>
              </w:rPr>
              <w:fldChar w:fldCharType="end"/>
            </w:r>
          </w:hyperlink>
        </w:p>
        <w:p w:rsidR="00FB5AF0" w:rsidRDefault="00FB5AF0">
          <w:pPr>
            <w:pStyle w:val="TOC3"/>
            <w:tabs>
              <w:tab w:val="right" w:leader="dot" w:pos="9016"/>
            </w:tabs>
            <w:rPr>
              <w:rFonts w:eastAsiaTheme="minorEastAsia"/>
              <w:noProof/>
              <w:lang w:eastAsia="en-AU"/>
            </w:rPr>
          </w:pPr>
          <w:hyperlink w:anchor="_Toc528763277" w:history="1">
            <w:r w:rsidRPr="004016E7">
              <w:rPr>
                <w:rStyle w:val="Hyperlink"/>
                <w:rFonts w:ascii="Arial" w:eastAsia="Times New Roman" w:hAnsi="Arial" w:cs="Arial"/>
                <w:b/>
                <w:noProof/>
                <w:lang w:eastAsia="en-AU"/>
              </w:rPr>
              <w:t>Finalisation of Proceedings</w:t>
            </w:r>
            <w:r>
              <w:rPr>
                <w:noProof/>
                <w:webHidden/>
              </w:rPr>
              <w:tab/>
            </w:r>
            <w:r>
              <w:rPr>
                <w:noProof/>
                <w:webHidden/>
              </w:rPr>
              <w:fldChar w:fldCharType="begin"/>
            </w:r>
            <w:r>
              <w:rPr>
                <w:noProof/>
                <w:webHidden/>
              </w:rPr>
              <w:instrText xml:space="preserve"> PAGEREF _Toc528763277 \h </w:instrText>
            </w:r>
            <w:r>
              <w:rPr>
                <w:noProof/>
                <w:webHidden/>
              </w:rPr>
            </w:r>
            <w:r>
              <w:rPr>
                <w:noProof/>
                <w:webHidden/>
              </w:rPr>
              <w:fldChar w:fldCharType="separate"/>
            </w:r>
            <w:r>
              <w:rPr>
                <w:noProof/>
                <w:webHidden/>
              </w:rPr>
              <w:t>14</w:t>
            </w:r>
            <w:r>
              <w:rPr>
                <w:noProof/>
                <w:webHidden/>
              </w:rPr>
              <w:fldChar w:fldCharType="end"/>
            </w:r>
          </w:hyperlink>
        </w:p>
        <w:p w:rsidR="00360445" w:rsidRDefault="00360445">
          <w:r>
            <w:rPr>
              <w:b/>
              <w:bCs/>
              <w:noProof/>
            </w:rPr>
            <w:fldChar w:fldCharType="end"/>
          </w:r>
        </w:p>
      </w:sdtContent>
    </w:sdt>
    <w:p w:rsidR="00360445" w:rsidRDefault="00360445">
      <w:pPr>
        <w:spacing w:after="200" w:line="276" w:lineRule="auto"/>
      </w:pPr>
      <w:r>
        <w:br w:type="page"/>
      </w:r>
      <w:bookmarkStart w:id="0" w:name="_GoBack"/>
      <w:bookmarkEnd w:id="0"/>
    </w:p>
    <w:p w:rsidR="002A2BED" w:rsidRDefault="002A2BED" w:rsidP="002A2BED">
      <w:pPr>
        <w:tabs>
          <w:tab w:val="left" w:pos="8255"/>
        </w:tabs>
      </w:pPr>
    </w:p>
    <w:p w:rsidR="002A2BED" w:rsidRPr="00360445" w:rsidRDefault="002A2BED" w:rsidP="002A2BED">
      <w:pPr>
        <w:pStyle w:val="Heading3"/>
        <w:rPr>
          <w:rFonts w:ascii="Arial" w:eastAsia="Times New Roman" w:hAnsi="Arial" w:cs="Arial"/>
          <w:b/>
          <w:lang w:eastAsia="en-AU"/>
        </w:rPr>
      </w:pPr>
      <w:bookmarkStart w:id="1" w:name="_Toc514838932"/>
      <w:bookmarkStart w:id="2" w:name="_Toc528763264"/>
      <w:r w:rsidRPr="00360445">
        <w:rPr>
          <w:rFonts w:ascii="Arial" w:eastAsia="Times New Roman" w:hAnsi="Arial" w:cs="Arial"/>
          <w:b/>
          <w:lang w:eastAsia="en-AU"/>
        </w:rPr>
        <w:t>Timetabling Orders</w:t>
      </w:r>
      <w:bookmarkEnd w:id="1"/>
      <w:bookmarkEnd w:id="2"/>
    </w:p>
    <w:p w:rsidR="006F6D7A" w:rsidRDefault="002A2BED" w:rsidP="006F6D7A">
      <w:pPr>
        <w:keepNext/>
        <w:spacing w:after="0" w:line="240" w:lineRule="auto"/>
        <w:outlineLvl w:val="3"/>
        <w:rPr>
          <w:rFonts w:ascii="Arial" w:eastAsia="Times New Roman" w:hAnsi="Arial" w:cs="Arial"/>
          <w:b/>
          <w:bCs/>
          <w:color w:val="800080"/>
          <w:lang w:eastAsia="en-AU"/>
        </w:rPr>
      </w:pPr>
      <w:bookmarkStart w:id="3" w:name="_Toc514838933"/>
      <w:r w:rsidRPr="00604F5B">
        <w:rPr>
          <w:rFonts w:ascii="Arial" w:eastAsia="Times New Roman" w:hAnsi="Arial" w:cs="Arial"/>
          <w:b/>
          <w:bCs/>
          <w:color w:val="800080"/>
          <w:lang w:eastAsia="en-AU"/>
        </w:rPr>
        <w:t>Commercial Division Trial Melbourne</w:t>
      </w:r>
      <w:bookmarkEnd w:id="3"/>
      <w:r w:rsidR="006F6D7A">
        <w:rPr>
          <w:rFonts w:ascii="Arial" w:eastAsia="Times New Roman" w:hAnsi="Arial" w:cs="Arial"/>
          <w:b/>
          <w:bCs/>
          <w:color w:val="800080"/>
          <w:lang w:eastAsia="en-AU"/>
        </w:rPr>
        <w:t xml:space="preserve"> – All lists except expedited</w:t>
      </w:r>
    </w:p>
    <w:p w:rsidR="00360445" w:rsidRDefault="00360445" w:rsidP="002A2BED">
      <w:pPr>
        <w:spacing w:after="0" w:line="240" w:lineRule="auto"/>
        <w:rPr>
          <w:rFonts w:ascii="Arial" w:eastAsia="Times New Roman" w:hAnsi="Arial" w:cs="Arial"/>
          <w:b/>
          <w:i/>
          <w:lang w:eastAsia="en-AU"/>
        </w:rPr>
      </w:pPr>
    </w:p>
    <w:p w:rsidR="002A2BED" w:rsidRPr="00360445" w:rsidRDefault="00360445" w:rsidP="002A2BED">
      <w:pPr>
        <w:spacing w:after="0" w:line="240" w:lineRule="auto"/>
        <w:rPr>
          <w:rFonts w:ascii="Arial" w:eastAsia="Times New Roman" w:hAnsi="Arial" w:cs="Arial"/>
          <w:lang w:eastAsia="en-AU"/>
        </w:rPr>
      </w:pPr>
      <w:r>
        <w:rPr>
          <w:rFonts w:ascii="Arial" w:eastAsia="Times New Roman" w:hAnsi="Arial" w:cs="Arial"/>
          <w:b/>
          <w:i/>
          <w:lang w:eastAsia="en-AU"/>
        </w:rPr>
        <w:t xml:space="preserve">Note: </w:t>
      </w:r>
      <w:r w:rsidR="002A2BED" w:rsidRPr="00604F5B">
        <w:rPr>
          <w:rFonts w:ascii="Arial" w:eastAsia="Times New Roman" w:hAnsi="Arial" w:cs="Arial"/>
          <w:b/>
          <w:i/>
          <w:lang w:eastAsia="en-AU"/>
        </w:rPr>
        <w:t>In general</w:t>
      </w:r>
      <w:r w:rsidR="002A2BED">
        <w:rPr>
          <w:rFonts w:ascii="Arial" w:eastAsia="Times New Roman" w:hAnsi="Arial" w:cs="Arial"/>
          <w:b/>
          <w:i/>
          <w:lang w:eastAsia="en-AU"/>
        </w:rPr>
        <w:t>,</w:t>
      </w:r>
      <w:r w:rsidR="002A2BED" w:rsidRPr="00604F5B">
        <w:rPr>
          <w:rFonts w:ascii="Arial" w:eastAsia="Times New Roman" w:hAnsi="Arial" w:cs="Arial"/>
          <w:b/>
          <w:i/>
          <w:lang w:eastAsia="en-AU"/>
        </w:rPr>
        <w:t xml:space="preserve"> orders for interrogatories will not be made in this Division. </w:t>
      </w:r>
      <w:r w:rsidR="002A2BED" w:rsidRPr="00360445">
        <w:rPr>
          <w:rFonts w:ascii="Arial" w:eastAsia="Times New Roman" w:hAnsi="Arial" w:cs="Arial"/>
          <w:b/>
          <w:i/>
          <w:lang w:eastAsia="en-AU"/>
        </w:rPr>
        <w:t>Interrogatories will not be permitted without a specific further order after the submission of draft interrogatories to the Court.</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0A1EBC">
      <w:pPr>
        <w:numPr>
          <w:ilvl w:val="0"/>
          <w:numId w:val="6"/>
        </w:numPr>
        <w:spacing w:after="0" w:line="240" w:lineRule="auto"/>
        <w:ind w:right="-94"/>
        <w:jc w:val="both"/>
        <w:rPr>
          <w:rFonts w:ascii="Arial" w:eastAsia="Times New Roman" w:hAnsi="Arial" w:cs="Arial"/>
          <w:lang w:eastAsia="en-AU"/>
        </w:rPr>
      </w:pPr>
      <w:r w:rsidRPr="00604F5B">
        <w:rPr>
          <w:rFonts w:ascii="Arial" w:eastAsia="Times New Roman" w:hAnsi="Arial" w:cs="Arial"/>
          <w:lang w:eastAsia="en-AU"/>
        </w:rPr>
        <w:lastRenderedPageBreak/>
        <w:t xml:space="preserve">The proceeding is set down for trial on </w:t>
      </w:r>
      <w:r w:rsidRPr="00604F5B">
        <w:rPr>
          <w:rFonts w:ascii="Arial" w:eastAsia="Times New Roman" w:hAnsi="Arial" w:cs="Arial"/>
          <w:b/>
          <w:lang w:eastAsia="en-AU"/>
        </w:rPr>
        <w:fldChar w:fldCharType="begin">
          <w:ffData>
            <w:name w:val="Text7"/>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xml:space="preserve"> as a Cause before a Judge sitting alone (estimate </w:t>
      </w:r>
      <w:r w:rsidRPr="00604F5B">
        <w:rPr>
          <w:rFonts w:ascii="Arial" w:eastAsia="Times New Roman" w:hAnsi="Arial" w:cs="Arial"/>
          <w:lang w:eastAsia="en-AU"/>
        </w:rPr>
        <w:fldChar w:fldCharType="begin">
          <w:ffData>
            <w:name w:val="Text13"/>
            <w:enabled/>
            <w:calcOnExit w:val="0"/>
            <w:textInput/>
          </w:ffData>
        </w:fldChar>
      </w:r>
      <w:bookmarkStart w:id="4" w:name="Text13"/>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MS Mincho" w:hAnsi="Arial" w:cs="Arial"/>
          <w:noProof/>
          <w:lang w:eastAsia="en-AU"/>
        </w:rPr>
        <w:t> </w:t>
      </w:r>
      <w:r w:rsidRPr="00604F5B">
        <w:rPr>
          <w:rFonts w:ascii="Arial" w:eastAsia="MS Mincho" w:hAnsi="Arial" w:cs="Arial"/>
          <w:noProof/>
          <w:lang w:eastAsia="en-AU"/>
        </w:rPr>
        <w:t> </w:t>
      </w:r>
      <w:r w:rsidRPr="00604F5B">
        <w:rPr>
          <w:rFonts w:ascii="Arial" w:eastAsia="MS Mincho" w:hAnsi="Arial" w:cs="Arial"/>
          <w:noProof/>
          <w:lang w:eastAsia="en-AU"/>
        </w:rPr>
        <w:t> </w:t>
      </w:r>
      <w:r w:rsidRPr="00604F5B">
        <w:rPr>
          <w:rFonts w:ascii="Arial" w:eastAsia="MS Mincho" w:hAnsi="Arial" w:cs="Arial"/>
          <w:noProof/>
          <w:lang w:eastAsia="en-AU"/>
        </w:rPr>
        <w:t> </w:t>
      </w:r>
      <w:r w:rsidRPr="00604F5B">
        <w:rPr>
          <w:rFonts w:ascii="Arial" w:eastAsia="MS Mincho" w:hAnsi="Arial" w:cs="Arial"/>
          <w:noProof/>
          <w:lang w:eastAsia="en-AU"/>
        </w:rPr>
        <w:t> </w:t>
      </w:r>
      <w:r w:rsidRPr="00604F5B">
        <w:rPr>
          <w:rFonts w:ascii="Arial" w:eastAsia="Times New Roman" w:hAnsi="Arial" w:cs="Arial"/>
          <w:lang w:eastAsia="en-AU"/>
        </w:rPr>
        <w:fldChar w:fldCharType="end"/>
      </w:r>
      <w:bookmarkEnd w:id="4"/>
      <w:r w:rsidRPr="00604F5B">
        <w:rPr>
          <w:rFonts w:ascii="Arial" w:eastAsia="Times New Roman" w:hAnsi="Arial" w:cs="Arial"/>
          <w:lang w:eastAsia="en-AU"/>
        </w:rPr>
        <w:t xml:space="preserve"> sitting days).</w:t>
      </w:r>
    </w:p>
    <w:p w:rsidR="002A2BED" w:rsidRPr="00604F5B" w:rsidRDefault="002A2BED" w:rsidP="002A2BED">
      <w:pPr>
        <w:spacing w:after="0" w:line="240" w:lineRule="auto"/>
        <w:ind w:right="-94"/>
        <w:jc w:val="both"/>
        <w:rPr>
          <w:rFonts w:ascii="Arial" w:eastAsia="Times New Roman" w:hAnsi="Arial" w:cs="Arial"/>
          <w:lang w:eastAsia="en-AU"/>
        </w:rPr>
      </w:pPr>
    </w:p>
    <w:p w:rsidR="002A2BED" w:rsidRPr="006F6D7A" w:rsidRDefault="002A2BED" w:rsidP="006F6D7A">
      <w:pPr>
        <w:pStyle w:val="ListParagraph"/>
        <w:spacing w:after="0" w:line="240" w:lineRule="auto"/>
        <w:ind w:left="360" w:right="-94"/>
        <w:jc w:val="both"/>
        <w:rPr>
          <w:rFonts w:ascii="Arial" w:eastAsia="Times New Roman" w:hAnsi="Arial" w:cs="Arial"/>
          <w:b/>
          <w:color w:val="FF0000"/>
          <w:lang w:eastAsia="en-AU"/>
        </w:rPr>
      </w:pPr>
      <w:r w:rsidRPr="006F6D7A">
        <w:rPr>
          <w:rFonts w:ascii="Arial" w:eastAsia="Times New Roman" w:hAnsi="Arial" w:cs="Arial"/>
          <w:b/>
          <w:color w:val="FF0000"/>
          <w:lang w:eastAsia="en-AU"/>
        </w:rPr>
        <w:t>OR</w:t>
      </w:r>
    </w:p>
    <w:p w:rsidR="002A2BED" w:rsidRPr="00604F5B" w:rsidRDefault="002A2BED" w:rsidP="002A2BED">
      <w:pPr>
        <w:spacing w:after="0" w:line="240" w:lineRule="auto"/>
        <w:ind w:right="-94"/>
        <w:jc w:val="both"/>
        <w:rPr>
          <w:rFonts w:ascii="Arial" w:eastAsia="Times New Roman" w:hAnsi="Arial" w:cs="Arial"/>
          <w:lang w:eastAsia="en-AU"/>
        </w:rPr>
      </w:pPr>
    </w:p>
    <w:p w:rsidR="002A2BED" w:rsidRPr="006F6D7A" w:rsidRDefault="002A2BED" w:rsidP="000A1EBC">
      <w:pPr>
        <w:pStyle w:val="ListParagraph"/>
        <w:numPr>
          <w:ilvl w:val="0"/>
          <w:numId w:val="6"/>
        </w:numPr>
        <w:spacing w:after="0" w:line="240" w:lineRule="auto"/>
        <w:ind w:right="-94"/>
        <w:jc w:val="both"/>
        <w:rPr>
          <w:rFonts w:ascii="Arial" w:eastAsia="Times New Roman" w:hAnsi="Arial" w:cs="Arial"/>
          <w:lang w:eastAsia="en-AU"/>
        </w:rPr>
      </w:pPr>
      <w:r w:rsidRPr="006F6D7A">
        <w:rPr>
          <w:rFonts w:ascii="Arial" w:eastAsia="Times New Roman" w:hAnsi="Arial" w:cs="Arial"/>
          <w:lang w:eastAsia="en-AU"/>
        </w:rPr>
        <w:t xml:space="preserve">The trial listed for </w:t>
      </w:r>
      <w:r w:rsidRPr="006F6D7A">
        <w:rPr>
          <w:rFonts w:ascii="Arial" w:eastAsia="Times New Roman" w:hAnsi="Arial" w:cs="Arial"/>
          <w:b/>
          <w:lang w:eastAsia="en-AU"/>
        </w:rPr>
        <w:fldChar w:fldCharType="begin">
          <w:ffData>
            <w:name w:val="Text7"/>
            <w:enabled/>
            <w:calcOnExit w:val="0"/>
            <w:textInput/>
          </w:ffData>
        </w:fldChar>
      </w:r>
      <w:r w:rsidRPr="006F6D7A">
        <w:rPr>
          <w:rFonts w:ascii="Arial" w:eastAsia="Times New Roman" w:hAnsi="Arial" w:cs="Arial"/>
          <w:b/>
          <w:lang w:eastAsia="en-AU"/>
        </w:rPr>
        <w:instrText xml:space="preserve"> FORMTEXT </w:instrText>
      </w:r>
      <w:r w:rsidRPr="00604F5B">
        <w:rPr>
          <w:b/>
          <w:lang w:eastAsia="en-AU"/>
        </w:rPr>
      </w:r>
      <w:r w:rsidRPr="006F6D7A">
        <w:rPr>
          <w:rFonts w:ascii="Arial" w:eastAsia="Times New Roman" w:hAnsi="Arial" w:cs="Arial"/>
          <w:b/>
          <w:lang w:eastAsia="en-AU"/>
        </w:rPr>
        <w:fldChar w:fldCharType="separate"/>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F6D7A">
        <w:rPr>
          <w:rFonts w:ascii="Arial" w:eastAsia="Times New Roman" w:hAnsi="Arial" w:cs="Arial"/>
          <w:b/>
          <w:lang w:eastAsia="en-AU"/>
        </w:rPr>
        <w:fldChar w:fldCharType="end"/>
      </w:r>
      <w:r w:rsidRPr="006F6D7A">
        <w:rPr>
          <w:rFonts w:ascii="Arial" w:eastAsia="Times New Roman" w:hAnsi="Arial" w:cs="Arial"/>
          <w:b/>
          <w:lang w:eastAsia="en-AU"/>
        </w:rPr>
        <w:t xml:space="preserve"> </w:t>
      </w:r>
      <w:r w:rsidRPr="006F6D7A">
        <w:rPr>
          <w:rFonts w:ascii="Arial" w:eastAsia="Times New Roman" w:hAnsi="Arial" w:cs="Arial"/>
          <w:lang w:eastAsia="en-AU"/>
        </w:rPr>
        <w:t xml:space="preserve">is vacated and the proceeding is refixed for trial on </w:t>
      </w:r>
      <w:r w:rsidRPr="006F6D7A">
        <w:rPr>
          <w:rFonts w:ascii="Arial" w:eastAsia="Times New Roman" w:hAnsi="Arial" w:cs="Arial"/>
          <w:b/>
          <w:lang w:eastAsia="en-AU"/>
        </w:rPr>
        <w:fldChar w:fldCharType="begin">
          <w:ffData>
            <w:name w:val="Text7"/>
            <w:enabled/>
            <w:calcOnExit w:val="0"/>
            <w:textInput/>
          </w:ffData>
        </w:fldChar>
      </w:r>
      <w:r w:rsidRPr="006F6D7A">
        <w:rPr>
          <w:rFonts w:ascii="Arial" w:eastAsia="Times New Roman" w:hAnsi="Arial" w:cs="Arial"/>
          <w:b/>
          <w:lang w:eastAsia="en-AU"/>
        </w:rPr>
        <w:instrText xml:space="preserve"> FORMTEXT </w:instrText>
      </w:r>
      <w:r w:rsidRPr="00604F5B">
        <w:rPr>
          <w:b/>
          <w:lang w:eastAsia="en-AU"/>
        </w:rPr>
      </w:r>
      <w:r w:rsidRPr="006F6D7A">
        <w:rPr>
          <w:rFonts w:ascii="Arial" w:eastAsia="Times New Roman" w:hAnsi="Arial" w:cs="Arial"/>
          <w:b/>
          <w:lang w:eastAsia="en-AU"/>
        </w:rPr>
        <w:fldChar w:fldCharType="separate"/>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F6D7A">
        <w:rPr>
          <w:rFonts w:ascii="Arial" w:eastAsia="Times New Roman" w:hAnsi="Arial" w:cs="Arial"/>
          <w:b/>
          <w:lang w:eastAsia="en-AU"/>
        </w:rPr>
        <w:fldChar w:fldCharType="end"/>
      </w:r>
      <w:r w:rsidRPr="006F6D7A">
        <w:rPr>
          <w:rFonts w:ascii="Arial" w:eastAsia="Times New Roman" w:hAnsi="Arial" w:cs="Arial"/>
          <w:b/>
          <w:lang w:eastAsia="en-AU"/>
        </w:rPr>
        <w:t xml:space="preserve"> </w:t>
      </w:r>
      <w:r w:rsidRPr="006F6D7A">
        <w:rPr>
          <w:rFonts w:ascii="Arial" w:eastAsia="Times New Roman" w:hAnsi="Arial" w:cs="Arial"/>
          <w:lang w:eastAsia="en-AU"/>
        </w:rPr>
        <w:t xml:space="preserve">as a Cause before a Judge sitting alone (estimate </w:t>
      </w:r>
      <w:r w:rsidRPr="006F6D7A">
        <w:rPr>
          <w:rFonts w:ascii="Arial" w:eastAsia="Times New Roman" w:hAnsi="Arial" w:cs="Arial"/>
          <w:b/>
          <w:lang w:eastAsia="en-AU"/>
        </w:rPr>
        <w:fldChar w:fldCharType="begin">
          <w:ffData>
            <w:name w:val="Text7"/>
            <w:enabled/>
            <w:calcOnExit w:val="0"/>
            <w:textInput/>
          </w:ffData>
        </w:fldChar>
      </w:r>
      <w:r w:rsidRPr="006F6D7A">
        <w:rPr>
          <w:rFonts w:ascii="Arial" w:eastAsia="Times New Roman" w:hAnsi="Arial" w:cs="Arial"/>
          <w:b/>
          <w:lang w:eastAsia="en-AU"/>
        </w:rPr>
        <w:instrText xml:space="preserve"> FORMTEXT </w:instrText>
      </w:r>
      <w:r w:rsidRPr="00604F5B">
        <w:rPr>
          <w:b/>
          <w:lang w:eastAsia="en-AU"/>
        </w:rPr>
      </w:r>
      <w:r w:rsidRPr="006F6D7A">
        <w:rPr>
          <w:rFonts w:ascii="Arial" w:eastAsia="Times New Roman" w:hAnsi="Arial" w:cs="Arial"/>
          <w:b/>
          <w:lang w:eastAsia="en-AU"/>
        </w:rPr>
        <w:fldChar w:fldCharType="separate"/>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F6D7A">
        <w:rPr>
          <w:rFonts w:ascii="Arial" w:eastAsia="Times New Roman" w:hAnsi="Arial" w:cs="Arial"/>
          <w:b/>
          <w:lang w:eastAsia="en-AU"/>
        </w:rPr>
        <w:fldChar w:fldCharType="end"/>
      </w:r>
      <w:r w:rsidRPr="006F6D7A">
        <w:rPr>
          <w:rFonts w:ascii="Arial" w:eastAsia="Times New Roman" w:hAnsi="Arial" w:cs="Arial"/>
          <w:b/>
          <w:lang w:eastAsia="en-AU"/>
        </w:rPr>
        <w:t xml:space="preserve"> </w:t>
      </w:r>
      <w:r w:rsidRPr="006F6D7A">
        <w:rPr>
          <w:rFonts w:ascii="Arial" w:eastAsia="Times New Roman" w:hAnsi="Arial" w:cs="Arial"/>
          <w:lang w:eastAsia="en-AU"/>
        </w:rPr>
        <w:t>sitting</w:t>
      </w:r>
      <w:r w:rsidRPr="006F6D7A">
        <w:rPr>
          <w:rFonts w:ascii="Arial" w:eastAsia="Times New Roman" w:hAnsi="Arial" w:cs="Arial"/>
          <w:b/>
          <w:lang w:eastAsia="en-AU"/>
        </w:rPr>
        <w:t xml:space="preserve"> </w:t>
      </w:r>
      <w:r w:rsidRPr="006F6D7A">
        <w:rPr>
          <w:rFonts w:ascii="Arial" w:eastAsia="Times New Roman" w:hAnsi="Arial" w:cs="Arial"/>
          <w:lang w:eastAsia="en-AU"/>
        </w:rPr>
        <w:t>days).</w:t>
      </w:r>
    </w:p>
    <w:p w:rsidR="002A2BED" w:rsidRPr="00604F5B" w:rsidRDefault="002A2BED" w:rsidP="002A2BED">
      <w:pPr>
        <w:spacing w:after="0" w:line="240" w:lineRule="auto"/>
        <w:ind w:right="-94"/>
        <w:jc w:val="both"/>
        <w:rPr>
          <w:rFonts w:ascii="Arial" w:eastAsia="Times New Roman" w:hAnsi="Arial" w:cs="Arial"/>
          <w:lang w:eastAsia="en-AU"/>
        </w:rPr>
      </w:pPr>
    </w:p>
    <w:p w:rsidR="002A2BED" w:rsidRPr="00604F5B" w:rsidRDefault="002A2BED" w:rsidP="000A1EBC">
      <w:pPr>
        <w:numPr>
          <w:ilvl w:val="0"/>
          <w:numId w:val="6"/>
        </w:numPr>
        <w:spacing w:after="0" w:line="240" w:lineRule="auto"/>
        <w:ind w:right="-94"/>
        <w:jc w:val="both"/>
        <w:rPr>
          <w:rFonts w:ascii="Arial" w:eastAsia="Times New Roman" w:hAnsi="Arial" w:cs="Arial"/>
          <w:lang w:eastAsia="en-AU"/>
        </w:rPr>
      </w:pPr>
      <w:r w:rsidRPr="00604F5B">
        <w:rPr>
          <w:rFonts w:ascii="Arial" w:eastAsia="Times New Roman" w:hAnsi="Arial" w:cs="Arial"/>
          <w:lang w:eastAsia="en-AU"/>
        </w:rPr>
        <w:t xml:space="preserve">The setting down fee must be paid by the Plaintiff by </w:t>
      </w:r>
      <w:r w:rsidRPr="00604F5B">
        <w:rPr>
          <w:rFonts w:ascii="Arial" w:eastAsia="Times New Roman" w:hAnsi="Arial" w:cs="Arial"/>
          <w:b/>
          <w:lang w:eastAsia="en-AU"/>
        </w:rPr>
        <w:fldChar w:fldCharType="begin">
          <w:ffData>
            <w:name w:val="Text7"/>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If the Plaintiff defaults the Defendant may pay the fee within 21 days. If the fee is not paid the trial date will be vacated.</w:t>
      </w:r>
    </w:p>
    <w:p w:rsidR="002A2BED" w:rsidRPr="00604F5B" w:rsidRDefault="002A2BED" w:rsidP="002A2BED">
      <w:pPr>
        <w:spacing w:after="0" w:line="240" w:lineRule="auto"/>
        <w:ind w:right="-94"/>
        <w:jc w:val="both"/>
        <w:rPr>
          <w:rFonts w:ascii="Arial" w:eastAsia="Times New Roman" w:hAnsi="Arial" w:cs="Arial"/>
          <w:b/>
          <w:lang w:eastAsia="en-AU"/>
        </w:rPr>
      </w:pPr>
    </w:p>
    <w:p w:rsidR="002A2BED" w:rsidRPr="006F6D7A" w:rsidRDefault="002A2BED" w:rsidP="006F6D7A">
      <w:pPr>
        <w:pStyle w:val="ListParagraph"/>
        <w:spacing w:after="0" w:line="240" w:lineRule="auto"/>
        <w:ind w:left="360" w:right="-94"/>
        <w:jc w:val="both"/>
        <w:rPr>
          <w:rFonts w:ascii="Arial" w:eastAsia="Times New Roman" w:hAnsi="Arial" w:cs="Arial"/>
          <w:b/>
          <w:color w:val="FF0000"/>
          <w:lang w:eastAsia="en-AU"/>
        </w:rPr>
      </w:pPr>
      <w:r w:rsidRPr="006F6D7A">
        <w:rPr>
          <w:rFonts w:ascii="Arial" w:eastAsia="Times New Roman" w:hAnsi="Arial" w:cs="Arial"/>
          <w:b/>
          <w:color w:val="FF0000"/>
          <w:lang w:eastAsia="en-AU"/>
        </w:rPr>
        <w:t>OR</w:t>
      </w:r>
    </w:p>
    <w:p w:rsidR="002A2BED" w:rsidRPr="00604F5B" w:rsidRDefault="002A2BED" w:rsidP="002A2BED">
      <w:pPr>
        <w:spacing w:after="0" w:line="240" w:lineRule="auto"/>
        <w:ind w:right="-94"/>
        <w:jc w:val="both"/>
        <w:rPr>
          <w:rFonts w:ascii="Arial" w:eastAsia="Times New Roman" w:hAnsi="Arial" w:cs="Arial"/>
          <w:b/>
          <w:lang w:eastAsia="en-AU"/>
        </w:rPr>
      </w:pPr>
    </w:p>
    <w:p w:rsidR="002A2BED" w:rsidRPr="006F6D7A" w:rsidRDefault="002A2BED" w:rsidP="000A1EBC">
      <w:pPr>
        <w:pStyle w:val="ListParagraph"/>
        <w:numPr>
          <w:ilvl w:val="0"/>
          <w:numId w:val="6"/>
        </w:numPr>
        <w:spacing w:after="0" w:line="240" w:lineRule="auto"/>
        <w:ind w:right="-94"/>
        <w:jc w:val="both"/>
        <w:rPr>
          <w:rFonts w:ascii="Arial" w:eastAsia="Times New Roman" w:hAnsi="Arial" w:cs="Arial"/>
          <w:lang w:eastAsia="en-AU"/>
        </w:rPr>
      </w:pPr>
      <w:r w:rsidRPr="006F6D7A">
        <w:rPr>
          <w:rFonts w:ascii="Arial" w:eastAsia="Times New Roman" w:hAnsi="Arial" w:cs="Arial"/>
          <w:lang w:eastAsia="en-AU"/>
        </w:rPr>
        <w:t>The setting down for trial fee has been paid in this proceeding.</w:t>
      </w:r>
    </w:p>
    <w:p w:rsidR="002A2BED" w:rsidRPr="00604F5B" w:rsidRDefault="002A2BED" w:rsidP="002A2BED">
      <w:pPr>
        <w:spacing w:after="0" w:line="240" w:lineRule="auto"/>
        <w:ind w:right="-94"/>
        <w:jc w:val="both"/>
        <w:rPr>
          <w:rFonts w:ascii="Arial" w:eastAsia="Times New Roman" w:hAnsi="Arial" w:cs="Arial"/>
          <w:lang w:eastAsia="en-AU"/>
        </w:rPr>
      </w:pPr>
    </w:p>
    <w:p w:rsidR="002A2BED" w:rsidRPr="00604F5B" w:rsidRDefault="002A2BED" w:rsidP="000A1EBC">
      <w:pPr>
        <w:numPr>
          <w:ilvl w:val="0"/>
          <w:numId w:val="6"/>
        </w:numPr>
        <w:spacing w:after="0" w:line="240" w:lineRule="auto"/>
        <w:jc w:val="both"/>
        <w:rPr>
          <w:rFonts w:ascii="Arial" w:eastAsia="Times New Roman" w:hAnsi="Arial" w:cs="Arial"/>
          <w:lang w:eastAsia="en-AU"/>
        </w:rPr>
      </w:pPr>
      <w:r w:rsidRPr="00604F5B">
        <w:rPr>
          <w:rFonts w:ascii="Arial" w:eastAsia="Times New Roman" w:hAnsi="Arial" w:cs="Arial"/>
          <w:b/>
          <w:lang w:eastAsia="en-AU"/>
        </w:rPr>
        <w:t>[Only if trials are 10 days or longer]</w:t>
      </w:r>
      <w:r w:rsidRPr="00604F5B">
        <w:rPr>
          <w:rFonts w:ascii="Arial" w:eastAsia="Times New Roman" w:hAnsi="Arial" w:cs="Arial"/>
          <w:lang w:eastAsia="en-AU"/>
        </w:rPr>
        <w:t xml:space="preserve"> The proceeding is listed for a pre-trial directions hearing on [</w:t>
      </w:r>
      <w:r w:rsidRPr="00604F5B">
        <w:rPr>
          <w:rFonts w:ascii="Arial" w:eastAsia="Times New Roman" w:hAnsi="Arial" w:cs="Arial"/>
          <w:color w:val="FF0000"/>
          <w:lang w:eastAsia="en-AU"/>
        </w:rPr>
        <w:t>1 week before trial</w:t>
      </w:r>
      <w:r w:rsidRPr="00604F5B">
        <w:rPr>
          <w:rFonts w:ascii="Arial" w:eastAsia="Times New Roman" w:hAnsi="Arial" w:cs="Arial"/>
          <w:lang w:eastAsia="en-AU"/>
        </w:rPr>
        <w:t>] at 10.30 am before a Judicial Registrar.</w:t>
      </w:r>
    </w:p>
    <w:p w:rsidR="002A2BED" w:rsidRPr="00604F5B" w:rsidRDefault="002A2BED" w:rsidP="002A2BED">
      <w:pPr>
        <w:spacing w:after="0" w:line="240" w:lineRule="auto"/>
        <w:jc w:val="both"/>
        <w:rPr>
          <w:rFonts w:ascii="Arial" w:eastAsia="Times New Roman" w:hAnsi="Arial" w:cs="Arial"/>
          <w:lang w:eastAsia="en-AU"/>
        </w:rPr>
      </w:pPr>
    </w:p>
    <w:p w:rsidR="002A2BED" w:rsidRPr="00604F5B" w:rsidRDefault="002A2BED" w:rsidP="000A1EBC">
      <w:pPr>
        <w:numPr>
          <w:ilvl w:val="0"/>
          <w:numId w:val="6"/>
        </w:numPr>
        <w:spacing w:after="0" w:line="240" w:lineRule="auto"/>
        <w:rPr>
          <w:rFonts w:ascii="Arial" w:eastAsia="Times New Roman" w:hAnsi="Arial" w:cs="Arial"/>
          <w:lang w:eastAsia="en-AU"/>
        </w:rPr>
      </w:pPr>
      <w:r w:rsidRPr="00604F5B">
        <w:rPr>
          <w:rFonts w:ascii="Arial" w:eastAsia="Times New Roman" w:hAnsi="Arial" w:cs="Arial"/>
          <w:lang w:eastAsia="en-AU"/>
        </w:rPr>
        <w:t>Any application to vacate the trial date or revise the estimation of trial duration must be made at least 30 days before the trial date.</w:t>
      </w:r>
    </w:p>
    <w:p w:rsidR="002A2BED" w:rsidRPr="00604F5B" w:rsidRDefault="002A2BED" w:rsidP="002A2BED">
      <w:pPr>
        <w:spacing w:after="0" w:line="240" w:lineRule="auto"/>
        <w:ind w:right="-94"/>
        <w:jc w:val="both"/>
        <w:rPr>
          <w:rFonts w:ascii="Arial" w:eastAsia="Times New Roman" w:hAnsi="Arial" w:cs="Arial"/>
          <w:lang w:eastAsia="en-AU"/>
        </w:rPr>
      </w:pPr>
    </w:p>
    <w:p w:rsidR="002A2BED" w:rsidRPr="00604F5B" w:rsidRDefault="002A2BED" w:rsidP="000A1EBC">
      <w:pPr>
        <w:numPr>
          <w:ilvl w:val="0"/>
          <w:numId w:val="6"/>
        </w:numPr>
        <w:spacing w:after="0" w:line="240" w:lineRule="auto"/>
        <w:jc w:val="both"/>
        <w:rPr>
          <w:rFonts w:ascii="Arial" w:eastAsia="Times New Roman" w:hAnsi="Arial" w:cs="Arial"/>
          <w:lang w:eastAsia="en-AU"/>
        </w:rPr>
      </w:pPr>
      <w:r w:rsidRPr="00604F5B">
        <w:rPr>
          <w:rFonts w:ascii="Arial" w:eastAsia="Times New Roman" w:hAnsi="Arial" w:cs="Arial"/>
          <w:lang w:eastAsia="en-AU"/>
        </w:rPr>
        <w:t xml:space="preserve">The parties shall cooperate in completing the interlocutory processes so that the action is brought to trial as quickly as is reasonably practicable. </w:t>
      </w:r>
    </w:p>
    <w:p w:rsidR="002A2BED" w:rsidRPr="00604F5B" w:rsidRDefault="002A2BED" w:rsidP="002A2BED">
      <w:pPr>
        <w:spacing w:after="0" w:line="240" w:lineRule="auto"/>
        <w:jc w:val="both"/>
        <w:rPr>
          <w:rFonts w:ascii="Arial" w:eastAsia="Times New Roman" w:hAnsi="Arial" w:cs="Arial"/>
          <w:lang w:eastAsia="en-AU"/>
        </w:rPr>
      </w:pPr>
    </w:p>
    <w:p w:rsidR="002A2BED" w:rsidRPr="00604F5B" w:rsidRDefault="002A2BED" w:rsidP="000A1EBC">
      <w:pPr>
        <w:numPr>
          <w:ilvl w:val="0"/>
          <w:numId w:val="6"/>
        </w:numPr>
        <w:spacing w:after="0" w:line="240" w:lineRule="auto"/>
        <w:jc w:val="both"/>
        <w:rPr>
          <w:rFonts w:ascii="Arial" w:eastAsia="Times New Roman" w:hAnsi="Arial" w:cs="Arial"/>
          <w:lang w:eastAsia="en-AU"/>
        </w:rPr>
      </w:pPr>
      <w:r w:rsidRPr="00604F5B">
        <w:rPr>
          <w:rFonts w:ascii="Arial" w:eastAsia="Times New Roman" w:hAnsi="Arial" w:cs="Arial"/>
          <w:lang w:eastAsia="en-AU"/>
        </w:rPr>
        <w:t xml:space="preserve">By 4pm on </w:t>
      </w:r>
      <w:r w:rsidRPr="00604F5B">
        <w:rPr>
          <w:rFonts w:ascii="Arial" w:eastAsia="Times New Roman" w:hAnsi="Arial" w:cs="Arial"/>
          <w:b/>
          <w:lang w:eastAsia="en-AU"/>
        </w:rPr>
        <w:fldChar w:fldCharType="begin">
          <w:ffData>
            <w:name w:val="Text14"/>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the Defendant is to file and serve a Defence and any Counterclaim.</w:t>
      </w:r>
    </w:p>
    <w:p w:rsidR="002A2BED" w:rsidRPr="00604F5B" w:rsidRDefault="002A2BED" w:rsidP="002A2BED">
      <w:pPr>
        <w:spacing w:after="0" w:line="240" w:lineRule="auto"/>
        <w:jc w:val="both"/>
        <w:rPr>
          <w:rFonts w:ascii="Arial" w:eastAsia="Times New Roman" w:hAnsi="Arial" w:cs="Arial"/>
          <w:lang w:eastAsia="en-AU"/>
        </w:rPr>
      </w:pPr>
    </w:p>
    <w:p w:rsidR="002A2BED" w:rsidRPr="00604F5B" w:rsidRDefault="002A2BED" w:rsidP="000A1EBC">
      <w:pPr>
        <w:numPr>
          <w:ilvl w:val="0"/>
          <w:numId w:val="6"/>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 xml:space="preserve">By 4pm on </w:t>
      </w:r>
      <w:r w:rsidRPr="00604F5B">
        <w:rPr>
          <w:rFonts w:ascii="Arial" w:eastAsia="Times New Roman" w:hAnsi="Arial" w:cs="Arial"/>
          <w:b/>
          <w:lang w:eastAsia="en-AU"/>
        </w:rPr>
        <w:fldChar w:fldCharType="begin">
          <w:ffData>
            <w:name w:val="Text14"/>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the Plaintiff is to file and serve any Reply and Defence to Counterclaim.</w:t>
      </w:r>
    </w:p>
    <w:p w:rsidR="002A2BED" w:rsidRPr="00604F5B" w:rsidRDefault="002A2BED" w:rsidP="002A2BED">
      <w:pPr>
        <w:spacing w:after="0" w:line="240" w:lineRule="auto"/>
        <w:jc w:val="both"/>
        <w:rPr>
          <w:rFonts w:ascii="Arial" w:eastAsia="Times New Roman" w:hAnsi="Arial" w:cs="Arial"/>
          <w:lang w:eastAsia="en-AU"/>
        </w:rPr>
      </w:pPr>
    </w:p>
    <w:p w:rsidR="002A2BED" w:rsidRPr="00604F5B" w:rsidRDefault="002A2BED" w:rsidP="000A1EBC">
      <w:pPr>
        <w:numPr>
          <w:ilvl w:val="0"/>
          <w:numId w:val="6"/>
        </w:numPr>
        <w:spacing w:after="0" w:line="240" w:lineRule="auto"/>
        <w:jc w:val="both"/>
        <w:rPr>
          <w:rFonts w:ascii="Arial" w:eastAsia="Times New Roman" w:hAnsi="Arial" w:cs="Arial"/>
          <w:lang w:eastAsia="en-AU"/>
        </w:rPr>
      </w:pPr>
      <w:r w:rsidRPr="00604F5B">
        <w:rPr>
          <w:rFonts w:ascii="Arial" w:eastAsia="Times New Roman" w:hAnsi="Arial" w:cs="Arial"/>
          <w:lang w:eastAsia="en-AU"/>
        </w:rPr>
        <w:t xml:space="preserve">By 4pm on </w:t>
      </w:r>
      <w:r w:rsidRPr="00604F5B">
        <w:rPr>
          <w:rFonts w:ascii="Arial" w:eastAsia="Times New Roman" w:hAnsi="Arial" w:cs="Arial"/>
          <w:b/>
          <w:lang w:eastAsia="en-AU"/>
        </w:rPr>
        <w:fldChar w:fldCharType="begin">
          <w:ffData>
            <w:name w:val="Text15"/>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xml:space="preserve">, the parties must deliver any request for Further and Better Particulars of a pleading. Any request must be answered within </w:t>
      </w:r>
      <w:r w:rsidRPr="00604F5B">
        <w:rPr>
          <w:rFonts w:ascii="Arial" w:eastAsia="Times New Roman" w:hAnsi="Arial" w:cs="Arial"/>
          <w:lang w:eastAsia="en-AU"/>
        </w:rPr>
        <w:fldChar w:fldCharType="begin">
          <w:ffData>
            <w:name w:val="Text16"/>
            <w:enabled/>
            <w:calcOnExit w:val="0"/>
            <w:textInput>
              <w:default w:val="3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30</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days.</w:t>
      </w:r>
    </w:p>
    <w:p w:rsidR="002A2BED" w:rsidRPr="00604F5B" w:rsidRDefault="002A2BED" w:rsidP="002A2BED">
      <w:pPr>
        <w:spacing w:after="0" w:line="240" w:lineRule="auto"/>
        <w:jc w:val="both"/>
        <w:rPr>
          <w:rFonts w:ascii="Arial" w:eastAsia="Times New Roman" w:hAnsi="Arial" w:cs="Arial"/>
          <w:lang w:eastAsia="en-AU"/>
        </w:rPr>
      </w:pPr>
    </w:p>
    <w:p w:rsidR="002A2BED" w:rsidRPr="00604F5B" w:rsidRDefault="002A2BED" w:rsidP="000A1EBC">
      <w:pPr>
        <w:numPr>
          <w:ilvl w:val="0"/>
          <w:numId w:val="6"/>
        </w:numPr>
        <w:spacing w:after="0" w:line="240" w:lineRule="auto"/>
        <w:jc w:val="both"/>
        <w:rPr>
          <w:rFonts w:ascii="Arial" w:eastAsia="Times New Roman" w:hAnsi="Arial" w:cs="Arial"/>
          <w:lang w:eastAsia="en-AU"/>
        </w:rPr>
      </w:pPr>
      <w:r w:rsidRPr="00604F5B">
        <w:rPr>
          <w:rFonts w:ascii="Arial" w:eastAsia="Times New Roman" w:hAnsi="Arial" w:cs="Arial"/>
          <w:lang w:eastAsia="en-AU"/>
        </w:rPr>
        <w:t xml:space="preserve">By 4pm on </w:t>
      </w:r>
      <w:r w:rsidRPr="00604F5B">
        <w:rPr>
          <w:rFonts w:ascii="Arial" w:eastAsia="Times New Roman" w:hAnsi="Arial" w:cs="Arial"/>
          <w:b/>
          <w:lang w:eastAsia="en-AU"/>
        </w:rPr>
        <w:fldChar w:fldCharType="begin">
          <w:ffData>
            <w:name w:val="Text8"/>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each party must make discovery (including full inspection) of the following documents:</w:t>
      </w:r>
    </w:p>
    <w:p w:rsidR="002A2BED" w:rsidRPr="00604F5B" w:rsidRDefault="002A2BED" w:rsidP="000A1EBC">
      <w:pPr>
        <w:numPr>
          <w:ilvl w:val="1"/>
          <w:numId w:val="6"/>
        </w:numPr>
        <w:spacing w:after="0" w:line="240" w:lineRule="auto"/>
        <w:jc w:val="both"/>
        <w:rPr>
          <w:rFonts w:ascii="Arial" w:eastAsia="Times New Roman" w:hAnsi="Arial" w:cs="Arial"/>
          <w:lang w:eastAsia="en-AU"/>
        </w:rPr>
      </w:pPr>
      <w:r w:rsidRPr="00604F5B">
        <w:rPr>
          <w:rFonts w:ascii="Arial" w:eastAsia="Times New Roman" w:hAnsi="Arial" w:cs="Arial"/>
          <w:lang w:eastAsia="en-AU"/>
        </w:rPr>
        <w:t>each document referred to in the party's pleadings or the particulars of the pleadings;</w:t>
      </w:r>
    </w:p>
    <w:p w:rsidR="002A2BED" w:rsidRPr="00604F5B" w:rsidRDefault="002A2BED" w:rsidP="000A1EBC">
      <w:pPr>
        <w:numPr>
          <w:ilvl w:val="1"/>
          <w:numId w:val="6"/>
        </w:numPr>
        <w:spacing w:after="0" w:line="240" w:lineRule="auto"/>
        <w:jc w:val="both"/>
        <w:rPr>
          <w:rFonts w:ascii="Arial" w:eastAsia="Times New Roman" w:hAnsi="Arial" w:cs="Arial"/>
          <w:lang w:eastAsia="en-AU"/>
        </w:rPr>
      </w:pPr>
      <w:r w:rsidRPr="00604F5B">
        <w:rPr>
          <w:rFonts w:ascii="Arial" w:eastAsia="Times New Roman" w:hAnsi="Arial" w:cs="Arial"/>
          <w:lang w:eastAsia="en-AU"/>
        </w:rPr>
        <w:t>any document which may be produced by the party at the trial during examination-in-chief, cross-examination or re-examination;</w:t>
      </w:r>
    </w:p>
    <w:p w:rsidR="002A2BED" w:rsidRPr="00604F5B" w:rsidRDefault="002A2BED" w:rsidP="000A1EBC">
      <w:pPr>
        <w:numPr>
          <w:ilvl w:val="1"/>
          <w:numId w:val="6"/>
        </w:numPr>
        <w:spacing w:after="0" w:line="240" w:lineRule="auto"/>
        <w:jc w:val="both"/>
        <w:rPr>
          <w:rFonts w:ascii="Arial" w:eastAsia="Times New Roman" w:hAnsi="Arial" w:cs="Arial"/>
          <w:lang w:eastAsia="en-AU"/>
        </w:rPr>
      </w:pPr>
      <w:r w:rsidRPr="00604F5B">
        <w:rPr>
          <w:rFonts w:ascii="Arial" w:eastAsia="Times New Roman" w:hAnsi="Arial" w:cs="Arial"/>
          <w:lang w:eastAsia="en-AU"/>
        </w:rPr>
        <w:t>any document which may harm the party's case;</w:t>
      </w:r>
    </w:p>
    <w:p w:rsidR="002A2BED" w:rsidRPr="00604F5B" w:rsidRDefault="002A2BED" w:rsidP="000A1EBC">
      <w:pPr>
        <w:numPr>
          <w:ilvl w:val="1"/>
          <w:numId w:val="6"/>
        </w:numPr>
        <w:spacing w:after="0" w:line="240" w:lineRule="auto"/>
        <w:jc w:val="both"/>
        <w:rPr>
          <w:rFonts w:ascii="Arial" w:eastAsia="Times New Roman" w:hAnsi="Arial" w:cs="Arial"/>
          <w:lang w:eastAsia="en-AU"/>
        </w:rPr>
      </w:pPr>
      <w:r w:rsidRPr="00604F5B">
        <w:rPr>
          <w:rFonts w:ascii="Arial" w:eastAsia="Times New Roman" w:hAnsi="Arial" w:cs="Arial"/>
          <w:lang w:eastAsia="en-AU"/>
        </w:rPr>
        <w:t>any document or class of documents which any other party reasonably requests the party to discover.</w:t>
      </w:r>
    </w:p>
    <w:p w:rsidR="002A2BED" w:rsidRPr="00604F5B" w:rsidRDefault="002A2BED" w:rsidP="002A2BED">
      <w:pPr>
        <w:spacing w:after="0" w:line="240" w:lineRule="auto"/>
        <w:jc w:val="both"/>
        <w:rPr>
          <w:rFonts w:ascii="Arial" w:eastAsia="Times New Roman" w:hAnsi="Arial" w:cs="Arial"/>
          <w:lang w:eastAsia="en-AU"/>
        </w:rPr>
      </w:pPr>
    </w:p>
    <w:p w:rsidR="002A2BED" w:rsidRPr="00604F5B" w:rsidRDefault="002A2BED" w:rsidP="000A1EBC">
      <w:pPr>
        <w:numPr>
          <w:ilvl w:val="0"/>
          <w:numId w:val="6"/>
        </w:numPr>
        <w:spacing w:after="0" w:line="240" w:lineRule="auto"/>
        <w:jc w:val="both"/>
        <w:rPr>
          <w:rFonts w:ascii="Arial" w:eastAsia="Times New Roman" w:hAnsi="Arial" w:cs="Arial"/>
          <w:lang w:eastAsia="en-AU"/>
        </w:rPr>
      </w:pPr>
      <w:r w:rsidRPr="00604F5B">
        <w:rPr>
          <w:rFonts w:ascii="Arial" w:eastAsia="Times New Roman" w:hAnsi="Arial" w:cs="Arial"/>
          <w:lang w:eastAsia="en-AU"/>
        </w:rPr>
        <w:t xml:space="preserve">By 4pm on </w:t>
      </w:r>
      <w:r w:rsidRPr="00604F5B">
        <w:rPr>
          <w:rFonts w:ascii="Arial" w:eastAsia="Times New Roman" w:hAnsi="Arial" w:cs="Arial"/>
          <w:lang w:eastAsia="en-AU"/>
        </w:rPr>
        <w:fldChar w:fldCharType="begin">
          <w:ffData>
            <w:name w:val="Text15"/>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all parties are to file and serve all expert reports as to damages and liability upon which they intend to rely together with all supporting documentation. All expert reports are to comply with the requirements of Clause 3 of the Expert Witness Code of Conduct.</w:t>
      </w:r>
    </w:p>
    <w:p w:rsidR="002A2BED" w:rsidRPr="00604F5B" w:rsidRDefault="002A2BED" w:rsidP="002A2BED">
      <w:pPr>
        <w:spacing w:after="0" w:line="240" w:lineRule="auto"/>
        <w:jc w:val="both"/>
        <w:rPr>
          <w:rFonts w:ascii="Arial" w:eastAsia="Times New Roman" w:hAnsi="Arial" w:cs="Arial"/>
          <w:lang w:eastAsia="en-AU"/>
        </w:rPr>
      </w:pPr>
    </w:p>
    <w:p w:rsidR="002A2BED" w:rsidRPr="00604F5B" w:rsidRDefault="002A2BED" w:rsidP="000A1EBC">
      <w:pPr>
        <w:numPr>
          <w:ilvl w:val="0"/>
          <w:numId w:val="6"/>
        </w:numPr>
        <w:spacing w:after="0" w:line="240" w:lineRule="auto"/>
        <w:jc w:val="both"/>
        <w:rPr>
          <w:rFonts w:ascii="Arial" w:eastAsia="Times New Roman" w:hAnsi="Arial" w:cs="Arial"/>
          <w:lang w:eastAsia="en-AU"/>
        </w:rPr>
      </w:pPr>
      <w:r w:rsidRPr="00604F5B">
        <w:rPr>
          <w:rFonts w:ascii="Arial" w:eastAsia="Times New Roman" w:hAnsi="Arial" w:cs="Arial"/>
          <w:lang w:eastAsia="en-AU"/>
        </w:rPr>
        <w:t xml:space="preserve">By </w:t>
      </w:r>
      <w:r w:rsidRPr="00604F5B">
        <w:rPr>
          <w:rFonts w:ascii="Arial" w:eastAsia="Times New Roman" w:hAnsi="Arial" w:cs="Arial"/>
          <w:b/>
          <w:lang w:eastAsia="en-AU"/>
        </w:rPr>
        <w:fldChar w:fldCharType="begin">
          <w:ffData>
            <w:name w:val="Text9"/>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the parties must have completed the mediation of the dispute. The parties must notify the Court if the action settles.</w:t>
      </w:r>
    </w:p>
    <w:p w:rsidR="002A2BED" w:rsidRPr="00604F5B" w:rsidRDefault="002A2BED" w:rsidP="006F6D7A">
      <w:pPr>
        <w:spacing w:after="0" w:line="240" w:lineRule="auto"/>
        <w:ind w:firstLine="60"/>
        <w:jc w:val="both"/>
        <w:rPr>
          <w:rFonts w:ascii="Arial" w:eastAsia="Times New Roman" w:hAnsi="Arial" w:cs="Arial"/>
          <w:lang w:eastAsia="en-AU"/>
        </w:rPr>
      </w:pPr>
    </w:p>
    <w:p w:rsidR="002A2BED" w:rsidRPr="00604F5B" w:rsidRDefault="002A2BED" w:rsidP="000A1EBC">
      <w:pPr>
        <w:numPr>
          <w:ilvl w:val="0"/>
          <w:numId w:val="6"/>
        </w:numPr>
        <w:spacing w:after="0" w:line="240" w:lineRule="auto"/>
        <w:jc w:val="both"/>
        <w:rPr>
          <w:rFonts w:ascii="Arial" w:eastAsia="Times New Roman" w:hAnsi="Arial" w:cs="Arial"/>
          <w:lang w:eastAsia="en-AU"/>
        </w:rPr>
      </w:pPr>
      <w:r w:rsidRPr="00604F5B">
        <w:rPr>
          <w:rFonts w:ascii="Arial" w:eastAsia="Times New Roman" w:hAnsi="Arial" w:cs="Arial"/>
          <w:lang w:eastAsia="en-AU"/>
        </w:rPr>
        <w:t xml:space="preserve">By </w:t>
      </w:r>
      <w:r w:rsidRPr="00604F5B">
        <w:rPr>
          <w:rFonts w:ascii="Arial" w:eastAsia="Times New Roman" w:hAnsi="Arial" w:cs="Arial"/>
          <w:b/>
          <w:lang w:eastAsia="en-AU"/>
        </w:rPr>
        <w:fldChar w:fldCharType="begin">
          <w:ffData>
            <w:name w:val="Text11"/>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each party must have issued any subpoenas under Order 42A.</w:t>
      </w:r>
    </w:p>
    <w:p w:rsidR="002A2BED" w:rsidRPr="00604F5B" w:rsidRDefault="002A2BED" w:rsidP="002A2BED">
      <w:pPr>
        <w:spacing w:before="100" w:beforeAutospacing="1" w:after="100" w:afterAutospacing="1" w:line="276" w:lineRule="auto"/>
        <w:contextualSpacing/>
        <w:jc w:val="both"/>
        <w:rPr>
          <w:rFonts w:ascii="Arial" w:eastAsia="Times New Roman" w:hAnsi="Arial" w:cs="Arial"/>
          <w:lang w:eastAsia="en-AU"/>
        </w:rPr>
      </w:pPr>
    </w:p>
    <w:p w:rsidR="002A2BED" w:rsidRPr="00604F5B" w:rsidRDefault="002A2BED" w:rsidP="000A1EBC">
      <w:pPr>
        <w:numPr>
          <w:ilvl w:val="0"/>
          <w:numId w:val="6"/>
        </w:numPr>
        <w:spacing w:before="100" w:beforeAutospacing="1" w:after="100" w:afterAutospacing="1"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By 4pm on [</w:t>
      </w:r>
      <w:r w:rsidRPr="00604F5B">
        <w:rPr>
          <w:rFonts w:ascii="Arial" w:eastAsia="Times New Roman" w:hAnsi="Arial" w:cs="Arial"/>
          <w:color w:val="FF0000"/>
          <w:lang w:eastAsia="en-AU"/>
        </w:rPr>
        <w:t>3 weeks prior to trial</w:t>
      </w:r>
      <w:r w:rsidRPr="00604F5B">
        <w:rPr>
          <w:rFonts w:ascii="Arial" w:eastAsia="Times New Roman" w:hAnsi="Arial" w:cs="Arial"/>
          <w:lang w:eastAsia="en-AU"/>
        </w:rPr>
        <w:t>], the Plaintiff must serve a proposed Court Book Index on the Defendant.</w:t>
      </w:r>
    </w:p>
    <w:p w:rsidR="002A2BED" w:rsidRPr="00604F5B" w:rsidRDefault="002A2BED" w:rsidP="002A2BED">
      <w:pPr>
        <w:spacing w:before="100" w:beforeAutospacing="1" w:after="100" w:afterAutospacing="1" w:line="276" w:lineRule="auto"/>
        <w:ind w:right="-94"/>
        <w:contextualSpacing/>
        <w:jc w:val="both"/>
        <w:rPr>
          <w:rFonts w:ascii="Arial" w:eastAsia="Times New Roman" w:hAnsi="Arial" w:cs="Arial"/>
          <w:lang w:eastAsia="en-AU"/>
        </w:rPr>
      </w:pPr>
    </w:p>
    <w:p w:rsidR="002A2BED" w:rsidRPr="00604F5B" w:rsidRDefault="002A2BED" w:rsidP="000A1EBC">
      <w:pPr>
        <w:numPr>
          <w:ilvl w:val="0"/>
          <w:numId w:val="6"/>
        </w:numPr>
        <w:spacing w:before="100" w:beforeAutospacing="1" w:after="100" w:afterAutospacing="1"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By 4pm on [</w:t>
      </w:r>
      <w:r w:rsidRPr="00604F5B">
        <w:rPr>
          <w:rFonts w:ascii="Arial" w:eastAsia="Times New Roman" w:hAnsi="Arial" w:cs="Arial"/>
          <w:color w:val="FF0000"/>
          <w:lang w:eastAsia="en-AU"/>
        </w:rPr>
        <w:t>2 weeks prior to trial</w:t>
      </w:r>
      <w:r w:rsidRPr="00604F5B">
        <w:rPr>
          <w:rFonts w:ascii="Arial" w:eastAsia="Times New Roman" w:hAnsi="Arial" w:cs="Arial"/>
          <w:lang w:eastAsia="en-AU"/>
        </w:rPr>
        <w:t xml:space="preserve">], the Defendant must respond with any requested additions to the Court Book. </w:t>
      </w:r>
    </w:p>
    <w:p w:rsidR="002A2BED" w:rsidRPr="00604F5B" w:rsidRDefault="002A2BED" w:rsidP="002A2BED">
      <w:pPr>
        <w:spacing w:before="100" w:beforeAutospacing="1" w:after="100" w:afterAutospacing="1" w:line="276" w:lineRule="auto"/>
        <w:ind w:right="-94"/>
        <w:contextualSpacing/>
        <w:jc w:val="both"/>
        <w:rPr>
          <w:rFonts w:ascii="Arial" w:eastAsia="Times New Roman" w:hAnsi="Arial" w:cs="Arial"/>
          <w:lang w:eastAsia="en-AU"/>
        </w:rPr>
      </w:pPr>
    </w:p>
    <w:p w:rsidR="002A2BED" w:rsidRPr="00604F5B" w:rsidRDefault="002A2BED" w:rsidP="000A1EBC">
      <w:pPr>
        <w:numPr>
          <w:ilvl w:val="0"/>
          <w:numId w:val="6"/>
        </w:numPr>
        <w:spacing w:before="100" w:beforeAutospacing="1" w:after="100" w:afterAutospacing="1"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The Plaintiff must, by 4pm on [</w:t>
      </w:r>
      <w:r w:rsidRPr="00604F5B">
        <w:rPr>
          <w:rFonts w:ascii="Arial" w:eastAsia="Times New Roman" w:hAnsi="Arial" w:cs="Arial"/>
          <w:color w:val="FF0000"/>
          <w:lang w:eastAsia="en-AU"/>
        </w:rPr>
        <w:t>1 week prior to trial</w:t>
      </w:r>
      <w:r w:rsidRPr="00604F5B">
        <w:rPr>
          <w:rFonts w:ascii="Arial" w:eastAsia="Times New Roman" w:hAnsi="Arial" w:cs="Arial"/>
          <w:lang w:eastAsia="en-AU"/>
        </w:rPr>
        <w:t>], file and serve an electronic pdf copy of the Court Book and a separate electronic pdf copy of the Court Book Index. The Plaintiff is required to have paper copies of the Court Book and Court Book Index available for use by any witness and for provision to the trial judge upon request.</w:t>
      </w:r>
    </w:p>
    <w:p w:rsidR="002A2BED" w:rsidRPr="00604F5B" w:rsidRDefault="002A2BED" w:rsidP="002A2BED">
      <w:pPr>
        <w:spacing w:before="100" w:beforeAutospacing="1" w:after="100" w:afterAutospacing="1" w:line="276" w:lineRule="auto"/>
        <w:ind w:right="-94"/>
        <w:contextualSpacing/>
        <w:jc w:val="both"/>
        <w:rPr>
          <w:rFonts w:ascii="Arial" w:eastAsia="Times New Roman" w:hAnsi="Arial" w:cs="Arial"/>
          <w:lang w:eastAsia="en-AU"/>
        </w:rPr>
      </w:pPr>
    </w:p>
    <w:p w:rsidR="002A2BED" w:rsidRPr="00604F5B" w:rsidRDefault="002A2BED" w:rsidP="000A1EBC">
      <w:pPr>
        <w:numPr>
          <w:ilvl w:val="0"/>
          <w:numId w:val="6"/>
        </w:numPr>
        <w:spacing w:before="100" w:beforeAutospacing="1" w:after="100" w:afterAutospacing="1"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The parties must cooperate to prepare the following documents, in consultation with trial counsel (if any), and file them with the Court by 4pm two</w:t>
      </w:r>
      <w:r w:rsidRPr="00604F5B">
        <w:rPr>
          <w:rFonts w:ascii="Arial" w:eastAsia="Times New Roman" w:hAnsi="Arial" w:cs="Arial"/>
          <w:color w:val="FF0000"/>
          <w:lang w:eastAsia="en-AU"/>
        </w:rPr>
        <w:t xml:space="preserve"> </w:t>
      </w:r>
      <w:r w:rsidRPr="00604F5B">
        <w:rPr>
          <w:rFonts w:ascii="Arial" w:eastAsia="Times New Roman" w:hAnsi="Arial" w:cs="Arial"/>
          <w:lang w:eastAsia="en-AU"/>
        </w:rPr>
        <w:t>business days before trial:</w:t>
      </w:r>
    </w:p>
    <w:p w:rsidR="002A2BED" w:rsidRPr="00604F5B" w:rsidRDefault="002A2BED" w:rsidP="000A1EBC">
      <w:pPr>
        <w:numPr>
          <w:ilvl w:val="1"/>
          <w:numId w:val="6"/>
        </w:numPr>
        <w:spacing w:before="100" w:beforeAutospacing="1" w:after="100" w:afterAutospacing="1"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a chronology identifying agreed and disputed facts and documents, with Court Book references;</w:t>
      </w:r>
    </w:p>
    <w:p w:rsidR="002A2BED" w:rsidRPr="00604F5B" w:rsidRDefault="002A2BED" w:rsidP="000A1EBC">
      <w:pPr>
        <w:numPr>
          <w:ilvl w:val="1"/>
          <w:numId w:val="6"/>
        </w:numPr>
        <w:spacing w:before="100" w:beforeAutospacing="1" w:after="100" w:afterAutospacing="1"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a summary of the key issues in the case; and</w:t>
      </w:r>
    </w:p>
    <w:p w:rsidR="002A2BED" w:rsidRPr="00604F5B" w:rsidRDefault="002A2BED" w:rsidP="000A1EBC">
      <w:pPr>
        <w:numPr>
          <w:ilvl w:val="1"/>
          <w:numId w:val="6"/>
        </w:numPr>
        <w:spacing w:before="100" w:beforeAutospacing="1" w:after="100" w:afterAutospacing="1"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a trial running sheet [</w:t>
      </w:r>
      <w:r w:rsidRPr="00604F5B">
        <w:rPr>
          <w:rFonts w:ascii="Arial" w:eastAsia="Times New Roman" w:hAnsi="Arial" w:cs="Arial"/>
          <w:color w:val="FF0000"/>
          <w:lang w:eastAsia="en-AU"/>
        </w:rPr>
        <w:t>if estimate is longer than 3 days</w:t>
      </w:r>
      <w:r w:rsidRPr="00604F5B">
        <w:rPr>
          <w:rFonts w:ascii="Arial" w:eastAsia="Times New Roman" w:hAnsi="Arial" w:cs="Arial"/>
          <w:lang w:eastAsia="en-AU"/>
        </w:rPr>
        <w:t>].</w:t>
      </w:r>
    </w:p>
    <w:p w:rsidR="002A2BED" w:rsidRPr="00604F5B" w:rsidRDefault="002A2BED" w:rsidP="002A2BED">
      <w:pPr>
        <w:spacing w:before="100" w:beforeAutospacing="1" w:after="100" w:afterAutospacing="1" w:line="276" w:lineRule="auto"/>
        <w:contextualSpacing/>
        <w:jc w:val="both"/>
        <w:rPr>
          <w:rFonts w:ascii="Arial" w:eastAsia="Times New Roman" w:hAnsi="Arial" w:cs="Arial"/>
          <w:lang w:eastAsia="en-AU"/>
        </w:rPr>
      </w:pPr>
    </w:p>
    <w:p w:rsidR="002A2BED" w:rsidRPr="00604F5B" w:rsidRDefault="002A2BED" w:rsidP="000A1EBC">
      <w:pPr>
        <w:numPr>
          <w:ilvl w:val="0"/>
          <w:numId w:val="6"/>
        </w:numPr>
        <w:spacing w:before="100" w:beforeAutospacing="1" w:after="100" w:afterAutospacing="1" w:line="276" w:lineRule="auto"/>
        <w:contextualSpacing/>
        <w:jc w:val="both"/>
        <w:rPr>
          <w:rFonts w:ascii="Arial" w:eastAsia="Times New Roman" w:hAnsi="Arial" w:cs="Arial"/>
          <w:lang w:eastAsia="en-AU"/>
        </w:rPr>
      </w:pPr>
      <w:r w:rsidRPr="00604F5B">
        <w:rPr>
          <w:rFonts w:ascii="Arial" w:eastAsia="Times New Roman" w:hAnsi="Arial" w:cs="Arial"/>
          <w:lang w:eastAsia="en-AU"/>
        </w:rPr>
        <w:t>All other interlocutory processes will be conducted in accordance with the Rules of Court.</w:t>
      </w:r>
    </w:p>
    <w:p w:rsidR="002A2BED" w:rsidRPr="00604F5B" w:rsidRDefault="002A2BED" w:rsidP="002A2BED">
      <w:pPr>
        <w:spacing w:after="0" w:line="276" w:lineRule="auto"/>
        <w:jc w:val="both"/>
        <w:rPr>
          <w:rFonts w:ascii="Arial" w:eastAsia="Times New Roman" w:hAnsi="Arial" w:cs="Arial"/>
          <w:lang w:eastAsia="en-AU"/>
        </w:rPr>
      </w:pPr>
    </w:p>
    <w:p w:rsidR="002A2BED" w:rsidRPr="00604F5B" w:rsidRDefault="002A2BED" w:rsidP="000A1EBC">
      <w:pPr>
        <w:numPr>
          <w:ilvl w:val="0"/>
          <w:numId w:val="6"/>
        </w:numPr>
        <w:spacing w:after="0" w:line="240" w:lineRule="auto"/>
        <w:jc w:val="both"/>
        <w:rPr>
          <w:rFonts w:ascii="Arial" w:eastAsia="Times New Roman" w:hAnsi="Arial" w:cs="Arial"/>
          <w:lang w:eastAsia="en-AU"/>
        </w:rPr>
      </w:pPr>
      <w:r w:rsidRPr="00604F5B">
        <w:rPr>
          <w:rFonts w:ascii="Arial" w:eastAsia="Times New Roman" w:hAnsi="Arial" w:cs="Arial"/>
          <w:lang w:eastAsia="en-AU"/>
        </w:rPr>
        <w:t>Reserve liberty to the parties to apply by email to the Commercial Registry (commercial.registry@countycourt.vic.gov.au) for further directions upon giving reasonable notice to all other parties.</w:t>
      </w:r>
    </w:p>
    <w:p w:rsidR="002A2BED" w:rsidRPr="00604F5B" w:rsidRDefault="002A2BED" w:rsidP="002A2BED">
      <w:pPr>
        <w:spacing w:after="0" w:line="240" w:lineRule="auto"/>
        <w:jc w:val="both"/>
        <w:rPr>
          <w:rFonts w:ascii="Arial" w:eastAsia="Times New Roman" w:hAnsi="Arial" w:cs="Arial"/>
          <w:lang w:eastAsia="en-AU"/>
        </w:rPr>
      </w:pPr>
    </w:p>
    <w:p w:rsidR="002A2BED" w:rsidRPr="00604F5B" w:rsidRDefault="002A2BED" w:rsidP="000A1EBC">
      <w:pPr>
        <w:numPr>
          <w:ilvl w:val="0"/>
          <w:numId w:val="6"/>
        </w:numPr>
        <w:spacing w:after="0" w:line="240" w:lineRule="auto"/>
        <w:jc w:val="both"/>
        <w:rPr>
          <w:rFonts w:ascii="Arial" w:eastAsia="Times New Roman" w:hAnsi="Arial" w:cs="Arial"/>
          <w:lang w:eastAsia="en-AU"/>
        </w:rPr>
      </w:pPr>
      <w:r w:rsidRPr="00604F5B">
        <w:rPr>
          <w:rFonts w:ascii="Arial" w:eastAsia="Times New Roman" w:hAnsi="Arial" w:cs="Arial"/>
          <w:lang w:eastAsia="en-AU"/>
        </w:rPr>
        <w:t>Costs reserved.</w:t>
      </w:r>
    </w:p>
    <w:p w:rsidR="002A2BED" w:rsidRPr="00604F5B" w:rsidRDefault="002A2BED" w:rsidP="002A2BED">
      <w:pPr>
        <w:spacing w:after="0" w:line="240" w:lineRule="auto"/>
        <w:rPr>
          <w:rFonts w:ascii="Arial" w:eastAsia="Times New Roman" w:hAnsi="Arial" w:cs="Arial"/>
          <w:lang w:eastAsia="en-AU"/>
        </w:rPr>
      </w:pPr>
    </w:p>
    <w:p w:rsidR="00360445" w:rsidRDefault="00360445">
      <w:pPr>
        <w:spacing w:after="200" w:line="276" w:lineRule="auto"/>
        <w:rPr>
          <w:rFonts w:ascii="Arial" w:eastAsia="Times New Roman" w:hAnsi="Arial" w:cs="Arial"/>
          <w:b/>
          <w:bCs/>
          <w:color w:val="800080"/>
          <w:lang w:eastAsia="en-AU"/>
        </w:rPr>
      </w:pPr>
      <w:bookmarkStart w:id="5" w:name="_Toc514838934"/>
      <w:r>
        <w:rPr>
          <w:rFonts w:ascii="Arial" w:eastAsia="Times New Roman" w:hAnsi="Arial" w:cs="Arial"/>
          <w:b/>
          <w:bCs/>
          <w:color w:val="800080"/>
          <w:lang w:eastAsia="en-AU"/>
        </w:rPr>
        <w:br w:type="page"/>
      </w:r>
    </w:p>
    <w:p w:rsidR="006F6D7A" w:rsidRPr="00604F5B" w:rsidRDefault="002A2BED" w:rsidP="006F6D7A">
      <w:pPr>
        <w:keepNext/>
        <w:spacing w:after="0" w:line="240" w:lineRule="auto"/>
        <w:outlineLvl w:val="3"/>
        <w:rPr>
          <w:rFonts w:ascii="Arial" w:eastAsia="Times New Roman" w:hAnsi="Arial" w:cs="Arial"/>
          <w:b/>
          <w:bCs/>
          <w:color w:val="800080"/>
          <w:lang w:eastAsia="en-AU"/>
        </w:rPr>
      </w:pPr>
      <w:r w:rsidRPr="00604F5B">
        <w:rPr>
          <w:rFonts w:ascii="Arial" w:eastAsia="Times New Roman" w:hAnsi="Arial" w:cs="Arial"/>
          <w:b/>
          <w:bCs/>
          <w:color w:val="800080"/>
          <w:lang w:eastAsia="en-AU"/>
        </w:rPr>
        <w:t>Commercial Division Trial Circuit</w:t>
      </w:r>
      <w:bookmarkEnd w:id="5"/>
      <w:r w:rsidR="006F6D7A">
        <w:rPr>
          <w:rFonts w:ascii="Arial" w:eastAsia="Times New Roman" w:hAnsi="Arial" w:cs="Arial"/>
          <w:b/>
          <w:bCs/>
          <w:color w:val="800080"/>
          <w:lang w:eastAsia="en-AU"/>
        </w:rPr>
        <w:t xml:space="preserve"> - All lists except expedited</w:t>
      </w:r>
    </w:p>
    <w:p w:rsidR="00360445" w:rsidRPr="00360445" w:rsidRDefault="00360445" w:rsidP="00360445">
      <w:pPr>
        <w:spacing w:after="0" w:line="240" w:lineRule="auto"/>
        <w:rPr>
          <w:rFonts w:ascii="Arial" w:eastAsia="Times New Roman" w:hAnsi="Arial" w:cs="Arial"/>
          <w:lang w:eastAsia="en-AU"/>
        </w:rPr>
      </w:pPr>
      <w:r>
        <w:rPr>
          <w:rFonts w:ascii="Arial" w:eastAsia="Times New Roman" w:hAnsi="Arial" w:cs="Arial"/>
          <w:b/>
          <w:i/>
          <w:lang w:eastAsia="en-AU"/>
        </w:rPr>
        <w:t xml:space="preserve">Note: </w:t>
      </w:r>
      <w:r w:rsidRPr="00604F5B">
        <w:rPr>
          <w:rFonts w:ascii="Arial" w:eastAsia="Times New Roman" w:hAnsi="Arial" w:cs="Arial"/>
          <w:b/>
          <w:i/>
          <w:lang w:eastAsia="en-AU"/>
        </w:rPr>
        <w:t>In general</w:t>
      </w:r>
      <w:r>
        <w:rPr>
          <w:rFonts w:ascii="Arial" w:eastAsia="Times New Roman" w:hAnsi="Arial" w:cs="Arial"/>
          <w:b/>
          <w:i/>
          <w:lang w:eastAsia="en-AU"/>
        </w:rPr>
        <w:t>,</w:t>
      </w:r>
      <w:r w:rsidRPr="00604F5B">
        <w:rPr>
          <w:rFonts w:ascii="Arial" w:eastAsia="Times New Roman" w:hAnsi="Arial" w:cs="Arial"/>
          <w:b/>
          <w:i/>
          <w:lang w:eastAsia="en-AU"/>
        </w:rPr>
        <w:t xml:space="preserve"> orders for interrogatories will not be made in this Division. </w:t>
      </w:r>
      <w:r w:rsidRPr="00360445">
        <w:rPr>
          <w:rFonts w:ascii="Arial" w:eastAsia="Times New Roman" w:hAnsi="Arial" w:cs="Arial"/>
          <w:b/>
          <w:i/>
          <w:lang w:eastAsia="en-AU"/>
        </w:rPr>
        <w:t>Interrogatories will not be permitted without a specific further order after the submission of draft interrogatories to the Court.</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0A1EBC">
      <w:pPr>
        <w:numPr>
          <w:ilvl w:val="0"/>
          <w:numId w:val="7"/>
        </w:numPr>
        <w:spacing w:after="0" w:line="240" w:lineRule="auto"/>
        <w:jc w:val="both"/>
        <w:rPr>
          <w:rFonts w:ascii="Arial" w:eastAsia="Times New Roman" w:hAnsi="Arial" w:cs="Arial"/>
          <w:lang w:eastAsia="en-AU"/>
        </w:rPr>
      </w:pPr>
      <w:r w:rsidRPr="00604F5B">
        <w:rPr>
          <w:rFonts w:ascii="Arial" w:eastAsia="Times New Roman" w:hAnsi="Arial" w:cs="Arial"/>
          <w:lang w:eastAsia="en-AU"/>
        </w:rPr>
        <w:t xml:space="preserve">The proceeding is set down for trial at </w:t>
      </w:r>
      <w:r w:rsidRPr="00604F5B">
        <w:rPr>
          <w:rFonts w:ascii="Arial" w:eastAsia="Times New Roman" w:hAnsi="Arial" w:cs="Arial"/>
          <w:lang w:eastAsia="en-AU"/>
        </w:rPr>
        <w:fldChar w:fldCharType="begin">
          <w:ffData>
            <w:name w:val="Text5"/>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not before the circuit commencement date of </w:t>
      </w:r>
      <w:r w:rsidRPr="00604F5B">
        <w:rPr>
          <w:rFonts w:ascii="Arial" w:eastAsia="Times New Roman" w:hAnsi="Arial" w:cs="Arial"/>
          <w:lang w:eastAsia="en-AU"/>
        </w:rPr>
        <w:fldChar w:fldCharType="begin">
          <w:ffData>
            <w:name w:val="Text5"/>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to be heard as a Cause before a Judge sitting alone (estimate </w:t>
      </w:r>
      <w:r w:rsidRPr="00604F5B">
        <w:rPr>
          <w:rFonts w:ascii="Arial" w:eastAsia="Times New Roman" w:hAnsi="Arial" w:cs="Arial"/>
          <w:lang w:eastAsia="en-AU"/>
        </w:rPr>
        <w:fldChar w:fldCharType="begin">
          <w:ffData>
            <w:name w:val="Text5"/>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sitting days).</w:t>
      </w:r>
    </w:p>
    <w:p w:rsidR="00C82FD6" w:rsidRDefault="00C82FD6" w:rsidP="00C82FD6">
      <w:pPr>
        <w:pStyle w:val="ListParagraph"/>
        <w:spacing w:after="0" w:line="240" w:lineRule="auto"/>
        <w:ind w:left="360"/>
        <w:jc w:val="both"/>
        <w:rPr>
          <w:rFonts w:ascii="Arial" w:eastAsia="Times New Roman" w:hAnsi="Arial" w:cs="Arial"/>
          <w:b/>
          <w:bCs/>
          <w:color w:val="FF0000"/>
          <w:lang w:eastAsia="en-AU"/>
        </w:rPr>
      </w:pPr>
    </w:p>
    <w:p w:rsidR="002A2BED" w:rsidRPr="00C82FD6" w:rsidRDefault="002A2BED" w:rsidP="00C82FD6">
      <w:pPr>
        <w:pStyle w:val="ListParagraph"/>
        <w:spacing w:after="0" w:line="240" w:lineRule="auto"/>
        <w:ind w:left="360"/>
        <w:jc w:val="both"/>
        <w:rPr>
          <w:rFonts w:ascii="Arial" w:eastAsia="Times New Roman" w:hAnsi="Arial" w:cs="Arial"/>
          <w:b/>
          <w:bCs/>
          <w:color w:val="FF0000"/>
          <w:lang w:eastAsia="en-AU"/>
        </w:rPr>
      </w:pPr>
      <w:r w:rsidRPr="00C82FD6">
        <w:rPr>
          <w:rFonts w:ascii="Arial" w:eastAsia="Times New Roman" w:hAnsi="Arial" w:cs="Arial"/>
          <w:b/>
          <w:bCs/>
          <w:color w:val="FF0000"/>
          <w:lang w:eastAsia="en-AU"/>
        </w:rPr>
        <w:t>OR</w:t>
      </w:r>
    </w:p>
    <w:p w:rsidR="002A2BED" w:rsidRPr="00604F5B" w:rsidRDefault="002A2BED" w:rsidP="002A2BED">
      <w:pPr>
        <w:spacing w:after="0" w:line="240" w:lineRule="auto"/>
        <w:jc w:val="both"/>
        <w:rPr>
          <w:rFonts w:ascii="Arial" w:eastAsia="Times New Roman" w:hAnsi="Arial" w:cs="Arial"/>
          <w:lang w:eastAsia="en-AU"/>
        </w:rPr>
      </w:pPr>
    </w:p>
    <w:p w:rsidR="002A2BED" w:rsidRPr="00604F5B" w:rsidRDefault="002A2BED" w:rsidP="000A1EBC">
      <w:pPr>
        <w:numPr>
          <w:ilvl w:val="0"/>
          <w:numId w:val="7"/>
        </w:numPr>
        <w:spacing w:after="0" w:line="240" w:lineRule="auto"/>
        <w:jc w:val="both"/>
        <w:rPr>
          <w:rFonts w:ascii="Arial" w:eastAsia="Times New Roman" w:hAnsi="Arial" w:cs="Arial"/>
          <w:lang w:eastAsia="en-AU"/>
        </w:rPr>
      </w:pPr>
      <w:r w:rsidRPr="00604F5B">
        <w:rPr>
          <w:rFonts w:ascii="Arial" w:eastAsia="Times New Roman" w:hAnsi="Arial" w:cs="Arial"/>
          <w:lang w:eastAsia="en-AU"/>
        </w:rPr>
        <w:t xml:space="preserve">The trial listed at </w:t>
      </w:r>
      <w:r w:rsidRPr="00604F5B">
        <w:rPr>
          <w:rFonts w:ascii="Arial" w:eastAsia="Times New Roman" w:hAnsi="Arial" w:cs="Arial"/>
          <w:lang w:eastAsia="en-AU"/>
        </w:rPr>
        <w:fldChar w:fldCharType="begin">
          <w:ffData>
            <w:name w:val="Text4"/>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not before the circuit commencement date of </w:t>
      </w:r>
      <w:r w:rsidRPr="00604F5B">
        <w:rPr>
          <w:rFonts w:ascii="Arial" w:eastAsia="Times New Roman" w:hAnsi="Arial" w:cs="Arial"/>
          <w:lang w:eastAsia="en-AU"/>
        </w:rPr>
        <w:fldChar w:fldCharType="begin">
          <w:ffData>
            <w:name w:val="Text4"/>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is vacated and refixed for trial not before the circuit commencement date of </w:t>
      </w:r>
      <w:r w:rsidRPr="00604F5B">
        <w:rPr>
          <w:rFonts w:ascii="Arial" w:eastAsia="Times New Roman" w:hAnsi="Arial" w:cs="Arial"/>
          <w:lang w:eastAsia="en-AU"/>
        </w:rPr>
        <w:fldChar w:fldCharType="begin">
          <w:ffData>
            <w:name w:val="Text4"/>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as a Cause before a Judge sitting alone (estimate </w:t>
      </w:r>
      <w:r w:rsidRPr="00604F5B">
        <w:rPr>
          <w:rFonts w:ascii="Arial" w:eastAsia="Times New Roman" w:hAnsi="Arial" w:cs="Arial"/>
          <w:lang w:eastAsia="en-AU"/>
        </w:rPr>
        <w:fldChar w:fldCharType="begin">
          <w:ffData>
            <w:name w:val="Text4"/>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sitting days).</w:t>
      </w:r>
    </w:p>
    <w:p w:rsidR="002A2BED" w:rsidRPr="00604F5B" w:rsidRDefault="002A2BED" w:rsidP="002A2BED">
      <w:pPr>
        <w:spacing w:after="0" w:line="240" w:lineRule="auto"/>
        <w:jc w:val="both"/>
        <w:rPr>
          <w:rFonts w:ascii="Arial" w:eastAsia="Times New Roman" w:hAnsi="Arial" w:cs="Arial"/>
          <w:b/>
          <w:bCs/>
          <w:color w:val="FF0000"/>
          <w:lang w:eastAsia="en-AU"/>
        </w:rPr>
      </w:pPr>
    </w:p>
    <w:p w:rsidR="002A2BED" w:rsidRPr="00C82FD6" w:rsidRDefault="002A2BED" w:rsidP="00C82FD6">
      <w:pPr>
        <w:pStyle w:val="ListParagraph"/>
        <w:spacing w:after="0" w:line="240" w:lineRule="auto"/>
        <w:ind w:left="360"/>
        <w:jc w:val="both"/>
        <w:rPr>
          <w:rFonts w:ascii="Arial" w:eastAsia="Times New Roman" w:hAnsi="Arial" w:cs="Arial"/>
          <w:b/>
          <w:bCs/>
          <w:color w:val="FF0000"/>
          <w:lang w:eastAsia="en-AU"/>
        </w:rPr>
      </w:pPr>
      <w:r w:rsidRPr="00C82FD6">
        <w:rPr>
          <w:rFonts w:ascii="Arial" w:eastAsia="Times New Roman" w:hAnsi="Arial" w:cs="Arial"/>
          <w:b/>
          <w:bCs/>
          <w:color w:val="FF0000"/>
          <w:lang w:eastAsia="en-AU"/>
        </w:rPr>
        <w:t>OR if trial is listed in the following year</w:t>
      </w:r>
    </w:p>
    <w:p w:rsidR="002A2BED" w:rsidRPr="00604F5B" w:rsidRDefault="002A2BED" w:rsidP="002A2BED">
      <w:pPr>
        <w:spacing w:after="0" w:line="240" w:lineRule="auto"/>
        <w:jc w:val="both"/>
        <w:rPr>
          <w:rFonts w:ascii="Arial" w:eastAsia="Times New Roman" w:hAnsi="Arial" w:cs="Arial"/>
          <w:lang w:eastAsia="en-AU"/>
        </w:rPr>
      </w:pPr>
    </w:p>
    <w:p w:rsidR="002A2BED" w:rsidRPr="00604F5B" w:rsidRDefault="002A2BED" w:rsidP="000A1EBC">
      <w:pPr>
        <w:numPr>
          <w:ilvl w:val="0"/>
          <w:numId w:val="7"/>
        </w:numPr>
        <w:spacing w:after="0" w:line="240" w:lineRule="auto"/>
        <w:jc w:val="both"/>
        <w:rPr>
          <w:rFonts w:ascii="Arial" w:eastAsia="Times New Roman" w:hAnsi="Arial" w:cs="Arial"/>
          <w:lang w:eastAsia="en-AU"/>
        </w:rPr>
      </w:pPr>
      <w:r w:rsidRPr="00604F5B">
        <w:rPr>
          <w:rFonts w:ascii="Arial" w:eastAsia="Times New Roman" w:hAnsi="Arial" w:cs="Arial"/>
          <w:lang w:eastAsia="en-AU"/>
        </w:rPr>
        <w:lastRenderedPageBreak/>
        <w:t xml:space="preserve">The proceeding will be set down for trial at </w:t>
      </w:r>
      <w:r w:rsidRPr="00604F5B">
        <w:rPr>
          <w:rFonts w:ascii="Arial" w:eastAsia="Times New Roman" w:hAnsi="Arial" w:cs="Arial"/>
          <w:lang w:eastAsia="en-AU"/>
        </w:rPr>
        <w:fldChar w:fldCharType="begin">
          <w:ffData>
            <w:name w:val="Text4"/>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not before the first circuit commencement date of </w:t>
      </w:r>
      <w:r w:rsidRPr="00604F5B">
        <w:rPr>
          <w:rFonts w:ascii="Arial" w:eastAsia="Times New Roman" w:hAnsi="Arial" w:cs="Arial"/>
          <w:b/>
          <w:lang w:eastAsia="en-AU"/>
        </w:rPr>
        <w:t>[following year]</w:t>
      </w:r>
      <w:r w:rsidRPr="00604F5B">
        <w:rPr>
          <w:rFonts w:ascii="Arial" w:eastAsia="Times New Roman" w:hAnsi="Arial" w:cs="Arial"/>
          <w:lang w:eastAsia="en-AU"/>
        </w:rPr>
        <w:t xml:space="preserve">, to be heard as a Cause before a Judge sitting alone (estimate </w:t>
      </w:r>
      <w:r w:rsidRPr="00604F5B">
        <w:rPr>
          <w:rFonts w:ascii="Arial" w:eastAsia="Times New Roman" w:hAnsi="Arial" w:cs="Arial"/>
          <w:lang w:eastAsia="en-AU"/>
        </w:rPr>
        <w:fldChar w:fldCharType="begin">
          <w:ffData>
            <w:name w:val="Text4"/>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sitting days).</w:t>
      </w:r>
    </w:p>
    <w:p w:rsidR="002A2BED" w:rsidRPr="00604F5B" w:rsidRDefault="002A2BED" w:rsidP="002A2BED">
      <w:pPr>
        <w:spacing w:after="0" w:line="240" w:lineRule="auto"/>
        <w:jc w:val="both"/>
        <w:rPr>
          <w:rFonts w:ascii="Arial" w:eastAsia="Times New Roman" w:hAnsi="Arial" w:cs="Arial"/>
          <w:lang w:eastAsia="en-AU"/>
        </w:rPr>
      </w:pPr>
    </w:p>
    <w:p w:rsidR="002A2BED" w:rsidRPr="00604F5B" w:rsidRDefault="002A2BED" w:rsidP="000A1EBC">
      <w:pPr>
        <w:numPr>
          <w:ilvl w:val="0"/>
          <w:numId w:val="7"/>
        </w:numPr>
        <w:spacing w:after="0" w:line="240" w:lineRule="auto"/>
        <w:jc w:val="both"/>
        <w:rPr>
          <w:rFonts w:ascii="Arial" w:eastAsia="Times New Roman" w:hAnsi="Arial" w:cs="Arial"/>
          <w:lang w:eastAsia="en-AU"/>
        </w:rPr>
      </w:pPr>
      <w:r w:rsidRPr="00604F5B">
        <w:rPr>
          <w:rFonts w:ascii="Arial" w:eastAsia="Times New Roman" w:hAnsi="Arial" w:cs="Arial"/>
          <w:lang w:eastAsia="en-AU"/>
        </w:rPr>
        <w:t>By</w:t>
      </w:r>
      <w:r w:rsidR="00360445">
        <w:rPr>
          <w:rFonts w:ascii="Arial" w:eastAsia="Times New Roman" w:hAnsi="Arial" w:cs="Arial"/>
          <w:lang w:eastAsia="en-AU"/>
        </w:rPr>
        <w:t xml:space="preserve"> </w:t>
      </w:r>
      <w:r w:rsidR="00360445" w:rsidRPr="00604F5B">
        <w:rPr>
          <w:rFonts w:ascii="Arial" w:eastAsia="Times New Roman" w:hAnsi="Arial" w:cs="Arial"/>
          <w:lang w:eastAsia="en-AU"/>
        </w:rPr>
        <w:fldChar w:fldCharType="begin">
          <w:ffData>
            <w:name w:val="Text4"/>
            <w:enabled/>
            <w:calcOnExit w:val="0"/>
            <w:textInput/>
          </w:ffData>
        </w:fldChar>
      </w:r>
      <w:r w:rsidR="00360445" w:rsidRPr="00604F5B">
        <w:rPr>
          <w:rFonts w:ascii="Arial" w:eastAsia="Times New Roman" w:hAnsi="Arial" w:cs="Arial"/>
          <w:lang w:eastAsia="en-AU"/>
        </w:rPr>
        <w:instrText xml:space="preserve"> FORMTEXT </w:instrText>
      </w:r>
      <w:r w:rsidR="00360445" w:rsidRPr="00604F5B">
        <w:rPr>
          <w:rFonts w:ascii="Arial" w:eastAsia="Times New Roman" w:hAnsi="Arial" w:cs="Arial"/>
          <w:lang w:eastAsia="en-AU"/>
        </w:rPr>
      </w:r>
      <w:r w:rsidR="00360445" w:rsidRPr="00604F5B">
        <w:rPr>
          <w:rFonts w:ascii="Arial" w:eastAsia="Times New Roman" w:hAnsi="Arial" w:cs="Arial"/>
          <w:lang w:eastAsia="en-AU"/>
        </w:rPr>
        <w:fldChar w:fldCharType="separate"/>
      </w:r>
      <w:r w:rsidR="00360445" w:rsidRPr="00604F5B">
        <w:rPr>
          <w:rFonts w:ascii="Arial" w:eastAsia="Times New Roman" w:hAnsi="Arial" w:cs="Arial"/>
          <w:noProof/>
          <w:lang w:eastAsia="en-AU"/>
        </w:rPr>
        <w:t> </w:t>
      </w:r>
      <w:r w:rsidR="00360445" w:rsidRPr="00604F5B">
        <w:rPr>
          <w:rFonts w:ascii="Arial" w:eastAsia="Times New Roman" w:hAnsi="Arial" w:cs="Arial"/>
          <w:noProof/>
          <w:lang w:eastAsia="en-AU"/>
        </w:rPr>
        <w:t> </w:t>
      </w:r>
      <w:r w:rsidR="00360445" w:rsidRPr="00604F5B">
        <w:rPr>
          <w:rFonts w:ascii="Arial" w:eastAsia="Times New Roman" w:hAnsi="Arial" w:cs="Arial"/>
          <w:noProof/>
          <w:lang w:eastAsia="en-AU"/>
        </w:rPr>
        <w:t> </w:t>
      </w:r>
      <w:r w:rsidR="00360445" w:rsidRPr="00604F5B">
        <w:rPr>
          <w:rFonts w:ascii="Arial" w:eastAsia="Times New Roman" w:hAnsi="Arial" w:cs="Arial"/>
          <w:noProof/>
          <w:lang w:eastAsia="en-AU"/>
        </w:rPr>
        <w:t> </w:t>
      </w:r>
      <w:r w:rsidR="00360445" w:rsidRPr="00604F5B">
        <w:rPr>
          <w:rFonts w:ascii="Arial" w:eastAsia="Times New Roman" w:hAnsi="Arial" w:cs="Arial"/>
          <w:noProof/>
          <w:lang w:eastAsia="en-AU"/>
        </w:rPr>
        <w:t> </w:t>
      </w:r>
      <w:r w:rsidR="00360445" w:rsidRPr="00604F5B">
        <w:rPr>
          <w:rFonts w:ascii="Arial" w:eastAsia="Times New Roman" w:hAnsi="Arial" w:cs="Arial"/>
          <w:lang w:eastAsia="en-AU"/>
        </w:rPr>
        <w:fldChar w:fldCharType="end"/>
      </w:r>
      <w:r w:rsidRPr="00604F5B">
        <w:rPr>
          <w:rFonts w:ascii="Arial" w:eastAsia="Times New Roman" w:hAnsi="Arial" w:cs="Arial"/>
          <w:lang w:eastAsia="en-AU"/>
        </w:rPr>
        <w:t xml:space="preserve">, the parties will be advised by the Registrar at </w:t>
      </w:r>
      <w:r w:rsidRPr="00604F5B">
        <w:rPr>
          <w:rFonts w:ascii="Arial" w:eastAsia="Times New Roman" w:hAnsi="Arial" w:cs="Arial"/>
          <w:lang w:eastAsia="en-AU"/>
        </w:rPr>
        <w:fldChar w:fldCharType="begin">
          <w:ffData>
            <w:name w:val="Text4"/>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of the date of the first circuit commencement date of </w:t>
      </w:r>
      <w:r w:rsidRPr="00604F5B">
        <w:rPr>
          <w:rFonts w:ascii="Arial" w:eastAsia="Times New Roman" w:hAnsi="Arial" w:cs="Arial"/>
          <w:b/>
          <w:lang w:eastAsia="en-AU"/>
        </w:rPr>
        <w:t>[following year]</w:t>
      </w:r>
      <w:r w:rsidRPr="00604F5B">
        <w:rPr>
          <w:rFonts w:ascii="Arial" w:eastAsia="Times New Roman" w:hAnsi="Arial" w:cs="Arial"/>
          <w:lang w:eastAsia="en-AU"/>
        </w:rPr>
        <w:t>.</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0A1EBC">
      <w:pPr>
        <w:numPr>
          <w:ilvl w:val="0"/>
          <w:numId w:val="7"/>
        </w:numPr>
        <w:autoSpaceDE w:val="0"/>
        <w:autoSpaceDN w:val="0"/>
        <w:adjustRightInd w:val="0"/>
        <w:spacing w:after="0" w:line="240" w:lineRule="auto"/>
        <w:rPr>
          <w:rFonts w:ascii="Arial" w:eastAsia="Times New Roman" w:hAnsi="Arial" w:cs="Arial"/>
          <w:color w:val="000000"/>
          <w:lang w:eastAsia="en-AU"/>
        </w:rPr>
      </w:pPr>
      <w:r w:rsidRPr="00604F5B">
        <w:rPr>
          <w:rFonts w:ascii="Arial" w:eastAsia="Times New Roman" w:hAnsi="Arial" w:cs="Arial"/>
          <w:lang w:eastAsia="en-AU"/>
        </w:rPr>
        <w:t xml:space="preserve">Alternatively, the parties (or a party) may apply by email to the </w:t>
      </w:r>
      <w:r>
        <w:rPr>
          <w:rFonts w:ascii="Arial" w:eastAsia="Times New Roman" w:hAnsi="Arial" w:cs="Arial"/>
          <w:lang w:eastAsia="en-AU"/>
        </w:rPr>
        <w:t>Commercial Division Registry</w:t>
      </w:r>
      <w:r w:rsidRPr="00604F5B">
        <w:rPr>
          <w:rFonts w:ascii="Arial" w:eastAsia="Times New Roman" w:hAnsi="Arial" w:cs="Arial"/>
          <w:lang w:eastAsia="en-AU"/>
        </w:rPr>
        <w:t xml:space="preserve"> (commercial.registry@countycourt.vic.gov.au)</w:t>
      </w:r>
      <w:r w:rsidRPr="00604F5B">
        <w:rPr>
          <w:rFonts w:ascii="Arial" w:eastAsia="Times New Roman" w:hAnsi="Arial" w:cs="Arial"/>
          <w:color w:val="000000"/>
          <w:lang w:eastAsia="en-AU"/>
        </w:rPr>
        <w:t xml:space="preserve"> to </w:t>
      </w:r>
      <w:r w:rsidRPr="00604F5B">
        <w:rPr>
          <w:rFonts w:ascii="Arial" w:eastAsia="Times New Roman" w:hAnsi="Arial" w:cs="Arial"/>
          <w:lang w:eastAsia="en-AU"/>
        </w:rPr>
        <w:t>have the proceeding fixed for trial in Melbourne or as a special fixture before a Commercial Judge at the circuit court or an available court in the vicinity.</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0A1EBC">
      <w:pPr>
        <w:numPr>
          <w:ilvl w:val="0"/>
          <w:numId w:val="7"/>
        </w:numPr>
        <w:spacing w:after="0" w:line="240" w:lineRule="auto"/>
        <w:ind w:right="-94"/>
        <w:jc w:val="both"/>
        <w:rPr>
          <w:rFonts w:ascii="Arial" w:eastAsia="Times New Roman" w:hAnsi="Arial" w:cs="Arial"/>
          <w:lang w:eastAsia="en-AU"/>
        </w:rPr>
      </w:pPr>
      <w:r w:rsidRPr="00604F5B">
        <w:rPr>
          <w:rFonts w:ascii="Arial" w:eastAsia="Times New Roman" w:hAnsi="Arial" w:cs="Arial"/>
          <w:lang w:eastAsia="en-AU"/>
        </w:rPr>
        <w:t xml:space="preserve">The setting down fee must be paid by the Plaintiff by </w:t>
      </w:r>
      <w:r w:rsidRPr="00604F5B">
        <w:rPr>
          <w:rFonts w:ascii="Arial" w:eastAsia="Times New Roman" w:hAnsi="Arial" w:cs="Arial"/>
          <w:b/>
          <w:lang w:eastAsia="en-AU"/>
        </w:rPr>
        <w:fldChar w:fldCharType="begin">
          <w:ffData>
            <w:name w:val="Text7"/>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If the Plaintiff defaults the Defendant may pay the fee within 21 days. If the fee is not paid the trial date will be vacated.</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2A2BED">
      <w:pPr>
        <w:spacing w:after="0" w:line="240" w:lineRule="auto"/>
        <w:rPr>
          <w:rFonts w:ascii="Arial" w:eastAsia="Times New Roman" w:hAnsi="Arial" w:cs="Arial"/>
          <w:lang w:eastAsia="en-AU"/>
        </w:rPr>
      </w:pPr>
    </w:p>
    <w:p w:rsidR="002A2BED" w:rsidRPr="00C82FD6" w:rsidRDefault="002A2BED" w:rsidP="00C82FD6">
      <w:pPr>
        <w:pStyle w:val="ListParagraph"/>
        <w:spacing w:after="0" w:line="240" w:lineRule="auto"/>
        <w:ind w:left="360"/>
        <w:rPr>
          <w:rFonts w:ascii="Arial" w:eastAsia="Times New Roman" w:hAnsi="Arial" w:cs="Arial"/>
          <w:b/>
          <w:bCs/>
          <w:color w:val="FF0000"/>
          <w:lang w:eastAsia="en-AU"/>
        </w:rPr>
      </w:pPr>
      <w:r w:rsidRPr="00C82FD6">
        <w:rPr>
          <w:rFonts w:ascii="Arial" w:eastAsia="Times New Roman" w:hAnsi="Arial" w:cs="Arial"/>
          <w:b/>
          <w:bCs/>
          <w:color w:val="FF0000"/>
          <w:lang w:eastAsia="en-AU"/>
        </w:rPr>
        <w:t>OR</w:t>
      </w:r>
    </w:p>
    <w:p w:rsidR="002A2BED" w:rsidRPr="00604F5B" w:rsidRDefault="002A2BED" w:rsidP="002A2BED">
      <w:pPr>
        <w:spacing w:after="0" w:line="240" w:lineRule="auto"/>
        <w:rPr>
          <w:rFonts w:ascii="Arial" w:eastAsia="Times New Roman" w:hAnsi="Arial" w:cs="Arial"/>
          <w:lang w:eastAsia="en-AU"/>
        </w:rPr>
      </w:pPr>
    </w:p>
    <w:p w:rsidR="002A2BED" w:rsidRPr="00C82FD6" w:rsidRDefault="002A2BED" w:rsidP="000A1EBC">
      <w:pPr>
        <w:pStyle w:val="ListParagraph"/>
        <w:numPr>
          <w:ilvl w:val="0"/>
          <w:numId w:val="7"/>
        </w:numPr>
        <w:spacing w:after="0" w:line="240" w:lineRule="auto"/>
        <w:rPr>
          <w:rFonts w:ascii="Arial" w:eastAsia="Times New Roman" w:hAnsi="Arial" w:cs="Arial"/>
          <w:lang w:eastAsia="en-AU"/>
        </w:rPr>
      </w:pPr>
      <w:r w:rsidRPr="00C82FD6">
        <w:rPr>
          <w:rFonts w:ascii="Arial" w:eastAsia="Times New Roman" w:hAnsi="Arial" w:cs="Arial"/>
          <w:lang w:eastAsia="en-AU"/>
        </w:rPr>
        <w:t>The setting down for trial fee has been paid in this proceeding.</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0A1EBC">
      <w:pPr>
        <w:numPr>
          <w:ilvl w:val="0"/>
          <w:numId w:val="7"/>
        </w:numPr>
        <w:spacing w:after="0" w:line="240" w:lineRule="auto"/>
        <w:rPr>
          <w:rFonts w:ascii="Arial" w:eastAsia="Times New Roman" w:hAnsi="Arial" w:cs="Arial"/>
          <w:lang w:eastAsia="en-AU"/>
        </w:rPr>
      </w:pPr>
      <w:r w:rsidRPr="00604F5B">
        <w:rPr>
          <w:rFonts w:ascii="Arial" w:eastAsia="Times New Roman" w:hAnsi="Arial" w:cs="Arial"/>
          <w:b/>
          <w:lang w:eastAsia="en-AU"/>
        </w:rPr>
        <w:t>[Only if trials are 10 days or longer]</w:t>
      </w:r>
      <w:r w:rsidRPr="00604F5B">
        <w:rPr>
          <w:rFonts w:ascii="Arial" w:eastAsia="Times New Roman" w:hAnsi="Arial" w:cs="Arial"/>
          <w:lang w:eastAsia="en-AU"/>
        </w:rPr>
        <w:t xml:space="preserve"> The proceeding is listed for a pre-trial directions hearing on [</w:t>
      </w:r>
      <w:r w:rsidRPr="00604F5B">
        <w:rPr>
          <w:rFonts w:ascii="Arial" w:eastAsia="Times New Roman" w:hAnsi="Arial" w:cs="Arial"/>
          <w:color w:val="FF0000"/>
          <w:lang w:eastAsia="en-AU"/>
        </w:rPr>
        <w:t>1 week before trial]</w:t>
      </w:r>
      <w:r w:rsidRPr="00604F5B">
        <w:rPr>
          <w:rFonts w:ascii="Arial" w:eastAsia="Times New Roman" w:hAnsi="Arial" w:cs="Arial"/>
          <w:lang w:eastAsia="en-AU"/>
        </w:rPr>
        <w:t xml:space="preserve"> at 10.30 am before a Judicial Registrar.</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0A1EBC">
      <w:pPr>
        <w:numPr>
          <w:ilvl w:val="0"/>
          <w:numId w:val="7"/>
        </w:numPr>
        <w:spacing w:after="0" w:line="240" w:lineRule="auto"/>
        <w:rPr>
          <w:rFonts w:ascii="Arial" w:eastAsia="Times New Roman" w:hAnsi="Arial" w:cs="Arial"/>
          <w:lang w:eastAsia="en-AU"/>
        </w:rPr>
      </w:pPr>
      <w:r w:rsidRPr="00604F5B">
        <w:rPr>
          <w:rFonts w:ascii="Arial" w:eastAsia="Times New Roman" w:hAnsi="Arial" w:cs="Arial"/>
          <w:lang w:eastAsia="en-AU"/>
        </w:rPr>
        <w:t>Any application to vacate the trial date or revise the estimation of trial duration must be made at least 30 days before the trial date.</w:t>
      </w:r>
    </w:p>
    <w:p w:rsidR="002A2BED" w:rsidRPr="00604F5B" w:rsidRDefault="002A2BED" w:rsidP="002A2BED">
      <w:pPr>
        <w:spacing w:after="0" w:line="240" w:lineRule="auto"/>
        <w:ind w:right="-94"/>
        <w:jc w:val="both"/>
        <w:rPr>
          <w:rFonts w:ascii="Arial" w:eastAsia="Times New Roman" w:hAnsi="Arial" w:cs="Arial"/>
          <w:lang w:eastAsia="en-AU"/>
        </w:rPr>
      </w:pPr>
    </w:p>
    <w:p w:rsidR="002A2BED" w:rsidRPr="00604F5B" w:rsidRDefault="002A2BED" w:rsidP="000A1EBC">
      <w:pPr>
        <w:numPr>
          <w:ilvl w:val="0"/>
          <w:numId w:val="7"/>
        </w:numPr>
        <w:spacing w:after="0" w:line="240" w:lineRule="auto"/>
        <w:jc w:val="both"/>
        <w:rPr>
          <w:rFonts w:ascii="Arial" w:eastAsia="Times New Roman" w:hAnsi="Arial" w:cs="Arial"/>
          <w:lang w:eastAsia="en-AU"/>
        </w:rPr>
      </w:pPr>
      <w:r w:rsidRPr="00604F5B">
        <w:rPr>
          <w:rFonts w:ascii="Arial" w:eastAsia="Times New Roman" w:hAnsi="Arial" w:cs="Arial"/>
          <w:lang w:eastAsia="en-AU"/>
        </w:rPr>
        <w:t xml:space="preserve">The parties shall cooperate in completing the interlocutory processes so that the action is brought to trial as quickly as is reasonably practicable. </w:t>
      </w:r>
    </w:p>
    <w:p w:rsidR="002A2BED" w:rsidRPr="00604F5B" w:rsidRDefault="002A2BED" w:rsidP="002A2BED">
      <w:pPr>
        <w:spacing w:after="0" w:line="240" w:lineRule="auto"/>
        <w:jc w:val="both"/>
        <w:rPr>
          <w:rFonts w:ascii="Arial" w:eastAsia="Times New Roman" w:hAnsi="Arial" w:cs="Arial"/>
          <w:lang w:eastAsia="en-AU"/>
        </w:rPr>
      </w:pPr>
    </w:p>
    <w:p w:rsidR="002A2BED" w:rsidRPr="00604F5B" w:rsidRDefault="002A2BED" w:rsidP="000A1EBC">
      <w:pPr>
        <w:numPr>
          <w:ilvl w:val="0"/>
          <w:numId w:val="7"/>
        </w:numPr>
        <w:spacing w:after="0" w:line="240" w:lineRule="auto"/>
        <w:jc w:val="both"/>
        <w:rPr>
          <w:rFonts w:ascii="Arial" w:eastAsia="Times New Roman" w:hAnsi="Arial" w:cs="Arial"/>
          <w:lang w:eastAsia="en-AU"/>
        </w:rPr>
      </w:pPr>
      <w:r w:rsidRPr="00604F5B">
        <w:rPr>
          <w:rFonts w:ascii="Arial" w:eastAsia="Times New Roman" w:hAnsi="Arial" w:cs="Arial"/>
          <w:lang w:eastAsia="en-AU"/>
        </w:rPr>
        <w:t xml:space="preserve">By 4pm on </w:t>
      </w:r>
      <w:r w:rsidRPr="00604F5B">
        <w:rPr>
          <w:rFonts w:ascii="Arial" w:eastAsia="Times New Roman" w:hAnsi="Arial" w:cs="Arial"/>
          <w:b/>
          <w:lang w:eastAsia="en-AU"/>
        </w:rPr>
        <w:fldChar w:fldCharType="begin">
          <w:ffData>
            <w:name w:val="Text14"/>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the Defendant is to file and serve a Defence and any Counterclaim.</w:t>
      </w:r>
    </w:p>
    <w:p w:rsidR="002A2BED" w:rsidRPr="00604F5B" w:rsidRDefault="002A2BED" w:rsidP="002A2BED">
      <w:pPr>
        <w:spacing w:after="0" w:line="240" w:lineRule="auto"/>
        <w:jc w:val="both"/>
        <w:rPr>
          <w:rFonts w:ascii="Arial" w:eastAsia="Times New Roman" w:hAnsi="Arial" w:cs="Arial"/>
          <w:lang w:eastAsia="en-AU"/>
        </w:rPr>
      </w:pPr>
    </w:p>
    <w:p w:rsidR="002A2BED" w:rsidRPr="00604F5B" w:rsidRDefault="002A2BED" w:rsidP="000A1EBC">
      <w:pPr>
        <w:numPr>
          <w:ilvl w:val="0"/>
          <w:numId w:val="7"/>
        </w:numPr>
        <w:spacing w:after="0" w:line="276" w:lineRule="auto"/>
        <w:contextualSpacing/>
        <w:jc w:val="both"/>
        <w:rPr>
          <w:rFonts w:ascii="Arial" w:eastAsia="Times New Roman" w:hAnsi="Arial" w:cs="Arial"/>
          <w:lang w:eastAsia="en-AU"/>
        </w:rPr>
      </w:pPr>
      <w:r w:rsidRPr="00604F5B">
        <w:rPr>
          <w:rFonts w:ascii="Arial" w:eastAsia="Times New Roman" w:hAnsi="Arial" w:cs="Arial"/>
          <w:lang w:eastAsia="en-AU"/>
        </w:rPr>
        <w:t xml:space="preserve">By 4pm on </w:t>
      </w:r>
      <w:r w:rsidRPr="00604F5B">
        <w:rPr>
          <w:rFonts w:ascii="Arial" w:eastAsia="Times New Roman" w:hAnsi="Arial" w:cs="Arial"/>
          <w:b/>
          <w:lang w:eastAsia="en-AU"/>
        </w:rPr>
        <w:fldChar w:fldCharType="begin">
          <w:ffData>
            <w:name w:val="Text14"/>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the Plaintiff is to file and serve any Reply and Defence to Counterclaim.</w:t>
      </w:r>
    </w:p>
    <w:p w:rsidR="002A2BED" w:rsidRPr="00604F5B" w:rsidRDefault="002A2BED" w:rsidP="002A2BED">
      <w:pPr>
        <w:spacing w:after="0" w:line="240" w:lineRule="auto"/>
        <w:jc w:val="both"/>
        <w:rPr>
          <w:rFonts w:ascii="Arial" w:eastAsia="Times New Roman" w:hAnsi="Arial" w:cs="Arial"/>
          <w:lang w:eastAsia="en-AU"/>
        </w:rPr>
      </w:pPr>
    </w:p>
    <w:p w:rsidR="002A2BED" w:rsidRPr="00604F5B" w:rsidRDefault="002A2BED" w:rsidP="000A1EBC">
      <w:pPr>
        <w:numPr>
          <w:ilvl w:val="0"/>
          <w:numId w:val="7"/>
        </w:numPr>
        <w:spacing w:after="0" w:line="240" w:lineRule="auto"/>
        <w:jc w:val="both"/>
        <w:rPr>
          <w:rFonts w:ascii="Arial" w:eastAsia="Times New Roman" w:hAnsi="Arial" w:cs="Arial"/>
          <w:lang w:eastAsia="en-AU"/>
        </w:rPr>
      </w:pPr>
      <w:r w:rsidRPr="00604F5B">
        <w:rPr>
          <w:rFonts w:ascii="Arial" w:eastAsia="Times New Roman" w:hAnsi="Arial" w:cs="Arial"/>
          <w:lang w:eastAsia="en-AU"/>
        </w:rPr>
        <w:t xml:space="preserve">By 4pm on </w:t>
      </w:r>
      <w:r w:rsidRPr="00604F5B">
        <w:rPr>
          <w:rFonts w:ascii="Arial" w:eastAsia="Times New Roman" w:hAnsi="Arial" w:cs="Arial"/>
          <w:b/>
          <w:lang w:eastAsia="en-AU"/>
        </w:rPr>
        <w:fldChar w:fldCharType="begin">
          <w:ffData>
            <w:name w:val="Text15"/>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xml:space="preserve">, the parties must deliver any request for Further and Better Particulars of a pleading. Any request must be answered within </w:t>
      </w:r>
      <w:r w:rsidRPr="00604F5B">
        <w:rPr>
          <w:rFonts w:ascii="Arial" w:eastAsia="Times New Roman" w:hAnsi="Arial" w:cs="Arial"/>
          <w:lang w:eastAsia="en-AU"/>
        </w:rPr>
        <w:fldChar w:fldCharType="begin">
          <w:ffData>
            <w:name w:val="Text16"/>
            <w:enabled/>
            <w:calcOnExit w:val="0"/>
            <w:textInput>
              <w:default w:val="3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30</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days.</w:t>
      </w:r>
    </w:p>
    <w:p w:rsidR="002A2BED" w:rsidRPr="00604F5B" w:rsidRDefault="002A2BED" w:rsidP="002A2BED">
      <w:pPr>
        <w:spacing w:after="0" w:line="240" w:lineRule="auto"/>
        <w:jc w:val="both"/>
        <w:rPr>
          <w:rFonts w:ascii="Arial" w:eastAsia="Times New Roman" w:hAnsi="Arial" w:cs="Arial"/>
          <w:lang w:eastAsia="en-AU"/>
        </w:rPr>
      </w:pPr>
    </w:p>
    <w:p w:rsidR="002A2BED" w:rsidRPr="00604F5B" w:rsidRDefault="002A2BED" w:rsidP="000A1EBC">
      <w:pPr>
        <w:numPr>
          <w:ilvl w:val="0"/>
          <w:numId w:val="7"/>
        </w:numPr>
        <w:spacing w:after="0" w:line="240" w:lineRule="auto"/>
        <w:jc w:val="both"/>
        <w:rPr>
          <w:rFonts w:ascii="Arial" w:eastAsia="Times New Roman" w:hAnsi="Arial" w:cs="Arial"/>
          <w:lang w:eastAsia="en-AU"/>
        </w:rPr>
      </w:pPr>
      <w:r w:rsidRPr="00604F5B">
        <w:rPr>
          <w:rFonts w:ascii="Arial" w:eastAsia="Times New Roman" w:hAnsi="Arial" w:cs="Arial"/>
          <w:lang w:eastAsia="en-AU"/>
        </w:rPr>
        <w:t xml:space="preserve">By 4pm on </w:t>
      </w:r>
      <w:r w:rsidRPr="00604F5B">
        <w:rPr>
          <w:rFonts w:ascii="Arial" w:eastAsia="Times New Roman" w:hAnsi="Arial" w:cs="Arial"/>
          <w:b/>
          <w:lang w:eastAsia="en-AU"/>
        </w:rPr>
        <w:fldChar w:fldCharType="begin">
          <w:ffData>
            <w:name w:val="Text8"/>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each party must make discovery (including full inspection) of the following documents:</w:t>
      </w:r>
    </w:p>
    <w:p w:rsidR="002A2BED" w:rsidRPr="00604F5B" w:rsidRDefault="002A2BED" w:rsidP="000A1EBC">
      <w:pPr>
        <w:numPr>
          <w:ilvl w:val="1"/>
          <w:numId w:val="7"/>
        </w:numPr>
        <w:spacing w:after="0" w:line="240" w:lineRule="auto"/>
        <w:jc w:val="both"/>
        <w:rPr>
          <w:rFonts w:ascii="Arial" w:eastAsia="Times New Roman" w:hAnsi="Arial" w:cs="Arial"/>
          <w:lang w:eastAsia="en-AU"/>
        </w:rPr>
      </w:pPr>
      <w:r w:rsidRPr="00604F5B">
        <w:rPr>
          <w:rFonts w:ascii="Arial" w:eastAsia="Times New Roman" w:hAnsi="Arial" w:cs="Arial"/>
          <w:lang w:eastAsia="en-AU"/>
        </w:rPr>
        <w:t>each document referred to in the party's pleadings or the Particulars of the pleadings;</w:t>
      </w:r>
    </w:p>
    <w:p w:rsidR="002A2BED" w:rsidRPr="00604F5B" w:rsidRDefault="002A2BED" w:rsidP="000A1EBC">
      <w:pPr>
        <w:numPr>
          <w:ilvl w:val="1"/>
          <w:numId w:val="7"/>
        </w:numPr>
        <w:spacing w:after="0" w:line="240" w:lineRule="auto"/>
        <w:jc w:val="both"/>
        <w:rPr>
          <w:rFonts w:ascii="Arial" w:eastAsia="Times New Roman" w:hAnsi="Arial" w:cs="Arial"/>
          <w:lang w:eastAsia="en-AU"/>
        </w:rPr>
      </w:pPr>
      <w:r w:rsidRPr="00604F5B">
        <w:rPr>
          <w:rFonts w:ascii="Arial" w:eastAsia="Times New Roman" w:hAnsi="Arial" w:cs="Arial"/>
          <w:lang w:eastAsia="en-AU"/>
        </w:rPr>
        <w:t>any document which may be produced by the party at the trial during examination-in-chief, cross-examination or re-examination;</w:t>
      </w:r>
    </w:p>
    <w:p w:rsidR="002A2BED" w:rsidRPr="00604F5B" w:rsidRDefault="002A2BED" w:rsidP="000A1EBC">
      <w:pPr>
        <w:numPr>
          <w:ilvl w:val="1"/>
          <w:numId w:val="7"/>
        </w:numPr>
        <w:spacing w:after="0" w:line="240" w:lineRule="auto"/>
        <w:jc w:val="both"/>
        <w:rPr>
          <w:rFonts w:ascii="Arial" w:eastAsia="Times New Roman" w:hAnsi="Arial" w:cs="Arial"/>
          <w:lang w:eastAsia="en-AU"/>
        </w:rPr>
      </w:pPr>
      <w:r w:rsidRPr="00604F5B">
        <w:rPr>
          <w:rFonts w:ascii="Arial" w:eastAsia="Times New Roman" w:hAnsi="Arial" w:cs="Arial"/>
          <w:lang w:eastAsia="en-AU"/>
        </w:rPr>
        <w:t>any document which may harm the party's case;</w:t>
      </w:r>
    </w:p>
    <w:p w:rsidR="002A2BED" w:rsidRPr="00604F5B" w:rsidRDefault="002A2BED" w:rsidP="000A1EBC">
      <w:pPr>
        <w:numPr>
          <w:ilvl w:val="1"/>
          <w:numId w:val="7"/>
        </w:numPr>
        <w:spacing w:after="0" w:line="240" w:lineRule="auto"/>
        <w:jc w:val="both"/>
        <w:rPr>
          <w:rFonts w:ascii="Arial" w:eastAsia="Times New Roman" w:hAnsi="Arial" w:cs="Arial"/>
          <w:lang w:eastAsia="en-AU"/>
        </w:rPr>
      </w:pPr>
      <w:r w:rsidRPr="00604F5B">
        <w:rPr>
          <w:rFonts w:ascii="Arial" w:eastAsia="Times New Roman" w:hAnsi="Arial" w:cs="Arial"/>
          <w:lang w:eastAsia="en-AU"/>
        </w:rPr>
        <w:t>any document or class of documents which any other party reasonably requests the party to discover.</w:t>
      </w:r>
    </w:p>
    <w:p w:rsidR="002A2BED" w:rsidRPr="00604F5B" w:rsidRDefault="002A2BED" w:rsidP="002A2BED">
      <w:pPr>
        <w:spacing w:after="0" w:line="240" w:lineRule="auto"/>
        <w:jc w:val="both"/>
        <w:rPr>
          <w:rFonts w:ascii="Arial" w:eastAsia="Times New Roman" w:hAnsi="Arial" w:cs="Arial"/>
          <w:lang w:eastAsia="en-AU"/>
        </w:rPr>
      </w:pPr>
    </w:p>
    <w:p w:rsidR="002A2BED" w:rsidRPr="00604F5B" w:rsidRDefault="002A2BED" w:rsidP="000A1EBC">
      <w:pPr>
        <w:numPr>
          <w:ilvl w:val="0"/>
          <w:numId w:val="7"/>
        </w:numPr>
        <w:spacing w:after="0" w:line="240" w:lineRule="auto"/>
        <w:jc w:val="both"/>
        <w:rPr>
          <w:rFonts w:ascii="Arial" w:eastAsia="Times New Roman" w:hAnsi="Arial" w:cs="Arial"/>
          <w:lang w:eastAsia="en-AU"/>
        </w:rPr>
      </w:pPr>
      <w:r w:rsidRPr="00604F5B">
        <w:rPr>
          <w:rFonts w:ascii="Arial" w:eastAsia="Times New Roman" w:hAnsi="Arial" w:cs="Arial"/>
          <w:lang w:eastAsia="en-AU"/>
        </w:rPr>
        <w:t xml:space="preserve">By 4pm on </w:t>
      </w:r>
      <w:r w:rsidRPr="00604F5B">
        <w:rPr>
          <w:rFonts w:ascii="Arial" w:eastAsia="Times New Roman" w:hAnsi="Arial" w:cs="Arial"/>
          <w:lang w:eastAsia="en-AU"/>
        </w:rPr>
        <w:fldChar w:fldCharType="begin">
          <w:ffData>
            <w:name w:val="Text15"/>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all parties are to file and serve all expert reports as to damages and liability upon which they intend to rely together with all supporting documentation. All expert reports are to comply with the requirements of Clause 3 of the Expert Witness Code of Conduct.</w:t>
      </w:r>
    </w:p>
    <w:p w:rsidR="002A2BED" w:rsidRPr="00604F5B" w:rsidRDefault="002A2BED" w:rsidP="002A2BED">
      <w:pPr>
        <w:spacing w:after="0" w:line="240" w:lineRule="auto"/>
        <w:jc w:val="both"/>
        <w:rPr>
          <w:rFonts w:ascii="Arial" w:eastAsia="Times New Roman" w:hAnsi="Arial" w:cs="Arial"/>
          <w:lang w:eastAsia="en-AU"/>
        </w:rPr>
      </w:pPr>
    </w:p>
    <w:p w:rsidR="002A2BED" w:rsidRPr="00604F5B" w:rsidRDefault="002A2BED" w:rsidP="000A1EBC">
      <w:pPr>
        <w:numPr>
          <w:ilvl w:val="0"/>
          <w:numId w:val="7"/>
        </w:numPr>
        <w:spacing w:after="0" w:line="240" w:lineRule="auto"/>
        <w:jc w:val="both"/>
        <w:rPr>
          <w:rFonts w:ascii="Arial" w:eastAsia="Times New Roman" w:hAnsi="Arial" w:cs="Arial"/>
          <w:lang w:eastAsia="en-AU"/>
        </w:rPr>
      </w:pPr>
      <w:r w:rsidRPr="00604F5B">
        <w:rPr>
          <w:rFonts w:ascii="Arial" w:eastAsia="Times New Roman" w:hAnsi="Arial" w:cs="Arial"/>
          <w:lang w:eastAsia="en-AU"/>
        </w:rPr>
        <w:t xml:space="preserve">By </w:t>
      </w:r>
      <w:r w:rsidRPr="00604F5B">
        <w:rPr>
          <w:rFonts w:ascii="Arial" w:eastAsia="Times New Roman" w:hAnsi="Arial" w:cs="Arial"/>
          <w:b/>
          <w:lang w:eastAsia="en-AU"/>
        </w:rPr>
        <w:fldChar w:fldCharType="begin">
          <w:ffData>
            <w:name w:val="Text9"/>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the parties must have completed the mediation of the dispute. The parties must notify the Court if the action settles.</w:t>
      </w:r>
    </w:p>
    <w:p w:rsidR="002A2BED" w:rsidRPr="00604F5B" w:rsidRDefault="002A2BED" w:rsidP="00C82FD6">
      <w:pPr>
        <w:spacing w:after="0" w:line="240" w:lineRule="auto"/>
        <w:ind w:firstLine="60"/>
        <w:jc w:val="both"/>
        <w:rPr>
          <w:rFonts w:ascii="Arial" w:eastAsia="Times New Roman" w:hAnsi="Arial" w:cs="Arial"/>
          <w:lang w:eastAsia="en-AU"/>
        </w:rPr>
      </w:pPr>
    </w:p>
    <w:p w:rsidR="002A2BED" w:rsidRPr="00604F5B" w:rsidRDefault="002A2BED" w:rsidP="000A1EBC">
      <w:pPr>
        <w:numPr>
          <w:ilvl w:val="0"/>
          <w:numId w:val="7"/>
        </w:numPr>
        <w:spacing w:after="0" w:line="240" w:lineRule="auto"/>
        <w:jc w:val="both"/>
        <w:rPr>
          <w:rFonts w:ascii="Arial" w:eastAsia="Times New Roman" w:hAnsi="Arial" w:cs="Arial"/>
          <w:lang w:eastAsia="en-AU"/>
        </w:rPr>
      </w:pPr>
      <w:r w:rsidRPr="00604F5B">
        <w:rPr>
          <w:rFonts w:ascii="Arial" w:eastAsia="Times New Roman" w:hAnsi="Arial" w:cs="Arial"/>
          <w:lang w:eastAsia="en-AU"/>
        </w:rPr>
        <w:lastRenderedPageBreak/>
        <w:t xml:space="preserve">By </w:t>
      </w:r>
      <w:r w:rsidRPr="00604F5B">
        <w:rPr>
          <w:rFonts w:ascii="Arial" w:eastAsia="Times New Roman" w:hAnsi="Arial" w:cs="Arial"/>
          <w:b/>
          <w:lang w:eastAsia="en-AU"/>
        </w:rPr>
        <w:fldChar w:fldCharType="begin">
          <w:ffData>
            <w:name w:val="Text11"/>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each party must have issued any subpoenas under Order 42A.</w:t>
      </w:r>
    </w:p>
    <w:p w:rsidR="002A2BED" w:rsidRPr="00604F5B" w:rsidRDefault="002A2BED" w:rsidP="002A2BED">
      <w:pPr>
        <w:spacing w:before="100" w:beforeAutospacing="1" w:after="100" w:afterAutospacing="1" w:line="276" w:lineRule="auto"/>
        <w:contextualSpacing/>
        <w:jc w:val="both"/>
        <w:rPr>
          <w:rFonts w:ascii="Arial" w:eastAsia="Times New Roman" w:hAnsi="Arial" w:cs="Arial"/>
          <w:lang w:eastAsia="en-AU"/>
        </w:rPr>
      </w:pPr>
    </w:p>
    <w:p w:rsidR="002A2BED" w:rsidRPr="00604F5B" w:rsidRDefault="002A2BED" w:rsidP="000A1EBC">
      <w:pPr>
        <w:numPr>
          <w:ilvl w:val="0"/>
          <w:numId w:val="7"/>
        </w:numPr>
        <w:spacing w:before="100" w:beforeAutospacing="1" w:after="100" w:afterAutospacing="1"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By 4pm on [</w:t>
      </w:r>
      <w:r w:rsidRPr="00604F5B">
        <w:rPr>
          <w:rFonts w:ascii="Arial" w:eastAsia="Times New Roman" w:hAnsi="Arial" w:cs="Arial"/>
          <w:color w:val="FF0000"/>
          <w:lang w:eastAsia="en-AU"/>
        </w:rPr>
        <w:t>3 weeks prior to trial</w:t>
      </w:r>
      <w:r w:rsidRPr="00604F5B">
        <w:rPr>
          <w:rFonts w:ascii="Arial" w:eastAsia="Times New Roman" w:hAnsi="Arial" w:cs="Arial"/>
          <w:lang w:eastAsia="en-AU"/>
        </w:rPr>
        <w:t>], the Plaintiff must serve a proposed Court Book Index on the Defendant.</w:t>
      </w:r>
    </w:p>
    <w:p w:rsidR="002A2BED" w:rsidRPr="00604F5B" w:rsidRDefault="002A2BED" w:rsidP="002A2BED">
      <w:pPr>
        <w:spacing w:before="100" w:beforeAutospacing="1" w:after="100" w:afterAutospacing="1" w:line="276" w:lineRule="auto"/>
        <w:ind w:right="-94"/>
        <w:contextualSpacing/>
        <w:jc w:val="both"/>
        <w:rPr>
          <w:rFonts w:ascii="Arial" w:eastAsia="Times New Roman" w:hAnsi="Arial" w:cs="Arial"/>
          <w:lang w:eastAsia="en-AU"/>
        </w:rPr>
      </w:pPr>
    </w:p>
    <w:p w:rsidR="002A2BED" w:rsidRPr="00604F5B" w:rsidRDefault="002A2BED" w:rsidP="000A1EBC">
      <w:pPr>
        <w:numPr>
          <w:ilvl w:val="0"/>
          <w:numId w:val="7"/>
        </w:numPr>
        <w:spacing w:before="100" w:beforeAutospacing="1" w:after="100" w:afterAutospacing="1"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By 4pm on [</w:t>
      </w:r>
      <w:r w:rsidRPr="00604F5B">
        <w:rPr>
          <w:rFonts w:ascii="Arial" w:eastAsia="Times New Roman" w:hAnsi="Arial" w:cs="Arial"/>
          <w:color w:val="FF0000"/>
          <w:lang w:eastAsia="en-AU"/>
        </w:rPr>
        <w:t>2 weeks prior to trial</w:t>
      </w:r>
      <w:r w:rsidRPr="00604F5B">
        <w:rPr>
          <w:rFonts w:ascii="Arial" w:eastAsia="Times New Roman" w:hAnsi="Arial" w:cs="Arial"/>
          <w:lang w:eastAsia="en-AU"/>
        </w:rPr>
        <w:t xml:space="preserve">], the Defendant must respond with any requested additions to the Court Book. </w:t>
      </w:r>
    </w:p>
    <w:p w:rsidR="002A2BED" w:rsidRPr="00604F5B" w:rsidRDefault="002A2BED" w:rsidP="002A2BED">
      <w:pPr>
        <w:spacing w:before="100" w:beforeAutospacing="1" w:after="100" w:afterAutospacing="1" w:line="276" w:lineRule="auto"/>
        <w:ind w:right="-94"/>
        <w:contextualSpacing/>
        <w:jc w:val="both"/>
        <w:rPr>
          <w:rFonts w:ascii="Arial" w:eastAsia="Times New Roman" w:hAnsi="Arial" w:cs="Arial"/>
          <w:lang w:eastAsia="en-AU"/>
        </w:rPr>
      </w:pPr>
    </w:p>
    <w:p w:rsidR="002A2BED" w:rsidRPr="00604F5B" w:rsidRDefault="002A2BED" w:rsidP="000A1EBC">
      <w:pPr>
        <w:numPr>
          <w:ilvl w:val="0"/>
          <w:numId w:val="7"/>
        </w:numPr>
        <w:spacing w:before="100" w:beforeAutospacing="1" w:after="100" w:afterAutospacing="1"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The Plaintiff must, by 4pm on [</w:t>
      </w:r>
      <w:r w:rsidRPr="00604F5B">
        <w:rPr>
          <w:rFonts w:ascii="Arial" w:eastAsia="Times New Roman" w:hAnsi="Arial" w:cs="Arial"/>
          <w:color w:val="FF0000"/>
          <w:lang w:eastAsia="en-AU"/>
        </w:rPr>
        <w:t>1 week prior to trial</w:t>
      </w:r>
      <w:r w:rsidRPr="00604F5B">
        <w:rPr>
          <w:rFonts w:ascii="Arial" w:eastAsia="Times New Roman" w:hAnsi="Arial" w:cs="Arial"/>
          <w:lang w:eastAsia="en-AU"/>
        </w:rPr>
        <w:t>], file and serve an electronic pdf copy of the Court Book and a separate electronic pdf copy of the Court Book Index. The Plaintiff is required to have paper copies of the Court Book and Court Book Index available for use by any witness and for provision to the trial judge upon request.</w:t>
      </w:r>
    </w:p>
    <w:p w:rsidR="002A2BED" w:rsidRPr="00604F5B" w:rsidRDefault="002A2BED" w:rsidP="002A2BED">
      <w:pPr>
        <w:spacing w:before="100" w:beforeAutospacing="1" w:after="100" w:afterAutospacing="1" w:line="276" w:lineRule="auto"/>
        <w:ind w:right="-94"/>
        <w:contextualSpacing/>
        <w:jc w:val="both"/>
        <w:rPr>
          <w:rFonts w:ascii="Arial" w:eastAsia="Times New Roman" w:hAnsi="Arial" w:cs="Arial"/>
          <w:lang w:eastAsia="en-AU"/>
        </w:rPr>
      </w:pPr>
    </w:p>
    <w:p w:rsidR="002A2BED" w:rsidRPr="00604F5B" w:rsidRDefault="002A2BED" w:rsidP="000A1EBC">
      <w:pPr>
        <w:numPr>
          <w:ilvl w:val="0"/>
          <w:numId w:val="7"/>
        </w:numPr>
        <w:spacing w:before="100" w:beforeAutospacing="1" w:after="100" w:afterAutospacing="1"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The parties must cooperate to prepare the following documents, in consultation with trial counsel (if any), and file them with the Court by 4pm two</w:t>
      </w:r>
      <w:r w:rsidRPr="00604F5B">
        <w:rPr>
          <w:rFonts w:ascii="Arial" w:eastAsia="Times New Roman" w:hAnsi="Arial" w:cs="Arial"/>
          <w:color w:val="FF0000"/>
          <w:lang w:eastAsia="en-AU"/>
        </w:rPr>
        <w:t xml:space="preserve"> </w:t>
      </w:r>
      <w:r w:rsidRPr="00604F5B">
        <w:rPr>
          <w:rFonts w:ascii="Arial" w:eastAsia="Times New Roman" w:hAnsi="Arial" w:cs="Arial"/>
          <w:lang w:eastAsia="en-AU"/>
        </w:rPr>
        <w:t>business days before trial:</w:t>
      </w:r>
    </w:p>
    <w:p w:rsidR="002A2BED" w:rsidRPr="00604F5B" w:rsidRDefault="002A2BED" w:rsidP="000A1EBC">
      <w:pPr>
        <w:numPr>
          <w:ilvl w:val="1"/>
          <w:numId w:val="7"/>
        </w:numPr>
        <w:spacing w:before="100" w:beforeAutospacing="1" w:after="100" w:afterAutospacing="1"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a chronology identifying agreed and disputed facts and documents, with Court Book references;</w:t>
      </w:r>
    </w:p>
    <w:p w:rsidR="002A2BED" w:rsidRPr="00604F5B" w:rsidRDefault="002A2BED" w:rsidP="000A1EBC">
      <w:pPr>
        <w:numPr>
          <w:ilvl w:val="1"/>
          <w:numId w:val="7"/>
        </w:numPr>
        <w:spacing w:before="100" w:beforeAutospacing="1" w:after="100" w:afterAutospacing="1"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a summary of the key issues in the case; and</w:t>
      </w:r>
    </w:p>
    <w:p w:rsidR="002A2BED" w:rsidRPr="00604F5B" w:rsidRDefault="002A2BED" w:rsidP="000A1EBC">
      <w:pPr>
        <w:numPr>
          <w:ilvl w:val="1"/>
          <w:numId w:val="7"/>
        </w:numPr>
        <w:spacing w:before="100" w:beforeAutospacing="1" w:after="100" w:afterAutospacing="1"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a trial running sheet [</w:t>
      </w:r>
      <w:r w:rsidRPr="00604F5B">
        <w:rPr>
          <w:rFonts w:ascii="Arial" w:eastAsia="Times New Roman" w:hAnsi="Arial" w:cs="Arial"/>
          <w:color w:val="FF0000"/>
          <w:lang w:eastAsia="en-AU"/>
        </w:rPr>
        <w:t>if estimate is longer than 3 days</w:t>
      </w:r>
      <w:r w:rsidRPr="00604F5B">
        <w:rPr>
          <w:rFonts w:ascii="Arial" w:eastAsia="Times New Roman" w:hAnsi="Arial" w:cs="Arial"/>
          <w:lang w:eastAsia="en-AU"/>
        </w:rPr>
        <w:t>].</w:t>
      </w:r>
    </w:p>
    <w:p w:rsidR="002A2BED" w:rsidRPr="00604F5B" w:rsidRDefault="002A2BED" w:rsidP="002A2BED">
      <w:pPr>
        <w:spacing w:before="100" w:beforeAutospacing="1" w:after="100" w:afterAutospacing="1" w:line="276" w:lineRule="auto"/>
        <w:contextualSpacing/>
        <w:jc w:val="both"/>
        <w:rPr>
          <w:rFonts w:ascii="Arial" w:eastAsia="Times New Roman" w:hAnsi="Arial" w:cs="Arial"/>
          <w:lang w:eastAsia="en-AU"/>
        </w:rPr>
      </w:pPr>
    </w:p>
    <w:p w:rsidR="002A2BED" w:rsidRPr="00604F5B" w:rsidRDefault="002A2BED" w:rsidP="000A1EBC">
      <w:pPr>
        <w:numPr>
          <w:ilvl w:val="0"/>
          <w:numId w:val="7"/>
        </w:numPr>
        <w:spacing w:before="100" w:beforeAutospacing="1" w:after="100" w:afterAutospacing="1" w:line="276" w:lineRule="auto"/>
        <w:contextualSpacing/>
        <w:jc w:val="both"/>
        <w:rPr>
          <w:rFonts w:ascii="Arial" w:eastAsia="Times New Roman" w:hAnsi="Arial" w:cs="Arial"/>
          <w:lang w:eastAsia="en-AU"/>
        </w:rPr>
      </w:pPr>
      <w:r w:rsidRPr="00604F5B">
        <w:rPr>
          <w:rFonts w:ascii="Arial" w:eastAsia="Times New Roman" w:hAnsi="Arial" w:cs="Arial"/>
          <w:lang w:eastAsia="en-AU"/>
        </w:rPr>
        <w:t>All other interlocutory processes will be conducted in accordance with the Rules of Court.</w:t>
      </w:r>
    </w:p>
    <w:p w:rsidR="002A2BED" w:rsidRPr="00604F5B" w:rsidRDefault="002A2BED" w:rsidP="002A2BED">
      <w:pPr>
        <w:spacing w:after="0" w:line="276" w:lineRule="auto"/>
        <w:jc w:val="both"/>
        <w:rPr>
          <w:rFonts w:ascii="Arial" w:eastAsia="Times New Roman" w:hAnsi="Arial" w:cs="Arial"/>
          <w:lang w:eastAsia="en-AU"/>
        </w:rPr>
      </w:pPr>
    </w:p>
    <w:p w:rsidR="002A2BED" w:rsidRPr="00604F5B" w:rsidRDefault="002A2BED" w:rsidP="000A1EBC">
      <w:pPr>
        <w:numPr>
          <w:ilvl w:val="0"/>
          <w:numId w:val="7"/>
        </w:numPr>
        <w:spacing w:after="0" w:line="240" w:lineRule="auto"/>
        <w:jc w:val="both"/>
        <w:rPr>
          <w:rFonts w:ascii="Arial" w:eastAsia="Times New Roman" w:hAnsi="Arial" w:cs="Arial"/>
          <w:lang w:eastAsia="en-AU"/>
        </w:rPr>
      </w:pPr>
      <w:r w:rsidRPr="00604F5B">
        <w:rPr>
          <w:rFonts w:ascii="Arial" w:eastAsia="Times New Roman" w:hAnsi="Arial" w:cs="Arial"/>
          <w:lang w:eastAsia="en-AU"/>
        </w:rPr>
        <w:t>Reserve liberty to the parties to apply by email to the Commercial Registry (commercial.registry@countycourt.vic.gov.au) for further directions upon giving reasonable notice to all other parties.</w:t>
      </w:r>
    </w:p>
    <w:p w:rsidR="002A2BED" w:rsidRPr="00604F5B" w:rsidRDefault="002A2BED" w:rsidP="002A2BED">
      <w:pPr>
        <w:spacing w:after="0" w:line="240" w:lineRule="auto"/>
        <w:jc w:val="both"/>
        <w:rPr>
          <w:rFonts w:ascii="Arial" w:eastAsia="Times New Roman" w:hAnsi="Arial" w:cs="Arial"/>
          <w:lang w:eastAsia="en-AU"/>
        </w:rPr>
      </w:pPr>
    </w:p>
    <w:p w:rsidR="002A2BED" w:rsidRPr="00604F5B" w:rsidRDefault="002A2BED" w:rsidP="000A1EBC">
      <w:pPr>
        <w:numPr>
          <w:ilvl w:val="0"/>
          <w:numId w:val="7"/>
        </w:numPr>
        <w:spacing w:after="0" w:line="240" w:lineRule="auto"/>
        <w:jc w:val="both"/>
        <w:rPr>
          <w:rFonts w:ascii="Arial" w:eastAsia="Times New Roman" w:hAnsi="Arial" w:cs="Arial"/>
          <w:lang w:eastAsia="en-AU"/>
        </w:rPr>
      </w:pPr>
      <w:r w:rsidRPr="00604F5B">
        <w:rPr>
          <w:rFonts w:ascii="Arial" w:eastAsia="Times New Roman" w:hAnsi="Arial" w:cs="Arial"/>
          <w:lang w:eastAsia="en-AU"/>
        </w:rPr>
        <w:t>Costs reserved.</w:t>
      </w:r>
    </w:p>
    <w:p w:rsidR="00360445" w:rsidRDefault="00360445">
      <w:pPr>
        <w:spacing w:after="200" w:line="276" w:lineRule="auto"/>
        <w:rPr>
          <w:rFonts w:ascii="Arial" w:eastAsia="Times New Roman" w:hAnsi="Arial" w:cs="Arial"/>
          <w:lang w:eastAsia="en-AU"/>
        </w:rPr>
      </w:pPr>
      <w:r>
        <w:rPr>
          <w:rFonts w:ascii="Arial" w:eastAsia="Times New Roman" w:hAnsi="Arial" w:cs="Arial"/>
          <w:lang w:eastAsia="en-AU"/>
        </w:rPr>
        <w:br w:type="page"/>
      </w:r>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6" w:name="_Toc514838937"/>
      <w:r w:rsidRPr="00604F5B">
        <w:rPr>
          <w:rFonts w:ascii="Arial" w:eastAsia="Times New Roman" w:hAnsi="Arial" w:cs="Arial"/>
          <w:b/>
          <w:bCs/>
          <w:color w:val="800080"/>
          <w:lang w:eastAsia="en-AU"/>
        </w:rPr>
        <w:t>Commercial Division Expedited Cases List</w:t>
      </w:r>
      <w:bookmarkEnd w:id="6"/>
      <w:r w:rsidRPr="00604F5B">
        <w:rPr>
          <w:rFonts w:ascii="Arial" w:eastAsia="Times New Roman" w:hAnsi="Arial" w:cs="Arial"/>
          <w:b/>
          <w:bCs/>
          <w:color w:val="800080"/>
          <w:lang w:eastAsia="en-AU"/>
        </w:rPr>
        <w:t xml:space="preserve"> </w:t>
      </w:r>
    </w:p>
    <w:p w:rsidR="00360445" w:rsidRPr="00360445" w:rsidRDefault="00360445" w:rsidP="00360445">
      <w:pPr>
        <w:spacing w:after="0" w:line="240" w:lineRule="auto"/>
        <w:rPr>
          <w:rFonts w:ascii="Arial" w:eastAsia="Times New Roman" w:hAnsi="Arial" w:cs="Arial"/>
          <w:lang w:eastAsia="en-AU"/>
        </w:rPr>
      </w:pPr>
      <w:r>
        <w:rPr>
          <w:rFonts w:ascii="Arial" w:eastAsia="Times New Roman" w:hAnsi="Arial" w:cs="Arial"/>
          <w:b/>
          <w:i/>
          <w:lang w:eastAsia="en-AU"/>
        </w:rPr>
        <w:t xml:space="preserve">Note: </w:t>
      </w:r>
      <w:r w:rsidRPr="00604F5B">
        <w:rPr>
          <w:rFonts w:ascii="Arial" w:eastAsia="Times New Roman" w:hAnsi="Arial" w:cs="Arial"/>
          <w:b/>
          <w:i/>
          <w:lang w:eastAsia="en-AU"/>
        </w:rPr>
        <w:t>In general</w:t>
      </w:r>
      <w:r>
        <w:rPr>
          <w:rFonts w:ascii="Arial" w:eastAsia="Times New Roman" w:hAnsi="Arial" w:cs="Arial"/>
          <w:b/>
          <w:i/>
          <w:lang w:eastAsia="en-AU"/>
        </w:rPr>
        <w:t>,</w:t>
      </w:r>
      <w:r w:rsidRPr="00604F5B">
        <w:rPr>
          <w:rFonts w:ascii="Arial" w:eastAsia="Times New Roman" w:hAnsi="Arial" w:cs="Arial"/>
          <w:b/>
          <w:i/>
          <w:lang w:eastAsia="en-AU"/>
        </w:rPr>
        <w:t xml:space="preserve"> orders for interrogatories will not be made in this Division. </w:t>
      </w:r>
      <w:r w:rsidRPr="00360445">
        <w:rPr>
          <w:rFonts w:ascii="Arial" w:eastAsia="Times New Roman" w:hAnsi="Arial" w:cs="Arial"/>
          <w:b/>
          <w:i/>
          <w:lang w:eastAsia="en-AU"/>
        </w:rPr>
        <w:t>Interrogatories will not be permitted without a specific further order after the submission of draft interrogatories to the Court.</w:t>
      </w:r>
    </w:p>
    <w:p w:rsidR="002A2BED" w:rsidRPr="00604F5B" w:rsidRDefault="002A2BED" w:rsidP="002A2BED">
      <w:pPr>
        <w:spacing w:after="0" w:line="240" w:lineRule="auto"/>
        <w:rPr>
          <w:rFonts w:ascii="Arial" w:eastAsia="Times New Roman" w:hAnsi="Arial" w:cs="Arial"/>
          <w:sz w:val="24"/>
          <w:szCs w:val="24"/>
          <w:lang w:eastAsia="en-AU"/>
        </w:rPr>
      </w:pPr>
    </w:p>
    <w:p w:rsidR="002A2BED" w:rsidRPr="00604F5B" w:rsidRDefault="002A2BED" w:rsidP="000A1EBC">
      <w:pPr>
        <w:numPr>
          <w:ilvl w:val="0"/>
          <w:numId w:val="8"/>
        </w:numPr>
        <w:spacing w:after="0" w:line="240" w:lineRule="auto"/>
        <w:ind w:right="-94"/>
        <w:jc w:val="both"/>
        <w:rPr>
          <w:rFonts w:ascii="Arial" w:eastAsia="Times New Roman" w:hAnsi="Arial" w:cs="Arial"/>
          <w:lang w:eastAsia="en-AU"/>
        </w:rPr>
      </w:pPr>
      <w:r w:rsidRPr="00604F5B">
        <w:rPr>
          <w:rFonts w:ascii="Arial" w:eastAsia="Times New Roman" w:hAnsi="Arial" w:cs="Arial"/>
          <w:lang w:eastAsia="en-AU"/>
        </w:rPr>
        <w:t xml:space="preserve">The proceeding is set down for trial on </w:t>
      </w:r>
      <w:r w:rsidRPr="00604F5B">
        <w:rPr>
          <w:rFonts w:ascii="Arial" w:eastAsia="Times New Roman" w:hAnsi="Arial" w:cs="Arial"/>
          <w:b/>
          <w:lang w:eastAsia="en-AU"/>
        </w:rPr>
        <w:fldChar w:fldCharType="begin">
          <w:ffData>
            <w:name w:val="Text7"/>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xml:space="preserve"> as a Cause before a Judge sitting alone (estimate </w:t>
      </w:r>
      <w:r w:rsidRPr="00604F5B">
        <w:rPr>
          <w:rFonts w:ascii="Arial" w:eastAsia="Times New Roman" w:hAnsi="Arial" w:cs="Arial"/>
          <w:lang w:eastAsia="en-AU"/>
        </w:rPr>
        <w:fldChar w:fldCharType="begin">
          <w:ffData>
            <w:name w:val="Text13"/>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MS Mincho" w:hAnsi="Arial" w:cs="Arial"/>
          <w:noProof/>
          <w:lang w:eastAsia="en-AU"/>
        </w:rPr>
        <w:t> </w:t>
      </w:r>
      <w:r w:rsidRPr="00604F5B">
        <w:rPr>
          <w:rFonts w:ascii="Arial" w:eastAsia="MS Mincho" w:hAnsi="Arial" w:cs="Arial"/>
          <w:noProof/>
          <w:lang w:eastAsia="en-AU"/>
        </w:rPr>
        <w:t> </w:t>
      </w:r>
      <w:r w:rsidRPr="00604F5B">
        <w:rPr>
          <w:rFonts w:ascii="Arial" w:eastAsia="MS Mincho" w:hAnsi="Arial" w:cs="Arial"/>
          <w:noProof/>
          <w:lang w:eastAsia="en-AU"/>
        </w:rPr>
        <w:t> </w:t>
      </w:r>
      <w:r w:rsidRPr="00604F5B">
        <w:rPr>
          <w:rFonts w:ascii="Arial" w:eastAsia="MS Mincho" w:hAnsi="Arial" w:cs="Arial"/>
          <w:noProof/>
          <w:lang w:eastAsia="en-AU"/>
        </w:rPr>
        <w:t> </w:t>
      </w:r>
      <w:r w:rsidRPr="00604F5B">
        <w:rPr>
          <w:rFonts w:ascii="Arial" w:eastAsia="MS Mincho"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sitting days).</w:t>
      </w:r>
    </w:p>
    <w:p w:rsidR="002A2BED" w:rsidRPr="00604F5B" w:rsidRDefault="002A2BED" w:rsidP="002A2BED">
      <w:pPr>
        <w:spacing w:after="0" w:line="240" w:lineRule="auto"/>
        <w:ind w:right="-94"/>
        <w:jc w:val="both"/>
        <w:rPr>
          <w:rFonts w:ascii="Arial" w:eastAsia="Times New Roman" w:hAnsi="Arial" w:cs="Arial"/>
          <w:lang w:eastAsia="en-AU"/>
        </w:rPr>
      </w:pPr>
    </w:p>
    <w:p w:rsidR="002A2BED" w:rsidRPr="00C82FD6" w:rsidRDefault="002A2BED" w:rsidP="000A1EBC">
      <w:pPr>
        <w:pStyle w:val="ListParagraph"/>
        <w:numPr>
          <w:ilvl w:val="0"/>
          <w:numId w:val="8"/>
        </w:numPr>
        <w:spacing w:after="0" w:line="240" w:lineRule="auto"/>
        <w:ind w:right="-94"/>
        <w:jc w:val="both"/>
        <w:rPr>
          <w:rFonts w:ascii="Arial" w:eastAsia="Times New Roman" w:hAnsi="Arial" w:cs="Arial"/>
          <w:b/>
          <w:color w:val="FF0000"/>
          <w:lang w:eastAsia="en-AU"/>
        </w:rPr>
      </w:pPr>
      <w:r w:rsidRPr="00C82FD6">
        <w:rPr>
          <w:rFonts w:ascii="Arial" w:eastAsia="Times New Roman" w:hAnsi="Arial" w:cs="Arial"/>
          <w:b/>
          <w:color w:val="FF0000"/>
          <w:lang w:eastAsia="en-AU"/>
        </w:rPr>
        <w:lastRenderedPageBreak/>
        <w:t>OR</w:t>
      </w:r>
    </w:p>
    <w:p w:rsidR="002A2BED" w:rsidRPr="00604F5B" w:rsidRDefault="002A2BED" w:rsidP="002A2BED">
      <w:pPr>
        <w:spacing w:after="0" w:line="240" w:lineRule="auto"/>
        <w:ind w:right="-94"/>
        <w:jc w:val="both"/>
        <w:rPr>
          <w:rFonts w:ascii="Arial" w:eastAsia="Times New Roman" w:hAnsi="Arial" w:cs="Arial"/>
          <w:lang w:eastAsia="en-AU"/>
        </w:rPr>
      </w:pPr>
    </w:p>
    <w:p w:rsidR="002A2BED" w:rsidRPr="00C82FD6" w:rsidRDefault="002A2BED" w:rsidP="000A1EBC">
      <w:pPr>
        <w:pStyle w:val="ListParagraph"/>
        <w:numPr>
          <w:ilvl w:val="0"/>
          <w:numId w:val="8"/>
        </w:numPr>
        <w:spacing w:after="0" w:line="240" w:lineRule="auto"/>
        <w:ind w:right="-94"/>
        <w:jc w:val="both"/>
        <w:rPr>
          <w:rFonts w:ascii="Arial" w:eastAsia="Times New Roman" w:hAnsi="Arial" w:cs="Arial"/>
          <w:lang w:eastAsia="en-AU"/>
        </w:rPr>
      </w:pPr>
      <w:r w:rsidRPr="00C82FD6">
        <w:rPr>
          <w:rFonts w:ascii="Arial" w:eastAsia="Times New Roman" w:hAnsi="Arial" w:cs="Arial"/>
          <w:lang w:eastAsia="en-AU"/>
        </w:rPr>
        <w:t xml:space="preserve">The trial listed for </w:t>
      </w:r>
      <w:r w:rsidRPr="00C82FD6">
        <w:rPr>
          <w:rFonts w:ascii="Arial" w:eastAsia="Times New Roman" w:hAnsi="Arial" w:cs="Arial"/>
          <w:b/>
          <w:lang w:eastAsia="en-AU"/>
        </w:rPr>
        <w:fldChar w:fldCharType="begin">
          <w:ffData>
            <w:name w:val="Text7"/>
            <w:enabled/>
            <w:calcOnExit w:val="0"/>
            <w:textInput/>
          </w:ffData>
        </w:fldChar>
      </w:r>
      <w:r w:rsidRPr="00C82FD6">
        <w:rPr>
          <w:rFonts w:ascii="Arial" w:eastAsia="Times New Roman" w:hAnsi="Arial" w:cs="Arial"/>
          <w:b/>
          <w:lang w:eastAsia="en-AU"/>
        </w:rPr>
        <w:instrText xml:space="preserve"> FORMTEXT </w:instrText>
      </w:r>
      <w:r w:rsidRPr="00604F5B">
        <w:rPr>
          <w:b/>
          <w:lang w:eastAsia="en-AU"/>
        </w:rPr>
      </w:r>
      <w:r w:rsidRPr="00C82FD6">
        <w:rPr>
          <w:rFonts w:ascii="Arial" w:eastAsia="Times New Roman" w:hAnsi="Arial" w:cs="Arial"/>
          <w:b/>
          <w:lang w:eastAsia="en-AU"/>
        </w:rPr>
        <w:fldChar w:fldCharType="separate"/>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C82FD6">
        <w:rPr>
          <w:rFonts w:ascii="Arial" w:eastAsia="Times New Roman" w:hAnsi="Arial" w:cs="Arial"/>
          <w:b/>
          <w:lang w:eastAsia="en-AU"/>
        </w:rPr>
        <w:fldChar w:fldCharType="end"/>
      </w:r>
      <w:r w:rsidRPr="00C82FD6">
        <w:rPr>
          <w:rFonts w:ascii="Arial" w:eastAsia="Times New Roman" w:hAnsi="Arial" w:cs="Arial"/>
          <w:b/>
          <w:lang w:eastAsia="en-AU"/>
        </w:rPr>
        <w:t xml:space="preserve"> </w:t>
      </w:r>
      <w:r w:rsidRPr="00C82FD6">
        <w:rPr>
          <w:rFonts w:ascii="Arial" w:eastAsia="Times New Roman" w:hAnsi="Arial" w:cs="Arial"/>
          <w:lang w:eastAsia="en-AU"/>
        </w:rPr>
        <w:t xml:space="preserve">is vacated and the proceeding is refixed for trial on </w:t>
      </w:r>
      <w:r w:rsidRPr="00C82FD6">
        <w:rPr>
          <w:rFonts w:ascii="Arial" w:eastAsia="Times New Roman" w:hAnsi="Arial" w:cs="Arial"/>
          <w:b/>
          <w:lang w:eastAsia="en-AU"/>
        </w:rPr>
        <w:fldChar w:fldCharType="begin">
          <w:ffData>
            <w:name w:val="Text7"/>
            <w:enabled/>
            <w:calcOnExit w:val="0"/>
            <w:textInput/>
          </w:ffData>
        </w:fldChar>
      </w:r>
      <w:r w:rsidRPr="00C82FD6">
        <w:rPr>
          <w:rFonts w:ascii="Arial" w:eastAsia="Times New Roman" w:hAnsi="Arial" w:cs="Arial"/>
          <w:b/>
          <w:lang w:eastAsia="en-AU"/>
        </w:rPr>
        <w:instrText xml:space="preserve"> FORMTEXT </w:instrText>
      </w:r>
      <w:r w:rsidRPr="00604F5B">
        <w:rPr>
          <w:b/>
          <w:lang w:eastAsia="en-AU"/>
        </w:rPr>
      </w:r>
      <w:r w:rsidRPr="00C82FD6">
        <w:rPr>
          <w:rFonts w:ascii="Arial" w:eastAsia="Times New Roman" w:hAnsi="Arial" w:cs="Arial"/>
          <w:b/>
          <w:lang w:eastAsia="en-AU"/>
        </w:rPr>
        <w:fldChar w:fldCharType="separate"/>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C82FD6">
        <w:rPr>
          <w:rFonts w:ascii="Arial" w:eastAsia="Times New Roman" w:hAnsi="Arial" w:cs="Arial"/>
          <w:b/>
          <w:lang w:eastAsia="en-AU"/>
        </w:rPr>
        <w:fldChar w:fldCharType="end"/>
      </w:r>
      <w:r w:rsidRPr="00C82FD6">
        <w:rPr>
          <w:rFonts w:ascii="Arial" w:eastAsia="Times New Roman" w:hAnsi="Arial" w:cs="Arial"/>
          <w:b/>
          <w:lang w:eastAsia="en-AU"/>
        </w:rPr>
        <w:t xml:space="preserve"> </w:t>
      </w:r>
      <w:r w:rsidRPr="00C82FD6">
        <w:rPr>
          <w:rFonts w:ascii="Arial" w:eastAsia="Times New Roman" w:hAnsi="Arial" w:cs="Arial"/>
          <w:lang w:eastAsia="en-AU"/>
        </w:rPr>
        <w:t xml:space="preserve">as a Cause before a Judge sitting alone (estimate </w:t>
      </w:r>
      <w:r w:rsidRPr="00C82FD6">
        <w:rPr>
          <w:rFonts w:ascii="Arial" w:eastAsia="Times New Roman" w:hAnsi="Arial" w:cs="Arial"/>
          <w:b/>
          <w:lang w:eastAsia="en-AU"/>
        </w:rPr>
        <w:fldChar w:fldCharType="begin">
          <w:ffData>
            <w:name w:val="Text7"/>
            <w:enabled/>
            <w:calcOnExit w:val="0"/>
            <w:textInput/>
          </w:ffData>
        </w:fldChar>
      </w:r>
      <w:r w:rsidRPr="00C82FD6">
        <w:rPr>
          <w:rFonts w:ascii="Arial" w:eastAsia="Times New Roman" w:hAnsi="Arial" w:cs="Arial"/>
          <w:b/>
          <w:lang w:eastAsia="en-AU"/>
        </w:rPr>
        <w:instrText xml:space="preserve"> FORMTEXT </w:instrText>
      </w:r>
      <w:r w:rsidRPr="00604F5B">
        <w:rPr>
          <w:b/>
          <w:lang w:eastAsia="en-AU"/>
        </w:rPr>
      </w:r>
      <w:r w:rsidRPr="00C82FD6">
        <w:rPr>
          <w:rFonts w:ascii="Arial" w:eastAsia="Times New Roman" w:hAnsi="Arial" w:cs="Arial"/>
          <w:b/>
          <w:lang w:eastAsia="en-AU"/>
        </w:rPr>
        <w:fldChar w:fldCharType="separate"/>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604F5B">
        <w:rPr>
          <w:rFonts w:eastAsia="MS Mincho"/>
          <w:b/>
          <w:noProof/>
          <w:lang w:eastAsia="en-AU"/>
        </w:rPr>
        <w:t> </w:t>
      </w:r>
      <w:r w:rsidRPr="00C82FD6">
        <w:rPr>
          <w:rFonts w:ascii="Arial" w:eastAsia="Times New Roman" w:hAnsi="Arial" w:cs="Arial"/>
          <w:b/>
          <w:lang w:eastAsia="en-AU"/>
        </w:rPr>
        <w:fldChar w:fldCharType="end"/>
      </w:r>
      <w:r w:rsidRPr="00C82FD6">
        <w:rPr>
          <w:rFonts w:ascii="Arial" w:eastAsia="Times New Roman" w:hAnsi="Arial" w:cs="Arial"/>
          <w:b/>
          <w:lang w:eastAsia="en-AU"/>
        </w:rPr>
        <w:t xml:space="preserve"> </w:t>
      </w:r>
      <w:r w:rsidRPr="00C82FD6">
        <w:rPr>
          <w:rFonts w:ascii="Arial" w:eastAsia="Times New Roman" w:hAnsi="Arial" w:cs="Arial"/>
          <w:lang w:eastAsia="en-AU"/>
        </w:rPr>
        <w:t>sitting</w:t>
      </w:r>
      <w:r w:rsidRPr="00C82FD6">
        <w:rPr>
          <w:rFonts w:ascii="Arial" w:eastAsia="Times New Roman" w:hAnsi="Arial" w:cs="Arial"/>
          <w:b/>
          <w:lang w:eastAsia="en-AU"/>
        </w:rPr>
        <w:t xml:space="preserve"> </w:t>
      </w:r>
      <w:r w:rsidRPr="00C82FD6">
        <w:rPr>
          <w:rFonts w:ascii="Arial" w:eastAsia="Times New Roman" w:hAnsi="Arial" w:cs="Arial"/>
          <w:lang w:eastAsia="en-AU"/>
        </w:rPr>
        <w:t>days).</w:t>
      </w:r>
    </w:p>
    <w:p w:rsidR="002A2BED" w:rsidRPr="00604F5B" w:rsidRDefault="002A2BED" w:rsidP="002A2BED">
      <w:pPr>
        <w:spacing w:after="0" w:line="240" w:lineRule="auto"/>
        <w:ind w:right="-94"/>
        <w:jc w:val="both"/>
        <w:rPr>
          <w:rFonts w:ascii="Arial" w:eastAsia="Times New Roman" w:hAnsi="Arial" w:cs="Arial"/>
          <w:lang w:eastAsia="en-AU"/>
        </w:rPr>
      </w:pPr>
    </w:p>
    <w:p w:rsidR="002A2BED" w:rsidRPr="00604F5B" w:rsidRDefault="002A2BED" w:rsidP="000A1EBC">
      <w:pPr>
        <w:numPr>
          <w:ilvl w:val="0"/>
          <w:numId w:val="8"/>
        </w:numPr>
        <w:spacing w:after="0" w:line="240" w:lineRule="auto"/>
        <w:ind w:right="-94"/>
        <w:jc w:val="both"/>
        <w:rPr>
          <w:rFonts w:ascii="Arial" w:eastAsia="Times New Roman" w:hAnsi="Arial" w:cs="Arial"/>
          <w:lang w:eastAsia="en-AU"/>
        </w:rPr>
      </w:pPr>
      <w:r w:rsidRPr="00604F5B">
        <w:rPr>
          <w:rFonts w:ascii="Arial" w:eastAsia="Times New Roman" w:hAnsi="Arial" w:cs="Arial"/>
          <w:lang w:eastAsia="en-AU"/>
        </w:rPr>
        <w:t xml:space="preserve">The setting down fee must be paid by the Plaintiff by </w:t>
      </w:r>
      <w:r w:rsidRPr="00604F5B">
        <w:rPr>
          <w:rFonts w:ascii="Arial" w:eastAsia="Times New Roman" w:hAnsi="Arial" w:cs="Arial"/>
          <w:b/>
          <w:lang w:eastAsia="en-AU"/>
        </w:rPr>
        <w:fldChar w:fldCharType="begin">
          <w:ffData>
            <w:name w:val="Text7"/>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If the Plaintiff defaults the Defendant may pay the fee within 21 days. If the fee is not paid the trial date will be vacated.</w:t>
      </w:r>
    </w:p>
    <w:p w:rsidR="002A2BED" w:rsidRPr="00604F5B" w:rsidRDefault="002A2BED" w:rsidP="002A2BED">
      <w:pPr>
        <w:spacing w:after="0" w:line="240" w:lineRule="auto"/>
        <w:ind w:right="-94"/>
        <w:jc w:val="both"/>
        <w:rPr>
          <w:rFonts w:ascii="Arial" w:eastAsia="Times New Roman" w:hAnsi="Arial" w:cs="Arial"/>
          <w:lang w:eastAsia="en-AU"/>
        </w:rPr>
      </w:pPr>
    </w:p>
    <w:p w:rsidR="002A2BED" w:rsidRPr="00C82FD6" w:rsidRDefault="002A2BED" w:rsidP="000A1EBC">
      <w:pPr>
        <w:pStyle w:val="ListParagraph"/>
        <w:numPr>
          <w:ilvl w:val="0"/>
          <w:numId w:val="8"/>
        </w:numPr>
        <w:spacing w:after="0" w:line="240" w:lineRule="auto"/>
        <w:ind w:right="-94"/>
        <w:jc w:val="both"/>
        <w:rPr>
          <w:rFonts w:ascii="Arial" w:eastAsia="Times New Roman" w:hAnsi="Arial" w:cs="Arial"/>
          <w:b/>
          <w:color w:val="FF0000"/>
          <w:lang w:eastAsia="en-AU"/>
        </w:rPr>
      </w:pPr>
      <w:r w:rsidRPr="00C82FD6">
        <w:rPr>
          <w:rFonts w:ascii="Arial" w:eastAsia="Times New Roman" w:hAnsi="Arial" w:cs="Arial"/>
          <w:b/>
          <w:color w:val="FF0000"/>
          <w:lang w:eastAsia="en-AU"/>
        </w:rPr>
        <w:t>OR</w:t>
      </w:r>
    </w:p>
    <w:p w:rsidR="002A2BED" w:rsidRPr="00604F5B" w:rsidRDefault="002A2BED" w:rsidP="002A2BED">
      <w:pPr>
        <w:spacing w:after="0" w:line="240" w:lineRule="auto"/>
        <w:ind w:right="-94"/>
        <w:jc w:val="both"/>
        <w:rPr>
          <w:rFonts w:ascii="Arial" w:eastAsia="Times New Roman" w:hAnsi="Arial" w:cs="Arial"/>
          <w:b/>
          <w:lang w:eastAsia="en-AU"/>
        </w:rPr>
      </w:pPr>
    </w:p>
    <w:p w:rsidR="002A2BED" w:rsidRPr="00C82FD6" w:rsidRDefault="002A2BED" w:rsidP="000A1EBC">
      <w:pPr>
        <w:pStyle w:val="ListParagraph"/>
        <w:numPr>
          <w:ilvl w:val="0"/>
          <w:numId w:val="8"/>
        </w:numPr>
        <w:spacing w:after="0" w:line="240" w:lineRule="auto"/>
        <w:ind w:right="-94"/>
        <w:jc w:val="both"/>
        <w:rPr>
          <w:rFonts w:ascii="Arial" w:eastAsia="Times New Roman" w:hAnsi="Arial" w:cs="Arial"/>
          <w:lang w:eastAsia="en-AU"/>
        </w:rPr>
      </w:pPr>
      <w:r w:rsidRPr="00C82FD6">
        <w:rPr>
          <w:rFonts w:ascii="Arial" w:eastAsia="Times New Roman" w:hAnsi="Arial" w:cs="Arial"/>
          <w:lang w:eastAsia="en-AU"/>
        </w:rPr>
        <w:t>The setting down for trial fee has been paid in this proceeding.</w:t>
      </w:r>
    </w:p>
    <w:p w:rsidR="002A2BED" w:rsidRPr="00604F5B" w:rsidRDefault="002A2BED" w:rsidP="002A2BED">
      <w:pPr>
        <w:spacing w:after="0" w:line="240" w:lineRule="auto"/>
        <w:ind w:right="-94"/>
        <w:jc w:val="both"/>
        <w:rPr>
          <w:rFonts w:ascii="Arial" w:eastAsia="Times New Roman" w:hAnsi="Arial" w:cs="Arial"/>
          <w:lang w:eastAsia="en-AU"/>
        </w:rPr>
      </w:pPr>
    </w:p>
    <w:p w:rsidR="002A2BED" w:rsidRPr="00604F5B" w:rsidRDefault="002A2BED" w:rsidP="000A1EBC">
      <w:pPr>
        <w:numPr>
          <w:ilvl w:val="0"/>
          <w:numId w:val="8"/>
        </w:numPr>
        <w:spacing w:after="0" w:line="240" w:lineRule="auto"/>
        <w:rPr>
          <w:rFonts w:ascii="Arial" w:eastAsia="Times New Roman" w:hAnsi="Arial" w:cs="Arial"/>
          <w:lang w:eastAsia="en-AU"/>
        </w:rPr>
      </w:pPr>
      <w:r w:rsidRPr="00604F5B">
        <w:rPr>
          <w:rFonts w:ascii="Arial" w:eastAsia="Times New Roman" w:hAnsi="Arial" w:cs="Arial"/>
          <w:b/>
          <w:lang w:eastAsia="en-AU"/>
        </w:rPr>
        <w:t>[Only if trials are 10 days or longer]</w:t>
      </w:r>
      <w:r w:rsidRPr="00604F5B">
        <w:rPr>
          <w:rFonts w:ascii="Arial" w:eastAsia="Times New Roman" w:hAnsi="Arial" w:cs="Arial"/>
          <w:lang w:eastAsia="en-AU"/>
        </w:rPr>
        <w:t xml:space="preserve"> The proceeding is listed for a pre-trial directions hearing on [</w:t>
      </w:r>
      <w:r w:rsidRPr="00604F5B">
        <w:rPr>
          <w:rFonts w:ascii="Arial" w:eastAsia="Times New Roman" w:hAnsi="Arial" w:cs="Arial"/>
          <w:color w:val="FF0000"/>
          <w:lang w:eastAsia="en-AU"/>
        </w:rPr>
        <w:t>1 week before trial</w:t>
      </w:r>
      <w:r w:rsidRPr="00604F5B">
        <w:rPr>
          <w:rFonts w:ascii="Arial" w:eastAsia="Times New Roman" w:hAnsi="Arial" w:cs="Arial"/>
          <w:lang w:eastAsia="en-AU"/>
        </w:rPr>
        <w:t>] at 10.30 am before a Judicial Registrar.</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0A1EBC">
      <w:pPr>
        <w:numPr>
          <w:ilvl w:val="0"/>
          <w:numId w:val="8"/>
        </w:numPr>
        <w:spacing w:after="0" w:line="240" w:lineRule="auto"/>
        <w:ind w:right="-94"/>
        <w:jc w:val="both"/>
        <w:rPr>
          <w:rFonts w:ascii="Arial" w:eastAsia="Times New Roman" w:hAnsi="Arial" w:cs="Arial"/>
          <w:lang w:eastAsia="en-AU"/>
        </w:rPr>
      </w:pPr>
      <w:r w:rsidRPr="00604F5B">
        <w:rPr>
          <w:rFonts w:ascii="Arial" w:eastAsia="Times New Roman" w:hAnsi="Arial" w:cs="Arial"/>
          <w:lang w:eastAsia="en-AU"/>
        </w:rPr>
        <w:t>Any application to vacate the trial date or revise the estimation of trial duration must be made at least 30 days before the trial date.</w:t>
      </w:r>
    </w:p>
    <w:p w:rsidR="002A2BED" w:rsidRPr="00604F5B" w:rsidRDefault="002A2BED" w:rsidP="002A2BED">
      <w:pPr>
        <w:spacing w:after="0" w:line="240" w:lineRule="auto"/>
        <w:ind w:right="-94"/>
        <w:jc w:val="both"/>
        <w:rPr>
          <w:rFonts w:ascii="Arial" w:eastAsia="Times New Roman" w:hAnsi="Arial" w:cs="Arial"/>
          <w:lang w:eastAsia="en-AU"/>
        </w:rPr>
      </w:pPr>
    </w:p>
    <w:p w:rsidR="002A2BED" w:rsidRPr="00604F5B" w:rsidRDefault="002A2BED" w:rsidP="000A1EBC">
      <w:pPr>
        <w:numPr>
          <w:ilvl w:val="0"/>
          <w:numId w:val="8"/>
        </w:numPr>
        <w:spacing w:after="0" w:line="240" w:lineRule="auto"/>
        <w:ind w:right="-94"/>
        <w:jc w:val="both"/>
        <w:rPr>
          <w:rFonts w:ascii="Arial" w:eastAsia="Times New Roman" w:hAnsi="Arial" w:cs="Arial"/>
          <w:lang w:eastAsia="en-AU"/>
        </w:rPr>
      </w:pPr>
      <w:r w:rsidRPr="00604F5B">
        <w:rPr>
          <w:rFonts w:ascii="Arial" w:eastAsia="Times New Roman" w:hAnsi="Arial" w:cs="Arial"/>
          <w:lang w:eastAsia="en-AU"/>
        </w:rPr>
        <w:t xml:space="preserve">The parties shall cooperate in completing the interlocutory processes so that the action is brought to trial as quickly as is reasonably practicable. </w:t>
      </w:r>
    </w:p>
    <w:p w:rsidR="002A2BED" w:rsidRPr="00604F5B" w:rsidRDefault="002A2BED" w:rsidP="002A2BED">
      <w:pPr>
        <w:spacing w:after="0" w:line="240" w:lineRule="auto"/>
        <w:jc w:val="both"/>
        <w:rPr>
          <w:rFonts w:ascii="Arial" w:eastAsia="Times New Roman" w:hAnsi="Arial" w:cs="Arial"/>
          <w:lang w:eastAsia="en-AU"/>
        </w:rPr>
      </w:pPr>
    </w:p>
    <w:p w:rsidR="002A2BED" w:rsidRPr="00604F5B" w:rsidRDefault="002A2BED" w:rsidP="000A1EBC">
      <w:pPr>
        <w:numPr>
          <w:ilvl w:val="0"/>
          <w:numId w:val="8"/>
        </w:numPr>
        <w:spacing w:after="0" w:line="240" w:lineRule="auto"/>
        <w:ind w:right="-94"/>
        <w:jc w:val="both"/>
        <w:rPr>
          <w:rFonts w:ascii="Arial" w:eastAsia="Times New Roman" w:hAnsi="Arial" w:cs="Arial"/>
          <w:lang w:eastAsia="en-AU"/>
        </w:rPr>
      </w:pPr>
      <w:r w:rsidRPr="00604F5B">
        <w:rPr>
          <w:rFonts w:ascii="Arial" w:eastAsia="Times New Roman" w:hAnsi="Arial" w:cs="Arial"/>
          <w:lang w:eastAsia="en-AU"/>
        </w:rPr>
        <w:t xml:space="preserve">By 4pm on </w:t>
      </w:r>
      <w:r w:rsidRPr="00604F5B">
        <w:rPr>
          <w:rFonts w:ascii="Arial" w:eastAsia="Times New Roman" w:hAnsi="Arial" w:cs="Arial"/>
          <w:b/>
          <w:lang w:eastAsia="en-AU"/>
        </w:rPr>
        <w:fldChar w:fldCharType="begin">
          <w:ffData>
            <w:name w:val="Text14"/>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the Defendant is to file and serve a Defence and any Counterclaim.</w:t>
      </w:r>
    </w:p>
    <w:p w:rsidR="002A2BED" w:rsidRPr="00604F5B" w:rsidRDefault="002A2BED" w:rsidP="002A2BED">
      <w:pPr>
        <w:spacing w:after="0" w:line="240" w:lineRule="auto"/>
        <w:ind w:right="-94"/>
        <w:jc w:val="both"/>
        <w:rPr>
          <w:rFonts w:ascii="Arial" w:eastAsia="Times New Roman" w:hAnsi="Arial" w:cs="Arial"/>
          <w:lang w:eastAsia="en-AU"/>
        </w:rPr>
      </w:pPr>
    </w:p>
    <w:p w:rsidR="002A2BED" w:rsidRPr="00604F5B" w:rsidRDefault="002A2BED" w:rsidP="000A1EBC">
      <w:pPr>
        <w:numPr>
          <w:ilvl w:val="0"/>
          <w:numId w:val="8"/>
        </w:numPr>
        <w:spacing w:after="0" w:line="240" w:lineRule="auto"/>
        <w:ind w:right="-94"/>
        <w:jc w:val="both"/>
        <w:rPr>
          <w:rFonts w:ascii="Arial" w:eastAsia="Times New Roman" w:hAnsi="Arial" w:cs="Arial"/>
          <w:lang w:eastAsia="en-AU"/>
        </w:rPr>
      </w:pPr>
      <w:r w:rsidRPr="00604F5B">
        <w:rPr>
          <w:rFonts w:ascii="Arial" w:eastAsia="Times New Roman" w:hAnsi="Arial" w:cs="Arial"/>
          <w:lang w:eastAsia="en-AU"/>
        </w:rPr>
        <w:t xml:space="preserve">By 4pm on </w:t>
      </w:r>
      <w:r w:rsidRPr="00604F5B">
        <w:rPr>
          <w:rFonts w:ascii="Arial" w:eastAsia="Times New Roman" w:hAnsi="Arial" w:cs="Arial"/>
          <w:b/>
          <w:lang w:eastAsia="en-AU"/>
        </w:rPr>
        <w:fldChar w:fldCharType="begin">
          <w:ffData>
            <w:name w:val="Text14"/>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Pr>
          <w:rFonts w:ascii="Arial" w:eastAsia="Times New Roman" w:hAnsi="Arial" w:cs="Arial"/>
          <w:b/>
          <w:noProof/>
          <w:lang w:eastAsia="en-AU"/>
        </w:rPr>
        <w:t> </w:t>
      </w:r>
      <w:r>
        <w:rPr>
          <w:rFonts w:ascii="Arial" w:eastAsia="Times New Roman" w:hAnsi="Arial" w:cs="Arial"/>
          <w:b/>
          <w:noProof/>
          <w:lang w:eastAsia="en-AU"/>
        </w:rPr>
        <w:t> </w:t>
      </w:r>
      <w:r>
        <w:rPr>
          <w:rFonts w:ascii="Arial" w:eastAsia="Times New Roman" w:hAnsi="Arial" w:cs="Arial"/>
          <w:b/>
          <w:noProof/>
          <w:lang w:eastAsia="en-AU"/>
        </w:rPr>
        <w:t> </w:t>
      </w:r>
      <w:r>
        <w:rPr>
          <w:rFonts w:ascii="Arial" w:eastAsia="Times New Roman" w:hAnsi="Arial" w:cs="Arial"/>
          <w:b/>
          <w:noProof/>
          <w:lang w:eastAsia="en-AU"/>
        </w:rPr>
        <w:t> </w:t>
      </w:r>
      <w:r>
        <w:rPr>
          <w:rFonts w:ascii="Arial" w:eastAsia="Times New Roman"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the Plaintiff is to file and serve any Reply and Defence to Counterclaim.</w:t>
      </w:r>
    </w:p>
    <w:p w:rsidR="002A2BED" w:rsidRPr="00604F5B" w:rsidRDefault="002A2BED" w:rsidP="002A2BED">
      <w:pPr>
        <w:spacing w:after="0" w:line="240" w:lineRule="auto"/>
        <w:ind w:right="-94"/>
        <w:jc w:val="both"/>
        <w:rPr>
          <w:rFonts w:ascii="Arial" w:eastAsia="Times New Roman" w:hAnsi="Arial" w:cs="Arial"/>
          <w:lang w:eastAsia="en-AU"/>
        </w:rPr>
      </w:pPr>
    </w:p>
    <w:p w:rsidR="002A2BED" w:rsidRPr="00604F5B" w:rsidRDefault="002A2BED" w:rsidP="000A1EBC">
      <w:pPr>
        <w:numPr>
          <w:ilvl w:val="0"/>
          <w:numId w:val="8"/>
        </w:numPr>
        <w:spacing w:after="0" w:line="240" w:lineRule="auto"/>
        <w:ind w:right="-94"/>
        <w:jc w:val="both"/>
        <w:rPr>
          <w:rFonts w:ascii="Arial" w:eastAsia="Times New Roman" w:hAnsi="Arial" w:cs="Arial"/>
          <w:lang w:eastAsia="en-AU"/>
        </w:rPr>
      </w:pPr>
      <w:r w:rsidRPr="00604F5B">
        <w:rPr>
          <w:rFonts w:ascii="Arial" w:eastAsia="Times New Roman" w:hAnsi="Arial" w:cs="Arial"/>
          <w:lang w:eastAsia="en-AU"/>
        </w:rPr>
        <w:t xml:space="preserve">By 4pm on </w:t>
      </w:r>
      <w:r w:rsidRPr="00604F5B">
        <w:rPr>
          <w:rFonts w:ascii="Arial" w:eastAsia="Times New Roman" w:hAnsi="Arial" w:cs="Arial"/>
          <w:b/>
          <w:lang w:eastAsia="en-AU"/>
        </w:rPr>
        <w:fldChar w:fldCharType="begin">
          <w:ffData>
            <w:name w:val="Text15"/>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xml:space="preserve">, the parties must deliver any request for Further and Better Particulars of a pleading. Any request must be answered within </w:t>
      </w:r>
      <w:r w:rsidRPr="00604F5B">
        <w:rPr>
          <w:rFonts w:ascii="Arial" w:eastAsia="Times New Roman" w:hAnsi="Arial" w:cs="Arial"/>
          <w:lang w:eastAsia="en-AU"/>
        </w:rPr>
        <w:fldChar w:fldCharType="begin">
          <w:ffData>
            <w:name w:val="Text17"/>
            <w:enabled/>
            <w:calcOnExit w:val="0"/>
            <w:textInput>
              <w:default w:val="3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30</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days.</w:t>
      </w:r>
    </w:p>
    <w:p w:rsidR="002A2BED" w:rsidRPr="00604F5B" w:rsidRDefault="002A2BED" w:rsidP="002A2BED">
      <w:pPr>
        <w:spacing w:after="0" w:line="240" w:lineRule="auto"/>
        <w:ind w:right="-94"/>
        <w:jc w:val="both"/>
        <w:rPr>
          <w:rFonts w:ascii="Arial" w:eastAsia="Times New Roman" w:hAnsi="Arial" w:cs="Arial"/>
          <w:lang w:eastAsia="en-AU"/>
        </w:rPr>
      </w:pPr>
    </w:p>
    <w:p w:rsidR="002A2BED" w:rsidRPr="00604F5B" w:rsidRDefault="002A2BED" w:rsidP="000A1EBC">
      <w:pPr>
        <w:numPr>
          <w:ilvl w:val="0"/>
          <w:numId w:val="8"/>
        </w:numPr>
        <w:spacing w:after="0" w:line="240" w:lineRule="auto"/>
        <w:ind w:right="-94"/>
        <w:jc w:val="both"/>
        <w:rPr>
          <w:rFonts w:ascii="Arial" w:eastAsia="Times New Roman" w:hAnsi="Arial" w:cs="Arial"/>
          <w:lang w:eastAsia="en-AU"/>
        </w:rPr>
      </w:pPr>
      <w:r w:rsidRPr="00604F5B">
        <w:rPr>
          <w:rFonts w:ascii="Arial" w:eastAsia="Times New Roman" w:hAnsi="Arial" w:cs="Arial"/>
          <w:lang w:eastAsia="en-AU"/>
        </w:rPr>
        <w:t xml:space="preserve">By 4pm on </w:t>
      </w:r>
      <w:r w:rsidRPr="00604F5B">
        <w:rPr>
          <w:rFonts w:ascii="Arial" w:eastAsia="Times New Roman" w:hAnsi="Arial" w:cs="Arial"/>
          <w:b/>
          <w:lang w:eastAsia="en-AU"/>
        </w:rPr>
        <w:fldChar w:fldCharType="begin">
          <w:ffData>
            <w:name w:val="Text8"/>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each party must make discovery (including full inspection) of the following documents:</w:t>
      </w:r>
    </w:p>
    <w:p w:rsidR="002A2BED" w:rsidRPr="00604F5B" w:rsidRDefault="002A2BED" w:rsidP="000A1EBC">
      <w:pPr>
        <w:numPr>
          <w:ilvl w:val="1"/>
          <w:numId w:val="8"/>
        </w:numPr>
        <w:spacing w:after="0" w:line="240" w:lineRule="auto"/>
        <w:ind w:right="-94"/>
        <w:jc w:val="both"/>
        <w:rPr>
          <w:rFonts w:ascii="Arial" w:eastAsia="Times New Roman" w:hAnsi="Arial" w:cs="Arial"/>
          <w:lang w:eastAsia="en-AU"/>
        </w:rPr>
      </w:pPr>
      <w:r w:rsidRPr="00604F5B">
        <w:rPr>
          <w:rFonts w:ascii="Arial" w:eastAsia="Times New Roman" w:hAnsi="Arial" w:cs="Arial"/>
          <w:lang w:eastAsia="en-AU"/>
        </w:rPr>
        <w:t>each document referred to in the party's pleadings or the Particulars of the pleadings;</w:t>
      </w:r>
    </w:p>
    <w:p w:rsidR="002A2BED" w:rsidRPr="00604F5B" w:rsidRDefault="002A2BED" w:rsidP="000A1EBC">
      <w:pPr>
        <w:numPr>
          <w:ilvl w:val="1"/>
          <w:numId w:val="8"/>
        </w:numPr>
        <w:spacing w:after="0" w:line="240" w:lineRule="auto"/>
        <w:ind w:right="-94"/>
        <w:jc w:val="both"/>
        <w:rPr>
          <w:rFonts w:ascii="Arial" w:eastAsia="Times New Roman" w:hAnsi="Arial" w:cs="Arial"/>
          <w:lang w:eastAsia="en-AU"/>
        </w:rPr>
      </w:pPr>
      <w:r w:rsidRPr="00604F5B">
        <w:rPr>
          <w:rFonts w:ascii="Arial" w:eastAsia="Times New Roman" w:hAnsi="Arial" w:cs="Arial"/>
          <w:lang w:eastAsia="en-AU"/>
        </w:rPr>
        <w:t>any document which may be produced by the party at the trial during examination-in-chief, cross-examination or re-examination;</w:t>
      </w:r>
    </w:p>
    <w:p w:rsidR="002A2BED" w:rsidRPr="00604F5B" w:rsidRDefault="002A2BED" w:rsidP="000A1EBC">
      <w:pPr>
        <w:numPr>
          <w:ilvl w:val="1"/>
          <w:numId w:val="8"/>
        </w:numPr>
        <w:spacing w:after="0" w:line="240" w:lineRule="auto"/>
        <w:ind w:right="-94"/>
        <w:jc w:val="both"/>
        <w:rPr>
          <w:rFonts w:ascii="Arial" w:eastAsia="Times New Roman" w:hAnsi="Arial" w:cs="Arial"/>
          <w:lang w:eastAsia="en-AU"/>
        </w:rPr>
      </w:pPr>
      <w:r w:rsidRPr="00604F5B">
        <w:rPr>
          <w:rFonts w:ascii="Arial" w:eastAsia="Times New Roman" w:hAnsi="Arial" w:cs="Arial"/>
          <w:lang w:eastAsia="en-AU"/>
        </w:rPr>
        <w:t>any document which may harm the party's case;</w:t>
      </w:r>
    </w:p>
    <w:p w:rsidR="002A2BED" w:rsidRPr="00604F5B" w:rsidRDefault="002A2BED" w:rsidP="000A1EBC">
      <w:pPr>
        <w:numPr>
          <w:ilvl w:val="1"/>
          <w:numId w:val="8"/>
        </w:numPr>
        <w:spacing w:after="0" w:line="240" w:lineRule="auto"/>
        <w:ind w:right="-94"/>
        <w:jc w:val="both"/>
        <w:rPr>
          <w:rFonts w:ascii="Arial" w:eastAsia="Times New Roman" w:hAnsi="Arial" w:cs="Arial"/>
          <w:lang w:eastAsia="en-AU"/>
        </w:rPr>
      </w:pPr>
      <w:r w:rsidRPr="00604F5B">
        <w:rPr>
          <w:rFonts w:ascii="Arial" w:eastAsia="Times New Roman" w:hAnsi="Arial" w:cs="Arial"/>
          <w:lang w:eastAsia="en-AU"/>
        </w:rPr>
        <w:t>any document or class of documents which any other party reasonably requests the party to discover.</w:t>
      </w:r>
    </w:p>
    <w:p w:rsidR="002A2BED" w:rsidRPr="00604F5B" w:rsidRDefault="002A2BED" w:rsidP="002A2BED">
      <w:pPr>
        <w:spacing w:after="0" w:line="240" w:lineRule="auto"/>
        <w:ind w:right="-94"/>
        <w:jc w:val="both"/>
        <w:rPr>
          <w:rFonts w:ascii="Arial" w:eastAsia="Times New Roman" w:hAnsi="Arial" w:cs="Arial"/>
          <w:lang w:eastAsia="en-AU"/>
        </w:rPr>
      </w:pPr>
    </w:p>
    <w:p w:rsidR="002A2BED" w:rsidRPr="00604F5B" w:rsidRDefault="002A2BED" w:rsidP="000A1EBC">
      <w:pPr>
        <w:numPr>
          <w:ilvl w:val="0"/>
          <w:numId w:val="8"/>
        </w:numPr>
        <w:spacing w:after="0" w:line="240" w:lineRule="auto"/>
        <w:ind w:right="-94"/>
        <w:jc w:val="both"/>
        <w:rPr>
          <w:rFonts w:ascii="Arial" w:eastAsia="Times New Roman" w:hAnsi="Arial" w:cs="Arial"/>
          <w:lang w:eastAsia="en-AU"/>
        </w:rPr>
      </w:pPr>
      <w:r w:rsidRPr="00604F5B">
        <w:rPr>
          <w:rFonts w:ascii="Arial" w:eastAsia="Times New Roman" w:hAnsi="Arial" w:cs="Arial"/>
          <w:lang w:eastAsia="en-AU"/>
        </w:rPr>
        <w:t xml:space="preserve">By 4pm on </w:t>
      </w:r>
      <w:r w:rsidRPr="00604F5B">
        <w:rPr>
          <w:rFonts w:ascii="Arial" w:eastAsia="Times New Roman" w:hAnsi="Arial" w:cs="Arial"/>
          <w:lang w:eastAsia="en-AU"/>
        </w:rPr>
        <w:fldChar w:fldCharType="begin">
          <w:ffData>
            <w:name w:val="Text15"/>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all parties are to file and serve all expert reports as to damages and liability upon which they intend to rely together with all supporting documentation. All expert reports are to comply with the requirements of Clause 3 of the Expert Witness Code of Conduct.</w:t>
      </w:r>
    </w:p>
    <w:p w:rsidR="002A2BED" w:rsidRPr="00604F5B" w:rsidRDefault="002A2BED" w:rsidP="002A2BED">
      <w:pPr>
        <w:spacing w:after="0" w:line="240" w:lineRule="auto"/>
        <w:ind w:right="-94"/>
        <w:jc w:val="both"/>
        <w:rPr>
          <w:rFonts w:ascii="Arial" w:eastAsia="Times New Roman" w:hAnsi="Arial" w:cs="Arial"/>
          <w:lang w:eastAsia="en-AU"/>
        </w:rPr>
      </w:pPr>
    </w:p>
    <w:p w:rsidR="002A2BED" w:rsidRPr="00604F5B" w:rsidRDefault="002A2BED" w:rsidP="000A1EBC">
      <w:pPr>
        <w:numPr>
          <w:ilvl w:val="0"/>
          <w:numId w:val="8"/>
        </w:numPr>
        <w:spacing w:after="0" w:line="240" w:lineRule="auto"/>
        <w:jc w:val="both"/>
        <w:rPr>
          <w:rFonts w:ascii="Arial" w:eastAsia="Times New Roman" w:hAnsi="Arial" w:cs="Arial"/>
          <w:lang w:eastAsia="en-AU"/>
        </w:rPr>
      </w:pPr>
      <w:r w:rsidRPr="00604F5B">
        <w:rPr>
          <w:rFonts w:ascii="Arial" w:eastAsia="Times New Roman" w:hAnsi="Arial" w:cs="Arial"/>
          <w:lang w:eastAsia="en-AU"/>
        </w:rPr>
        <w:t xml:space="preserve">By </w:t>
      </w:r>
      <w:r w:rsidRPr="00604F5B">
        <w:rPr>
          <w:rFonts w:ascii="Arial" w:eastAsia="Times New Roman" w:hAnsi="Arial" w:cs="Arial"/>
          <w:b/>
          <w:lang w:eastAsia="en-AU"/>
        </w:rPr>
        <w:fldChar w:fldCharType="begin">
          <w:ffData>
            <w:name w:val="Text9"/>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the parties must have completed the mediation of the dispute. The parties must notify the Court if the action settles.</w:t>
      </w:r>
    </w:p>
    <w:p w:rsidR="002A2BED" w:rsidRPr="00604F5B" w:rsidRDefault="002A2BED" w:rsidP="00C82FD6">
      <w:pPr>
        <w:spacing w:after="0" w:line="240" w:lineRule="auto"/>
        <w:ind w:firstLine="60"/>
        <w:jc w:val="both"/>
        <w:rPr>
          <w:rFonts w:ascii="Arial" w:eastAsia="Times New Roman" w:hAnsi="Arial" w:cs="Arial"/>
          <w:lang w:eastAsia="en-AU"/>
        </w:rPr>
      </w:pPr>
    </w:p>
    <w:p w:rsidR="002A2BED" w:rsidRPr="00604F5B" w:rsidRDefault="002A2BED" w:rsidP="000A1EBC">
      <w:pPr>
        <w:numPr>
          <w:ilvl w:val="0"/>
          <w:numId w:val="8"/>
        </w:numPr>
        <w:spacing w:after="0" w:line="240" w:lineRule="auto"/>
        <w:jc w:val="both"/>
        <w:rPr>
          <w:rFonts w:ascii="Arial" w:eastAsia="Times New Roman" w:hAnsi="Arial" w:cs="Arial"/>
          <w:lang w:eastAsia="en-AU"/>
        </w:rPr>
      </w:pPr>
      <w:r w:rsidRPr="00604F5B">
        <w:rPr>
          <w:rFonts w:ascii="Arial" w:eastAsia="Times New Roman" w:hAnsi="Arial" w:cs="Arial"/>
          <w:lang w:eastAsia="en-AU"/>
        </w:rPr>
        <w:t xml:space="preserve">By </w:t>
      </w:r>
      <w:r w:rsidRPr="00604F5B">
        <w:rPr>
          <w:rFonts w:ascii="Arial" w:eastAsia="Times New Roman" w:hAnsi="Arial" w:cs="Arial"/>
          <w:b/>
          <w:lang w:eastAsia="en-AU"/>
        </w:rPr>
        <w:fldChar w:fldCharType="begin">
          <w:ffData>
            <w:name w:val="Text11"/>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each party must have issued any subpoenas under Order 42A.</w:t>
      </w:r>
    </w:p>
    <w:p w:rsidR="002A2BED" w:rsidRPr="00604F5B" w:rsidRDefault="002A2BED" w:rsidP="002A2BED">
      <w:pPr>
        <w:spacing w:before="100" w:beforeAutospacing="1" w:after="100" w:afterAutospacing="1" w:line="276" w:lineRule="auto"/>
        <w:contextualSpacing/>
        <w:jc w:val="both"/>
        <w:rPr>
          <w:rFonts w:ascii="Arial" w:eastAsia="Times New Roman" w:hAnsi="Arial" w:cs="Arial"/>
          <w:lang w:eastAsia="en-AU"/>
        </w:rPr>
      </w:pPr>
    </w:p>
    <w:p w:rsidR="002A2BED" w:rsidRPr="00604F5B" w:rsidRDefault="002A2BED" w:rsidP="000A1EBC">
      <w:pPr>
        <w:numPr>
          <w:ilvl w:val="0"/>
          <w:numId w:val="8"/>
        </w:numPr>
        <w:spacing w:before="100" w:beforeAutospacing="1" w:after="100" w:afterAutospacing="1"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By 4pm on [</w:t>
      </w:r>
      <w:r w:rsidRPr="00604F5B">
        <w:rPr>
          <w:rFonts w:ascii="Arial" w:eastAsia="Times New Roman" w:hAnsi="Arial" w:cs="Arial"/>
          <w:color w:val="FF0000"/>
          <w:lang w:eastAsia="en-AU"/>
        </w:rPr>
        <w:t>3 weeks prior to trial</w:t>
      </w:r>
      <w:r w:rsidRPr="00604F5B">
        <w:rPr>
          <w:rFonts w:ascii="Arial" w:eastAsia="Times New Roman" w:hAnsi="Arial" w:cs="Arial"/>
          <w:lang w:eastAsia="en-AU"/>
        </w:rPr>
        <w:t>], the Plaintiff must serve a proposed Court Book Index on the Defendant.</w:t>
      </w:r>
    </w:p>
    <w:p w:rsidR="002A2BED" w:rsidRPr="00604F5B" w:rsidRDefault="002A2BED" w:rsidP="002A2BED">
      <w:pPr>
        <w:spacing w:before="100" w:beforeAutospacing="1" w:after="100" w:afterAutospacing="1" w:line="276" w:lineRule="auto"/>
        <w:ind w:right="-94"/>
        <w:contextualSpacing/>
        <w:jc w:val="both"/>
        <w:rPr>
          <w:rFonts w:ascii="Arial" w:eastAsia="Times New Roman" w:hAnsi="Arial" w:cs="Arial"/>
          <w:lang w:eastAsia="en-AU"/>
        </w:rPr>
      </w:pPr>
    </w:p>
    <w:p w:rsidR="002A2BED" w:rsidRPr="00604F5B" w:rsidRDefault="002A2BED" w:rsidP="000A1EBC">
      <w:pPr>
        <w:numPr>
          <w:ilvl w:val="0"/>
          <w:numId w:val="8"/>
        </w:numPr>
        <w:spacing w:before="100" w:beforeAutospacing="1" w:after="100" w:afterAutospacing="1"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By 4pm on [</w:t>
      </w:r>
      <w:r w:rsidRPr="00604F5B">
        <w:rPr>
          <w:rFonts w:ascii="Arial" w:eastAsia="Times New Roman" w:hAnsi="Arial" w:cs="Arial"/>
          <w:color w:val="FF0000"/>
          <w:lang w:eastAsia="en-AU"/>
        </w:rPr>
        <w:t>2 weeks prior to trial</w:t>
      </w:r>
      <w:r w:rsidRPr="00604F5B">
        <w:rPr>
          <w:rFonts w:ascii="Arial" w:eastAsia="Times New Roman" w:hAnsi="Arial" w:cs="Arial"/>
          <w:lang w:eastAsia="en-AU"/>
        </w:rPr>
        <w:t xml:space="preserve">], the Defendant must respond with any requested additions to the Court Book. </w:t>
      </w:r>
    </w:p>
    <w:p w:rsidR="002A2BED" w:rsidRPr="00604F5B" w:rsidRDefault="002A2BED" w:rsidP="002A2BED">
      <w:pPr>
        <w:spacing w:before="100" w:beforeAutospacing="1" w:after="100" w:afterAutospacing="1" w:line="276" w:lineRule="auto"/>
        <w:ind w:right="-94"/>
        <w:contextualSpacing/>
        <w:jc w:val="both"/>
        <w:rPr>
          <w:rFonts w:ascii="Arial" w:eastAsia="Times New Roman" w:hAnsi="Arial" w:cs="Arial"/>
          <w:lang w:eastAsia="en-AU"/>
        </w:rPr>
      </w:pPr>
    </w:p>
    <w:p w:rsidR="002A2BED" w:rsidRPr="00604F5B" w:rsidRDefault="002A2BED" w:rsidP="000A1EBC">
      <w:pPr>
        <w:numPr>
          <w:ilvl w:val="0"/>
          <w:numId w:val="8"/>
        </w:numPr>
        <w:spacing w:before="100" w:beforeAutospacing="1" w:after="100" w:afterAutospacing="1"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lastRenderedPageBreak/>
        <w:t>The Plaintiff must, by 4pm on [</w:t>
      </w:r>
      <w:r w:rsidRPr="00604F5B">
        <w:rPr>
          <w:rFonts w:ascii="Arial" w:eastAsia="Times New Roman" w:hAnsi="Arial" w:cs="Arial"/>
          <w:color w:val="FF0000"/>
          <w:lang w:eastAsia="en-AU"/>
        </w:rPr>
        <w:t>1 week prior to trial</w:t>
      </w:r>
      <w:r w:rsidRPr="00604F5B">
        <w:rPr>
          <w:rFonts w:ascii="Arial" w:eastAsia="Times New Roman" w:hAnsi="Arial" w:cs="Arial"/>
          <w:lang w:eastAsia="en-AU"/>
        </w:rPr>
        <w:t>], file and serve an electronic pdf copy of the Court Book and a separate electronic pdf copy of the Court Book Index. The Plaintiff is required to have paper copies of the Court Book and Court Book Index available for use by any witness and for provision to the trial judge upon request.</w:t>
      </w:r>
    </w:p>
    <w:p w:rsidR="002A2BED" w:rsidRPr="00604F5B" w:rsidRDefault="002A2BED" w:rsidP="002A2BED">
      <w:pPr>
        <w:spacing w:before="100" w:beforeAutospacing="1" w:after="100" w:afterAutospacing="1" w:line="276" w:lineRule="auto"/>
        <w:ind w:right="-94"/>
        <w:contextualSpacing/>
        <w:jc w:val="both"/>
        <w:rPr>
          <w:rFonts w:ascii="Arial" w:eastAsia="Times New Roman" w:hAnsi="Arial" w:cs="Arial"/>
          <w:lang w:eastAsia="en-AU"/>
        </w:rPr>
      </w:pPr>
    </w:p>
    <w:p w:rsidR="002A2BED" w:rsidRPr="00604F5B" w:rsidRDefault="002A2BED" w:rsidP="000A1EBC">
      <w:pPr>
        <w:numPr>
          <w:ilvl w:val="0"/>
          <w:numId w:val="8"/>
        </w:numPr>
        <w:spacing w:before="100" w:beforeAutospacing="1" w:after="100" w:afterAutospacing="1"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The parties must cooperate to prepare the following documents, in consultation with trial counsel (if any), and file them with the Court by 4pm two</w:t>
      </w:r>
      <w:r w:rsidRPr="00604F5B">
        <w:rPr>
          <w:rFonts w:ascii="Arial" w:eastAsia="Times New Roman" w:hAnsi="Arial" w:cs="Arial"/>
          <w:color w:val="FF0000"/>
          <w:lang w:eastAsia="en-AU"/>
        </w:rPr>
        <w:t xml:space="preserve"> </w:t>
      </w:r>
      <w:r w:rsidRPr="00604F5B">
        <w:rPr>
          <w:rFonts w:ascii="Arial" w:eastAsia="Times New Roman" w:hAnsi="Arial" w:cs="Arial"/>
          <w:lang w:eastAsia="en-AU"/>
        </w:rPr>
        <w:t>business days before trial:</w:t>
      </w:r>
    </w:p>
    <w:p w:rsidR="002A2BED" w:rsidRPr="00604F5B" w:rsidRDefault="002A2BED" w:rsidP="000A1EBC">
      <w:pPr>
        <w:numPr>
          <w:ilvl w:val="1"/>
          <w:numId w:val="8"/>
        </w:numPr>
        <w:spacing w:before="100" w:beforeAutospacing="1" w:after="100" w:afterAutospacing="1"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a chronology identifying agreed and disputed facts and documents, with Court Book references;</w:t>
      </w:r>
    </w:p>
    <w:p w:rsidR="002A2BED" w:rsidRPr="00604F5B" w:rsidRDefault="002A2BED" w:rsidP="000A1EBC">
      <w:pPr>
        <w:numPr>
          <w:ilvl w:val="1"/>
          <w:numId w:val="8"/>
        </w:numPr>
        <w:spacing w:before="100" w:beforeAutospacing="1" w:after="100" w:afterAutospacing="1"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a summary of the key issues in the case; and</w:t>
      </w:r>
    </w:p>
    <w:p w:rsidR="002A2BED" w:rsidRPr="00604F5B" w:rsidRDefault="002A2BED" w:rsidP="000A1EBC">
      <w:pPr>
        <w:numPr>
          <w:ilvl w:val="1"/>
          <w:numId w:val="8"/>
        </w:numPr>
        <w:spacing w:before="100" w:beforeAutospacing="1" w:after="100" w:afterAutospacing="1" w:line="276" w:lineRule="auto"/>
        <w:ind w:right="-94"/>
        <w:contextualSpacing/>
        <w:jc w:val="both"/>
        <w:rPr>
          <w:rFonts w:ascii="Arial" w:eastAsia="Times New Roman" w:hAnsi="Arial" w:cs="Arial"/>
          <w:lang w:eastAsia="en-AU"/>
        </w:rPr>
      </w:pPr>
      <w:r w:rsidRPr="00604F5B">
        <w:rPr>
          <w:rFonts w:ascii="Arial" w:eastAsia="Times New Roman" w:hAnsi="Arial" w:cs="Arial"/>
          <w:lang w:eastAsia="en-AU"/>
        </w:rPr>
        <w:t>a trial running sheet [</w:t>
      </w:r>
      <w:r w:rsidRPr="00604F5B">
        <w:rPr>
          <w:rFonts w:ascii="Arial" w:eastAsia="Times New Roman" w:hAnsi="Arial" w:cs="Arial"/>
          <w:color w:val="FF0000"/>
          <w:lang w:eastAsia="en-AU"/>
        </w:rPr>
        <w:t>if estimate is longer than 3 days</w:t>
      </w:r>
      <w:r w:rsidRPr="00604F5B">
        <w:rPr>
          <w:rFonts w:ascii="Arial" w:eastAsia="Times New Roman" w:hAnsi="Arial" w:cs="Arial"/>
          <w:lang w:eastAsia="en-AU"/>
        </w:rPr>
        <w:t>].</w:t>
      </w:r>
    </w:p>
    <w:p w:rsidR="002A2BED" w:rsidRPr="00604F5B" w:rsidRDefault="002A2BED" w:rsidP="002A2BED">
      <w:pPr>
        <w:spacing w:before="100" w:beforeAutospacing="1" w:after="100" w:afterAutospacing="1" w:line="276" w:lineRule="auto"/>
        <w:contextualSpacing/>
        <w:jc w:val="both"/>
        <w:rPr>
          <w:rFonts w:ascii="Arial" w:eastAsia="Times New Roman" w:hAnsi="Arial" w:cs="Arial"/>
          <w:lang w:eastAsia="en-AU"/>
        </w:rPr>
      </w:pPr>
    </w:p>
    <w:p w:rsidR="002A2BED" w:rsidRPr="00604F5B" w:rsidRDefault="002A2BED" w:rsidP="000A1EBC">
      <w:pPr>
        <w:numPr>
          <w:ilvl w:val="0"/>
          <w:numId w:val="8"/>
        </w:numPr>
        <w:spacing w:before="100" w:beforeAutospacing="1" w:after="100" w:afterAutospacing="1" w:line="276" w:lineRule="auto"/>
        <w:contextualSpacing/>
        <w:jc w:val="both"/>
        <w:rPr>
          <w:rFonts w:ascii="Arial" w:eastAsia="Times New Roman" w:hAnsi="Arial" w:cs="Arial"/>
          <w:lang w:eastAsia="en-AU"/>
        </w:rPr>
      </w:pPr>
      <w:r w:rsidRPr="00604F5B">
        <w:rPr>
          <w:rFonts w:ascii="Arial" w:eastAsia="Times New Roman" w:hAnsi="Arial" w:cs="Arial"/>
          <w:lang w:eastAsia="en-AU"/>
        </w:rPr>
        <w:t>All other interlocutory processes will be conducted in accordance with the Rules of Court.</w:t>
      </w:r>
    </w:p>
    <w:p w:rsidR="002A2BED" w:rsidRPr="00604F5B" w:rsidRDefault="002A2BED" w:rsidP="002A2BED">
      <w:pPr>
        <w:spacing w:after="0" w:line="276" w:lineRule="auto"/>
        <w:jc w:val="both"/>
        <w:rPr>
          <w:rFonts w:ascii="Arial" w:eastAsia="Times New Roman" w:hAnsi="Arial" w:cs="Arial"/>
          <w:lang w:eastAsia="en-AU"/>
        </w:rPr>
      </w:pPr>
    </w:p>
    <w:p w:rsidR="002A2BED" w:rsidRPr="00604F5B" w:rsidRDefault="002A2BED" w:rsidP="000A1EBC">
      <w:pPr>
        <w:numPr>
          <w:ilvl w:val="0"/>
          <w:numId w:val="8"/>
        </w:numPr>
        <w:spacing w:after="0" w:line="240" w:lineRule="auto"/>
        <w:ind w:right="-94"/>
        <w:jc w:val="both"/>
        <w:rPr>
          <w:rFonts w:ascii="Arial" w:eastAsia="Times New Roman" w:hAnsi="Arial" w:cs="Arial"/>
          <w:lang w:eastAsia="en-AU"/>
        </w:rPr>
      </w:pPr>
      <w:r w:rsidRPr="00604F5B">
        <w:rPr>
          <w:rFonts w:ascii="Arial" w:eastAsia="Times New Roman" w:hAnsi="Arial" w:cs="Arial"/>
          <w:lang w:eastAsia="en-AU"/>
        </w:rPr>
        <w:t>Reserve liberty to the parties to apply by email to the Associates to the Commercial Division Judicial Registrar</w:t>
      </w:r>
      <w:r>
        <w:rPr>
          <w:rFonts w:ascii="Arial" w:eastAsia="Times New Roman" w:hAnsi="Arial" w:cs="Arial"/>
          <w:lang w:eastAsia="en-AU"/>
        </w:rPr>
        <w:t>s</w:t>
      </w:r>
      <w:r w:rsidRPr="00604F5B">
        <w:rPr>
          <w:rFonts w:ascii="Arial" w:eastAsia="Times New Roman" w:hAnsi="Arial" w:cs="Arial"/>
          <w:lang w:eastAsia="en-AU"/>
        </w:rPr>
        <w:t xml:space="preserve"> (</w:t>
      </w:r>
      <w:hyperlink r:id="rId8" w:history="1">
        <w:r w:rsidRPr="00604F5B">
          <w:rPr>
            <w:rFonts w:ascii="Arial" w:eastAsia="Times New Roman" w:hAnsi="Arial" w:cs="Arial"/>
            <w:u w:val="single"/>
            <w:lang w:eastAsia="en-AU"/>
          </w:rPr>
          <w:t>commercialjr.chambers@countycourt.vic.gov.au</w:t>
        </w:r>
      </w:hyperlink>
      <w:r w:rsidRPr="00604F5B">
        <w:rPr>
          <w:rFonts w:ascii="Arial" w:eastAsia="Times New Roman" w:hAnsi="Arial" w:cs="Arial"/>
          <w:lang w:eastAsia="en-AU"/>
        </w:rPr>
        <w:t>) for further directions upon giving reasonable notice to all other parties.</w:t>
      </w:r>
    </w:p>
    <w:p w:rsidR="002A2BED" w:rsidRPr="00604F5B" w:rsidRDefault="002A2BED" w:rsidP="002A2BED">
      <w:pPr>
        <w:spacing w:after="0" w:line="240" w:lineRule="auto"/>
        <w:ind w:right="-94"/>
        <w:jc w:val="both"/>
        <w:rPr>
          <w:rFonts w:ascii="Arial" w:eastAsia="Times New Roman" w:hAnsi="Arial" w:cs="Arial"/>
          <w:lang w:eastAsia="en-AU"/>
        </w:rPr>
      </w:pPr>
    </w:p>
    <w:p w:rsidR="002A2BED" w:rsidRPr="00604F5B" w:rsidRDefault="002A2BED" w:rsidP="000A1EBC">
      <w:pPr>
        <w:numPr>
          <w:ilvl w:val="0"/>
          <w:numId w:val="8"/>
        </w:numPr>
        <w:spacing w:after="0" w:line="240" w:lineRule="auto"/>
        <w:ind w:right="-94"/>
        <w:jc w:val="both"/>
        <w:rPr>
          <w:rFonts w:ascii="Arial" w:eastAsia="Times New Roman" w:hAnsi="Arial" w:cs="Arial"/>
          <w:lang w:eastAsia="en-AU"/>
        </w:rPr>
      </w:pPr>
      <w:r w:rsidRPr="00604F5B">
        <w:rPr>
          <w:rFonts w:ascii="Arial" w:eastAsia="Times New Roman" w:hAnsi="Arial" w:cs="Arial"/>
          <w:lang w:eastAsia="en-AU"/>
        </w:rPr>
        <w:t>Costs reserved.</w:t>
      </w:r>
    </w:p>
    <w:p w:rsidR="002A2BED" w:rsidRPr="00604F5B" w:rsidRDefault="002A2BED" w:rsidP="002A2BED">
      <w:pPr>
        <w:spacing w:after="0" w:line="240" w:lineRule="auto"/>
        <w:rPr>
          <w:rFonts w:ascii="Arial" w:eastAsia="Times New Roman" w:hAnsi="Arial" w:cs="Arial"/>
          <w:lang w:eastAsia="en-AU"/>
        </w:rPr>
      </w:pPr>
    </w:p>
    <w:p w:rsidR="006F6D7A" w:rsidRDefault="006F6D7A">
      <w:pPr>
        <w:spacing w:after="200" w:line="276" w:lineRule="auto"/>
        <w:rPr>
          <w:rFonts w:ascii="Arial" w:eastAsia="Times New Roman" w:hAnsi="Arial" w:cs="Arial"/>
          <w:lang w:eastAsia="en-AU"/>
        </w:rPr>
      </w:pPr>
      <w:bookmarkStart w:id="7" w:name="_Toc514838939"/>
      <w:r>
        <w:rPr>
          <w:rFonts w:ascii="Arial" w:eastAsia="Times New Roman" w:hAnsi="Arial" w:cs="Arial"/>
          <w:lang w:eastAsia="en-AU"/>
        </w:rPr>
        <w:br w:type="page"/>
      </w:r>
    </w:p>
    <w:p w:rsidR="002A2BED" w:rsidRPr="00360445" w:rsidRDefault="002A2BED" w:rsidP="002A2BED">
      <w:pPr>
        <w:pStyle w:val="Heading3"/>
        <w:rPr>
          <w:rFonts w:ascii="Arial" w:eastAsia="Times New Roman" w:hAnsi="Arial" w:cs="Arial"/>
          <w:b/>
          <w:lang w:eastAsia="en-AU"/>
        </w:rPr>
      </w:pPr>
      <w:bookmarkStart w:id="8" w:name="_Toc528763265"/>
      <w:r w:rsidRPr="00360445">
        <w:rPr>
          <w:rFonts w:ascii="Arial" w:eastAsia="Times New Roman" w:hAnsi="Arial" w:cs="Arial"/>
          <w:b/>
          <w:lang w:eastAsia="en-AU"/>
        </w:rPr>
        <w:t>Subsequent Administrative Mention</w:t>
      </w:r>
      <w:bookmarkEnd w:id="7"/>
      <w:bookmarkEnd w:id="8"/>
    </w:p>
    <w:p w:rsidR="006F6D7A" w:rsidRDefault="006F6D7A" w:rsidP="002A2BED">
      <w:pPr>
        <w:keepNext/>
        <w:spacing w:after="0" w:line="240" w:lineRule="auto"/>
        <w:outlineLvl w:val="3"/>
        <w:rPr>
          <w:rFonts w:ascii="Arial" w:eastAsia="Times New Roman" w:hAnsi="Arial" w:cs="Arial"/>
          <w:b/>
          <w:bCs/>
          <w:color w:val="800080"/>
          <w:lang w:eastAsia="en-AU"/>
        </w:rPr>
      </w:pPr>
      <w:bookmarkStart w:id="9" w:name="_Toc514838940"/>
    </w:p>
    <w:p w:rsidR="002A2BED" w:rsidRPr="00604F5B" w:rsidRDefault="002A2BED" w:rsidP="002A2BED">
      <w:pPr>
        <w:keepNext/>
        <w:spacing w:after="0" w:line="240" w:lineRule="auto"/>
        <w:outlineLvl w:val="3"/>
        <w:rPr>
          <w:rFonts w:ascii="Arial" w:eastAsia="Times New Roman" w:hAnsi="Arial" w:cs="Arial"/>
          <w:b/>
          <w:bCs/>
          <w:color w:val="800080"/>
          <w:lang w:eastAsia="en-AU"/>
        </w:rPr>
      </w:pPr>
      <w:r w:rsidRPr="00604F5B">
        <w:rPr>
          <w:rFonts w:ascii="Arial" w:eastAsia="Times New Roman" w:hAnsi="Arial" w:cs="Arial"/>
          <w:b/>
          <w:bCs/>
          <w:color w:val="800080"/>
          <w:lang w:eastAsia="en-AU"/>
        </w:rPr>
        <w:t xml:space="preserve">Commercial Division </w:t>
      </w:r>
      <w:bookmarkEnd w:id="9"/>
      <w:r w:rsidR="006F6D7A">
        <w:rPr>
          <w:rFonts w:ascii="Arial" w:eastAsia="Times New Roman" w:hAnsi="Arial" w:cs="Arial"/>
          <w:b/>
          <w:bCs/>
          <w:color w:val="800080"/>
          <w:lang w:eastAsia="en-AU"/>
        </w:rPr>
        <w:t>– All lists except expedited</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0A1EBC">
      <w:pPr>
        <w:numPr>
          <w:ilvl w:val="0"/>
          <w:numId w:val="9"/>
        </w:numPr>
        <w:spacing w:after="0" w:line="240" w:lineRule="auto"/>
        <w:rPr>
          <w:rFonts w:ascii="Arial" w:eastAsia="Times New Roman" w:hAnsi="Arial" w:cs="Arial"/>
          <w:lang w:eastAsia="en-AU"/>
        </w:rPr>
      </w:pPr>
      <w:r w:rsidRPr="00604F5B">
        <w:rPr>
          <w:rFonts w:ascii="Arial" w:eastAsia="Times New Roman" w:hAnsi="Arial" w:cs="Arial"/>
          <w:lang w:eastAsia="en-AU"/>
        </w:rPr>
        <w:t xml:space="preserve">The proceeding is listed for a subsequent Administrative Mention on </w:t>
      </w:r>
      <w:r w:rsidRPr="00604F5B">
        <w:rPr>
          <w:rFonts w:ascii="Arial" w:eastAsia="Times New Roman" w:hAnsi="Arial" w:cs="Arial"/>
          <w:lang w:eastAsia="en-AU"/>
        </w:rPr>
        <w:fldChar w:fldCharType="begin">
          <w:ffData>
            <w:name w:val="Text15"/>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by which time the parties are to advise the Court in writing whether they are ready to proceed and if so whether any orders are sought by consent on the papers for the listing of the proceeding for trial.</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0A1EBC">
      <w:pPr>
        <w:numPr>
          <w:ilvl w:val="0"/>
          <w:numId w:val="9"/>
        </w:numPr>
        <w:spacing w:after="0" w:line="240" w:lineRule="auto"/>
        <w:rPr>
          <w:rFonts w:ascii="Arial" w:eastAsia="Times New Roman" w:hAnsi="Arial" w:cs="Arial"/>
          <w:lang w:eastAsia="en-AU"/>
        </w:rPr>
      </w:pPr>
      <w:r w:rsidRPr="00604F5B">
        <w:rPr>
          <w:rFonts w:ascii="Arial" w:eastAsia="Times New Roman" w:hAnsi="Arial" w:cs="Arial"/>
          <w:lang w:eastAsia="en-AU"/>
        </w:rPr>
        <w:t xml:space="preserve">Failure to comply with the Administrative Mention by the date specified may result in the proceeding being </w:t>
      </w:r>
      <w:r>
        <w:rPr>
          <w:rFonts w:ascii="Arial" w:eastAsia="Times New Roman" w:hAnsi="Arial" w:cs="Arial"/>
          <w:lang w:eastAsia="en-AU"/>
        </w:rPr>
        <w:t>dismissed</w:t>
      </w:r>
      <w:r w:rsidRPr="00604F5B">
        <w:rPr>
          <w:rFonts w:ascii="Arial" w:eastAsia="Times New Roman" w:hAnsi="Arial" w:cs="Arial"/>
          <w:lang w:eastAsia="en-AU"/>
        </w:rPr>
        <w:t xml:space="preserve"> without further notice.</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0A1EBC">
      <w:pPr>
        <w:numPr>
          <w:ilvl w:val="0"/>
          <w:numId w:val="9"/>
        </w:numPr>
        <w:spacing w:after="0" w:line="240" w:lineRule="auto"/>
        <w:rPr>
          <w:rFonts w:ascii="Arial" w:eastAsia="Times New Roman" w:hAnsi="Arial" w:cs="Arial"/>
          <w:lang w:eastAsia="en-AU"/>
        </w:rPr>
      </w:pPr>
      <w:r w:rsidRPr="00604F5B">
        <w:rPr>
          <w:rFonts w:ascii="Arial" w:eastAsia="Times New Roman" w:hAnsi="Arial" w:cs="Arial"/>
          <w:lang w:eastAsia="en-AU"/>
        </w:rPr>
        <w:t>Reserve liberty to the parties to apply by email to the Commercial Registry (commercial.registry@countycourt.vic.gov.au) for further directions upon giving reasonable notice to all other parties.</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0A1EBC">
      <w:pPr>
        <w:numPr>
          <w:ilvl w:val="0"/>
          <w:numId w:val="9"/>
        </w:numPr>
        <w:spacing w:after="0" w:line="240" w:lineRule="auto"/>
        <w:rPr>
          <w:rFonts w:ascii="Arial" w:eastAsia="Times New Roman" w:hAnsi="Arial" w:cs="Arial"/>
          <w:lang w:eastAsia="en-AU"/>
        </w:rPr>
      </w:pPr>
      <w:r w:rsidRPr="00604F5B">
        <w:rPr>
          <w:rFonts w:ascii="Arial" w:eastAsia="Times New Roman" w:hAnsi="Arial" w:cs="Arial"/>
          <w:lang w:eastAsia="en-AU"/>
        </w:rPr>
        <w:t>Costs reserved.</w:t>
      </w:r>
    </w:p>
    <w:p w:rsidR="002A2BED" w:rsidRPr="00604F5B" w:rsidRDefault="002A2BED" w:rsidP="002A2BED">
      <w:pPr>
        <w:spacing w:after="0" w:line="240" w:lineRule="auto"/>
        <w:rPr>
          <w:rFonts w:ascii="Arial" w:eastAsia="Times New Roman" w:hAnsi="Arial" w:cs="Arial"/>
          <w:lang w:eastAsia="en-AU"/>
        </w:rPr>
      </w:pPr>
    </w:p>
    <w:p w:rsidR="002A2BED" w:rsidRPr="002869E9" w:rsidRDefault="002A2BED" w:rsidP="002869E9">
      <w:pPr>
        <w:pStyle w:val="ListParagraph"/>
        <w:spacing w:after="0" w:line="240" w:lineRule="auto"/>
        <w:ind w:left="360"/>
        <w:rPr>
          <w:rFonts w:ascii="Arial" w:eastAsia="Times New Roman" w:hAnsi="Arial" w:cs="Arial"/>
          <w:b/>
          <w:bCs/>
          <w:color w:val="FF0000"/>
          <w:lang w:eastAsia="en-AU"/>
        </w:rPr>
      </w:pPr>
      <w:r w:rsidRPr="002869E9">
        <w:rPr>
          <w:rFonts w:ascii="Arial" w:eastAsia="Times New Roman" w:hAnsi="Arial" w:cs="Arial"/>
          <w:b/>
          <w:bCs/>
          <w:color w:val="FF0000"/>
          <w:lang w:eastAsia="en-AU"/>
        </w:rPr>
        <w:t>OR</w:t>
      </w:r>
    </w:p>
    <w:p w:rsidR="002A2BED" w:rsidRPr="00604F5B" w:rsidRDefault="002A2BED" w:rsidP="002A2BED">
      <w:pPr>
        <w:spacing w:after="0" w:line="240" w:lineRule="auto"/>
        <w:rPr>
          <w:rFonts w:ascii="Arial" w:eastAsia="Times New Roman" w:hAnsi="Arial" w:cs="Arial"/>
          <w:lang w:eastAsia="en-AU"/>
        </w:rPr>
      </w:pPr>
    </w:p>
    <w:p w:rsidR="002A2BED" w:rsidRDefault="002A2BED" w:rsidP="000A1EBC">
      <w:pPr>
        <w:numPr>
          <w:ilvl w:val="0"/>
          <w:numId w:val="9"/>
        </w:numPr>
        <w:spacing w:after="0" w:line="240" w:lineRule="auto"/>
        <w:rPr>
          <w:rFonts w:ascii="Arial" w:eastAsia="Times New Roman" w:hAnsi="Arial" w:cs="Arial"/>
          <w:lang w:eastAsia="en-AU"/>
        </w:rPr>
      </w:pPr>
      <w:r w:rsidRPr="00604F5B">
        <w:rPr>
          <w:rFonts w:ascii="Arial" w:eastAsia="Times New Roman" w:hAnsi="Arial" w:cs="Arial"/>
          <w:lang w:eastAsia="en-AU"/>
        </w:rPr>
        <w:t>No Order as to costs.</w:t>
      </w:r>
    </w:p>
    <w:p w:rsidR="006F6D7A" w:rsidRPr="00604F5B" w:rsidRDefault="006F6D7A" w:rsidP="006F6D7A">
      <w:pPr>
        <w:spacing w:after="0" w:line="240" w:lineRule="auto"/>
        <w:rPr>
          <w:rFonts w:ascii="Arial" w:eastAsia="Times New Roman" w:hAnsi="Arial" w:cs="Arial"/>
          <w:lang w:eastAsia="en-AU"/>
        </w:rPr>
      </w:pPr>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10" w:name="_Toc514838941"/>
      <w:r w:rsidRPr="00604F5B">
        <w:rPr>
          <w:rFonts w:ascii="Arial" w:eastAsia="Times New Roman" w:hAnsi="Arial" w:cs="Arial"/>
          <w:b/>
          <w:bCs/>
          <w:color w:val="800080"/>
          <w:lang w:eastAsia="en-AU"/>
        </w:rPr>
        <w:t xml:space="preserve">Commercial Division </w:t>
      </w:r>
      <w:bookmarkEnd w:id="10"/>
      <w:r w:rsidR="006F6D7A">
        <w:rPr>
          <w:rFonts w:ascii="Arial" w:eastAsia="Times New Roman" w:hAnsi="Arial" w:cs="Arial"/>
          <w:b/>
          <w:bCs/>
          <w:color w:val="800080"/>
          <w:lang w:eastAsia="en-AU"/>
        </w:rPr>
        <w:t>- Expedited List</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0A1EBC">
      <w:pPr>
        <w:numPr>
          <w:ilvl w:val="0"/>
          <w:numId w:val="10"/>
        </w:numPr>
        <w:spacing w:after="0" w:line="240" w:lineRule="auto"/>
        <w:rPr>
          <w:rFonts w:ascii="Arial" w:eastAsia="Times New Roman" w:hAnsi="Arial" w:cs="Arial"/>
          <w:lang w:eastAsia="en-AU"/>
        </w:rPr>
      </w:pPr>
      <w:r w:rsidRPr="00604F5B">
        <w:rPr>
          <w:rFonts w:ascii="Arial" w:eastAsia="Times New Roman" w:hAnsi="Arial" w:cs="Arial"/>
          <w:lang w:eastAsia="en-AU"/>
        </w:rPr>
        <w:t xml:space="preserve">The proceeding is listed for a subsequent Administrative Mention on </w:t>
      </w:r>
      <w:r w:rsidRPr="00604F5B">
        <w:rPr>
          <w:rFonts w:ascii="Arial" w:eastAsia="Times New Roman" w:hAnsi="Arial" w:cs="Arial"/>
          <w:lang w:eastAsia="en-AU"/>
        </w:rPr>
        <w:fldChar w:fldCharType="begin">
          <w:ffData>
            <w:name w:val="Text15"/>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by which time the parties are to advise the Court in writing whether they are ready to proceed and if so whether any orders are sought by consent on the papers for the listing of the proceeding for trial.</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0A1EBC">
      <w:pPr>
        <w:numPr>
          <w:ilvl w:val="0"/>
          <w:numId w:val="10"/>
        </w:numPr>
        <w:spacing w:after="0" w:line="240" w:lineRule="auto"/>
        <w:rPr>
          <w:rFonts w:ascii="Arial" w:eastAsia="Times New Roman" w:hAnsi="Arial" w:cs="Arial"/>
          <w:lang w:eastAsia="en-AU"/>
        </w:rPr>
      </w:pPr>
      <w:r w:rsidRPr="00604F5B">
        <w:rPr>
          <w:rFonts w:ascii="Arial" w:eastAsia="Times New Roman" w:hAnsi="Arial" w:cs="Arial"/>
          <w:lang w:eastAsia="en-AU"/>
        </w:rPr>
        <w:t xml:space="preserve">Failure to comply with the Administrative Mention by the date specified may result in the proceeding being </w:t>
      </w:r>
      <w:r>
        <w:rPr>
          <w:rFonts w:ascii="Arial" w:eastAsia="Times New Roman" w:hAnsi="Arial" w:cs="Arial"/>
          <w:lang w:eastAsia="en-AU"/>
        </w:rPr>
        <w:t>dismissed</w:t>
      </w:r>
      <w:r w:rsidRPr="00604F5B">
        <w:rPr>
          <w:rFonts w:ascii="Arial" w:eastAsia="Times New Roman" w:hAnsi="Arial" w:cs="Arial"/>
          <w:lang w:eastAsia="en-AU"/>
        </w:rPr>
        <w:t xml:space="preserve"> without further notice.</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0A1EBC">
      <w:pPr>
        <w:numPr>
          <w:ilvl w:val="0"/>
          <w:numId w:val="10"/>
        </w:numPr>
        <w:spacing w:after="0" w:line="240" w:lineRule="auto"/>
        <w:rPr>
          <w:rFonts w:ascii="Arial" w:eastAsia="Times New Roman" w:hAnsi="Arial" w:cs="Arial"/>
          <w:lang w:eastAsia="en-AU"/>
        </w:rPr>
      </w:pPr>
      <w:r w:rsidRPr="00604F5B">
        <w:rPr>
          <w:rFonts w:ascii="Arial" w:eastAsia="Times New Roman" w:hAnsi="Arial" w:cs="Arial"/>
          <w:lang w:eastAsia="en-AU"/>
        </w:rPr>
        <w:t>Reserve liberty to the parties to apply by email</w:t>
      </w:r>
      <w:r w:rsidR="002869E9">
        <w:rPr>
          <w:rFonts w:ascii="Arial" w:eastAsia="Times New Roman" w:hAnsi="Arial" w:cs="Arial"/>
          <w:lang w:eastAsia="en-AU"/>
        </w:rPr>
        <w:t xml:space="preserve"> to</w:t>
      </w:r>
      <w:r w:rsidRPr="00604F5B">
        <w:rPr>
          <w:rFonts w:ascii="Arial" w:eastAsia="Times New Roman" w:hAnsi="Arial" w:cs="Arial"/>
          <w:lang w:eastAsia="en-AU"/>
        </w:rPr>
        <w:t xml:space="preserve"> </w:t>
      </w:r>
      <w:r w:rsidR="002869E9" w:rsidRPr="002869E9">
        <w:rPr>
          <w:rFonts w:ascii="Arial" w:eastAsia="Times New Roman" w:hAnsi="Arial" w:cs="Arial"/>
          <w:lang w:eastAsia="en-AU"/>
        </w:rPr>
        <w:t>the Associates to the Commercial Division Judicial Registrars (commercialjr.chambers@countycourt.vic.gov.au)</w:t>
      </w:r>
      <w:r w:rsidR="002869E9">
        <w:rPr>
          <w:rFonts w:ascii="Arial" w:eastAsia="Times New Roman" w:hAnsi="Arial" w:cs="Arial"/>
          <w:lang w:eastAsia="en-AU"/>
        </w:rPr>
        <w:t xml:space="preserve"> </w:t>
      </w:r>
      <w:r w:rsidRPr="00604F5B">
        <w:rPr>
          <w:rFonts w:ascii="Arial" w:eastAsia="Times New Roman" w:hAnsi="Arial" w:cs="Arial"/>
          <w:lang w:eastAsia="en-AU"/>
        </w:rPr>
        <w:t>for further directions upon giving reasonable notice to all other parties.</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0A1EBC">
      <w:pPr>
        <w:numPr>
          <w:ilvl w:val="0"/>
          <w:numId w:val="10"/>
        </w:numPr>
        <w:spacing w:after="0" w:line="240" w:lineRule="auto"/>
        <w:rPr>
          <w:rFonts w:ascii="Arial" w:eastAsia="Times New Roman" w:hAnsi="Arial" w:cs="Arial"/>
          <w:lang w:eastAsia="en-AU"/>
        </w:rPr>
      </w:pPr>
      <w:r w:rsidRPr="00604F5B">
        <w:rPr>
          <w:rFonts w:ascii="Arial" w:eastAsia="Times New Roman" w:hAnsi="Arial" w:cs="Arial"/>
          <w:lang w:eastAsia="en-AU"/>
        </w:rPr>
        <w:t>Costs reserved.</w:t>
      </w:r>
    </w:p>
    <w:p w:rsidR="002A2BED" w:rsidRPr="00604F5B" w:rsidRDefault="002A2BED" w:rsidP="002A2BED">
      <w:pPr>
        <w:spacing w:after="0" w:line="240" w:lineRule="auto"/>
        <w:rPr>
          <w:rFonts w:ascii="Arial" w:eastAsia="Times New Roman" w:hAnsi="Arial" w:cs="Arial"/>
          <w:lang w:eastAsia="en-AU"/>
        </w:rPr>
      </w:pPr>
    </w:p>
    <w:p w:rsidR="002A2BED" w:rsidRPr="002869E9" w:rsidRDefault="002A2BED" w:rsidP="002869E9">
      <w:pPr>
        <w:pStyle w:val="ListParagraph"/>
        <w:spacing w:after="0" w:line="240" w:lineRule="auto"/>
        <w:ind w:left="360"/>
        <w:rPr>
          <w:rFonts w:ascii="Arial" w:eastAsia="Times New Roman" w:hAnsi="Arial" w:cs="Arial"/>
          <w:b/>
          <w:color w:val="FF0000"/>
          <w:lang w:eastAsia="en-AU"/>
        </w:rPr>
      </w:pPr>
      <w:r w:rsidRPr="002869E9">
        <w:rPr>
          <w:rFonts w:ascii="Arial" w:eastAsia="Times New Roman" w:hAnsi="Arial" w:cs="Arial"/>
          <w:b/>
          <w:color w:val="FF0000"/>
          <w:lang w:eastAsia="en-AU"/>
        </w:rPr>
        <w:t>OR</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0A1EBC">
      <w:pPr>
        <w:numPr>
          <w:ilvl w:val="0"/>
          <w:numId w:val="10"/>
        </w:numPr>
        <w:spacing w:after="0" w:line="240" w:lineRule="auto"/>
        <w:rPr>
          <w:rFonts w:ascii="Arial" w:eastAsia="Times New Roman" w:hAnsi="Arial" w:cs="Arial"/>
          <w:lang w:eastAsia="en-AU"/>
        </w:rPr>
      </w:pPr>
      <w:r w:rsidRPr="00604F5B">
        <w:rPr>
          <w:rFonts w:ascii="Arial" w:eastAsia="Times New Roman" w:hAnsi="Arial" w:cs="Arial"/>
          <w:lang w:eastAsia="en-AU"/>
        </w:rPr>
        <w:t>No Order as to costs.</w:t>
      </w:r>
    </w:p>
    <w:p w:rsidR="006F6D7A" w:rsidRDefault="006F6D7A">
      <w:pPr>
        <w:spacing w:after="200" w:line="276" w:lineRule="auto"/>
        <w:rPr>
          <w:rFonts w:ascii="Arial" w:eastAsia="Times New Roman" w:hAnsi="Arial" w:cs="Arial"/>
          <w:lang w:eastAsia="en-AU"/>
        </w:rPr>
      </w:pPr>
    </w:p>
    <w:p w:rsidR="002A2BED" w:rsidRPr="00B710DF" w:rsidRDefault="002A2BED" w:rsidP="00B710DF">
      <w:pPr>
        <w:pStyle w:val="Heading3"/>
        <w:rPr>
          <w:rFonts w:ascii="Arial" w:eastAsia="Times New Roman" w:hAnsi="Arial" w:cs="Arial"/>
          <w:b/>
          <w:lang w:eastAsia="en-AU"/>
        </w:rPr>
      </w:pPr>
      <w:bookmarkStart w:id="11" w:name="_Toc514838945"/>
      <w:bookmarkStart w:id="12" w:name="_Toc528763266"/>
      <w:r w:rsidRPr="00B710DF">
        <w:rPr>
          <w:rFonts w:ascii="Arial" w:eastAsia="Times New Roman" w:hAnsi="Arial" w:cs="Arial"/>
          <w:b/>
          <w:lang w:eastAsia="en-AU"/>
        </w:rPr>
        <w:t>Vacating/Adjourning Directions Hearings/Summons</w:t>
      </w:r>
      <w:bookmarkEnd w:id="11"/>
      <w:bookmarkEnd w:id="12"/>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13" w:name="_Toc514838947"/>
      <w:r w:rsidRPr="00604F5B">
        <w:rPr>
          <w:rFonts w:ascii="Arial" w:eastAsia="Times New Roman" w:hAnsi="Arial" w:cs="Arial"/>
          <w:b/>
          <w:bCs/>
          <w:color w:val="800080"/>
          <w:lang w:eastAsia="en-AU"/>
        </w:rPr>
        <w:t>Adjourn Directions Hearing</w:t>
      </w:r>
      <w:bookmarkEnd w:id="13"/>
      <w:r w:rsidRPr="00604F5B">
        <w:rPr>
          <w:rFonts w:ascii="Arial" w:eastAsia="Times New Roman" w:hAnsi="Arial" w:cs="Arial"/>
          <w:b/>
          <w:bCs/>
          <w:color w:val="800080"/>
          <w:lang w:eastAsia="en-AU"/>
        </w:rPr>
        <w:t xml:space="preserve"> </w:t>
      </w:r>
    </w:p>
    <w:p w:rsidR="002A2BED" w:rsidRPr="00604F5B" w:rsidRDefault="002A2BED" w:rsidP="000A1EBC">
      <w:pPr>
        <w:numPr>
          <w:ilvl w:val="0"/>
          <w:numId w:val="11"/>
        </w:numPr>
        <w:spacing w:after="0" w:line="240" w:lineRule="auto"/>
        <w:rPr>
          <w:rFonts w:ascii="Arial" w:eastAsia="Times New Roman" w:hAnsi="Arial" w:cs="Arial"/>
          <w:lang w:eastAsia="en-AU"/>
        </w:rPr>
      </w:pPr>
      <w:r w:rsidRPr="00604F5B">
        <w:rPr>
          <w:rFonts w:ascii="Arial" w:eastAsia="Times New Roman" w:hAnsi="Arial" w:cs="Arial"/>
          <w:lang w:eastAsia="en-AU"/>
        </w:rPr>
        <w:t xml:space="preserve">The Directions Hearing listed on </w:t>
      </w:r>
      <w:r w:rsidRPr="00604F5B">
        <w:rPr>
          <w:rFonts w:ascii="Arial" w:eastAsia="Times New Roman" w:hAnsi="Arial" w:cs="Arial"/>
          <w:lang w:eastAsia="en-AU"/>
        </w:rPr>
        <w:fldChar w:fldCharType="begin">
          <w:ffData>
            <w:name w:val="Text17"/>
            <w:enabled/>
            <w:calcOnExit w:val="0"/>
            <w:textInput/>
          </w:ffData>
        </w:fldChar>
      </w:r>
      <w:bookmarkStart w:id="14" w:name="Text17"/>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bookmarkEnd w:id="14"/>
      <w:r w:rsidRPr="00604F5B">
        <w:rPr>
          <w:rFonts w:ascii="Arial" w:eastAsia="Times New Roman" w:hAnsi="Arial" w:cs="Arial"/>
          <w:lang w:eastAsia="en-AU"/>
        </w:rPr>
        <w:t xml:space="preserve"> is adjourned to </w:t>
      </w:r>
      <w:r w:rsidRPr="00604F5B">
        <w:rPr>
          <w:rFonts w:ascii="Arial" w:eastAsia="Times New Roman" w:hAnsi="Arial" w:cs="Arial"/>
          <w:lang w:eastAsia="en-AU"/>
        </w:rPr>
        <w:fldChar w:fldCharType="begin">
          <w:ffData>
            <w:name w:val="Text16"/>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am on </w:t>
      </w:r>
      <w:r w:rsidRPr="00604F5B">
        <w:rPr>
          <w:rFonts w:ascii="Arial" w:eastAsia="Times New Roman" w:hAnsi="Arial" w:cs="Arial"/>
          <w:lang w:eastAsia="en-AU"/>
        </w:rPr>
        <w:fldChar w:fldCharType="begin">
          <w:ffData>
            <w:name w:val="Text49"/>
            <w:enabled/>
            <w:calcOnExit w:val="0"/>
            <w:textInput/>
          </w:ffData>
        </w:fldChar>
      </w:r>
      <w:bookmarkStart w:id="15" w:name="Text49"/>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bookmarkEnd w:id="15"/>
      <w:r w:rsidRPr="00604F5B">
        <w:rPr>
          <w:rFonts w:ascii="Arial" w:eastAsia="Times New Roman" w:hAnsi="Arial" w:cs="Arial"/>
          <w:lang w:eastAsia="en-AU"/>
        </w:rPr>
        <w:t>.</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16" w:name="_Toc514838948"/>
      <w:r w:rsidRPr="00604F5B">
        <w:rPr>
          <w:rFonts w:ascii="Arial" w:eastAsia="Times New Roman" w:hAnsi="Arial" w:cs="Arial"/>
          <w:b/>
          <w:bCs/>
          <w:color w:val="800080"/>
          <w:lang w:eastAsia="en-AU"/>
        </w:rPr>
        <w:t xml:space="preserve">Vacate Directions Hearing </w:t>
      </w:r>
      <w:bookmarkEnd w:id="16"/>
    </w:p>
    <w:p w:rsidR="002A2BED" w:rsidRPr="00604F5B" w:rsidRDefault="002A2BED" w:rsidP="000A1EBC">
      <w:pPr>
        <w:numPr>
          <w:ilvl w:val="0"/>
          <w:numId w:val="12"/>
        </w:numPr>
        <w:spacing w:after="0" w:line="240" w:lineRule="auto"/>
        <w:rPr>
          <w:rFonts w:ascii="Arial" w:eastAsia="Times New Roman" w:hAnsi="Arial" w:cs="Arial"/>
          <w:lang w:eastAsia="en-AU"/>
        </w:rPr>
      </w:pPr>
      <w:r w:rsidRPr="00604F5B">
        <w:rPr>
          <w:rFonts w:ascii="Arial" w:eastAsia="Times New Roman" w:hAnsi="Arial" w:cs="Arial"/>
          <w:lang w:eastAsia="en-AU"/>
        </w:rPr>
        <w:t xml:space="preserve">The Directions Hearing listed for </w:t>
      </w:r>
      <w:r w:rsidRPr="00604F5B">
        <w:rPr>
          <w:rFonts w:ascii="Arial" w:eastAsia="Times New Roman" w:hAnsi="Arial" w:cs="Arial"/>
          <w:lang w:eastAsia="en-AU"/>
        </w:rPr>
        <w:fldChar w:fldCharType="begin">
          <w:ffData>
            <w:name w:val="Text18"/>
            <w:enabled/>
            <w:calcOnExit w:val="0"/>
            <w:textInput/>
          </w:ffData>
        </w:fldChar>
      </w:r>
      <w:bookmarkStart w:id="17" w:name="Text18"/>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bookmarkEnd w:id="17"/>
      <w:r w:rsidRPr="00604F5B">
        <w:rPr>
          <w:rFonts w:ascii="Arial" w:eastAsia="Times New Roman" w:hAnsi="Arial" w:cs="Arial"/>
          <w:lang w:eastAsia="en-AU"/>
        </w:rPr>
        <w:t xml:space="preserve"> is vacated.</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18" w:name="_Toc514838949"/>
      <w:r w:rsidRPr="00604F5B">
        <w:rPr>
          <w:rFonts w:ascii="Arial" w:eastAsia="Times New Roman" w:hAnsi="Arial" w:cs="Arial"/>
          <w:b/>
          <w:bCs/>
          <w:color w:val="800080"/>
          <w:lang w:eastAsia="en-AU"/>
        </w:rPr>
        <w:t xml:space="preserve">Adjourn Summons </w:t>
      </w:r>
      <w:bookmarkEnd w:id="18"/>
    </w:p>
    <w:p w:rsidR="002A2BED" w:rsidRDefault="002A2BED" w:rsidP="000A1EBC">
      <w:pPr>
        <w:numPr>
          <w:ilvl w:val="0"/>
          <w:numId w:val="13"/>
        </w:numPr>
        <w:spacing w:after="0" w:line="240" w:lineRule="auto"/>
        <w:rPr>
          <w:rFonts w:ascii="Arial" w:eastAsia="Times New Roman" w:hAnsi="Arial" w:cs="Arial"/>
          <w:lang w:eastAsia="en-AU"/>
        </w:rPr>
      </w:pPr>
      <w:r w:rsidRPr="00604F5B">
        <w:rPr>
          <w:rFonts w:ascii="Arial" w:eastAsia="Times New Roman" w:hAnsi="Arial" w:cs="Arial"/>
          <w:lang w:eastAsia="en-AU"/>
        </w:rPr>
        <w:t xml:space="preserve">The Summons listed for </w:t>
      </w:r>
      <w:r w:rsidRPr="00604F5B">
        <w:rPr>
          <w:rFonts w:ascii="Arial" w:eastAsia="Times New Roman" w:hAnsi="Arial" w:cs="Arial"/>
          <w:lang w:eastAsia="en-AU"/>
        </w:rPr>
        <w:fldChar w:fldCharType="begin">
          <w:ffData>
            <w:name w:val="Text17"/>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is adjourned to </w:t>
      </w:r>
      <w:r w:rsidRPr="00604F5B">
        <w:rPr>
          <w:rFonts w:ascii="Arial" w:eastAsia="Times New Roman" w:hAnsi="Arial" w:cs="Arial"/>
          <w:lang w:eastAsia="en-AU"/>
        </w:rPr>
        <w:fldChar w:fldCharType="begin">
          <w:ffData>
            <w:name w:val="Text16"/>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am on </w:t>
      </w:r>
      <w:r w:rsidRPr="00604F5B">
        <w:rPr>
          <w:rFonts w:ascii="Arial" w:eastAsia="Times New Roman" w:hAnsi="Arial" w:cs="Arial"/>
          <w:lang w:eastAsia="en-AU"/>
        </w:rPr>
        <w:fldChar w:fldCharType="begin">
          <w:ffData>
            <w:name w:val="Text49"/>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w:t>
      </w:r>
    </w:p>
    <w:p w:rsidR="006F6D7A" w:rsidRDefault="006F6D7A" w:rsidP="006F6D7A">
      <w:pPr>
        <w:spacing w:after="0" w:line="240" w:lineRule="auto"/>
        <w:rPr>
          <w:rFonts w:ascii="Arial" w:eastAsia="Times New Roman" w:hAnsi="Arial" w:cs="Arial"/>
          <w:lang w:eastAsia="en-AU"/>
        </w:rPr>
      </w:pPr>
    </w:p>
    <w:p w:rsidR="00B17BCD" w:rsidRDefault="00B17BCD" w:rsidP="006F6D7A">
      <w:pPr>
        <w:spacing w:after="0" w:line="240" w:lineRule="auto"/>
        <w:rPr>
          <w:rFonts w:ascii="Arial" w:eastAsia="Times New Roman" w:hAnsi="Arial" w:cs="Arial"/>
          <w:b/>
          <w:bCs/>
          <w:color w:val="800080"/>
          <w:lang w:eastAsia="en-AU"/>
        </w:rPr>
      </w:pPr>
    </w:p>
    <w:p w:rsidR="006F6D7A" w:rsidRDefault="006F6D7A" w:rsidP="006F6D7A">
      <w:pPr>
        <w:spacing w:after="0" w:line="240" w:lineRule="auto"/>
        <w:rPr>
          <w:rFonts w:ascii="Arial" w:eastAsia="Times New Roman" w:hAnsi="Arial" w:cs="Arial"/>
          <w:b/>
          <w:bCs/>
          <w:color w:val="800080"/>
          <w:lang w:eastAsia="en-AU"/>
        </w:rPr>
      </w:pPr>
      <w:r w:rsidRPr="00604F5B">
        <w:rPr>
          <w:rFonts w:ascii="Arial" w:eastAsia="Times New Roman" w:hAnsi="Arial" w:cs="Arial"/>
          <w:b/>
          <w:bCs/>
          <w:color w:val="800080"/>
          <w:lang w:eastAsia="en-AU"/>
        </w:rPr>
        <w:t>Vacate</w:t>
      </w:r>
      <w:r>
        <w:rPr>
          <w:rFonts w:ascii="Arial" w:eastAsia="Times New Roman" w:hAnsi="Arial" w:cs="Arial"/>
          <w:b/>
          <w:bCs/>
          <w:color w:val="800080"/>
          <w:lang w:eastAsia="en-AU"/>
        </w:rPr>
        <w:t xml:space="preserve"> Summons</w:t>
      </w:r>
    </w:p>
    <w:p w:rsidR="006F6D7A" w:rsidRPr="006F6D7A" w:rsidRDefault="006F6D7A" w:rsidP="000A1EBC">
      <w:pPr>
        <w:pStyle w:val="ListParagraph"/>
        <w:numPr>
          <w:ilvl w:val="0"/>
          <w:numId w:val="14"/>
        </w:numPr>
        <w:spacing w:after="0" w:line="240" w:lineRule="auto"/>
        <w:rPr>
          <w:rFonts w:ascii="Arial" w:eastAsia="Times New Roman" w:hAnsi="Arial" w:cs="Arial"/>
          <w:lang w:eastAsia="en-AU"/>
        </w:rPr>
      </w:pPr>
      <w:r w:rsidRPr="006F6D7A">
        <w:rPr>
          <w:rFonts w:ascii="Arial" w:eastAsia="Times New Roman" w:hAnsi="Arial" w:cs="Arial"/>
          <w:lang w:eastAsia="en-AU"/>
        </w:rPr>
        <w:t xml:space="preserve">The Summons listed for </w:t>
      </w:r>
      <w:r w:rsidRPr="006F6D7A">
        <w:rPr>
          <w:rFonts w:ascii="Arial" w:eastAsia="Times New Roman" w:hAnsi="Arial" w:cs="Arial"/>
          <w:lang w:eastAsia="en-AU"/>
        </w:rPr>
        <w:fldChar w:fldCharType="begin">
          <w:ffData>
            <w:name w:val="Text17"/>
            <w:enabled/>
            <w:calcOnExit w:val="0"/>
            <w:textInput/>
          </w:ffData>
        </w:fldChar>
      </w:r>
      <w:r w:rsidRPr="006F6D7A">
        <w:rPr>
          <w:rFonts w:ascii="Arial" w:eastAsia="Times New Roman" w:hAnsi="Arial" w:cs="Arial"/>
          <w:lang w:eastAsia="en-AU"/>
        </w:rPr>
        <w:instrText xml:space="preserve"> FORMTEXT </w:instrText>
      </w:r>
      <w:r w:rsidRPr="00604F5B">
        <w:rPr>
          <w:lang w:eastAsia="en-AU"/>
        </w:rPr>
      </w:r>
      <w:r w:rsidRPr="006F6D7A">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F6D7A">
        <w:rPr>
          <w:rFonts w:ascii="Arial" w:eastAsia="Times New Roman" w:hAnsi="Arial" w:cs="Arial"/>
          <w:lang w:eastAsia="en-AU"/>
        </w:rPr>
        <w:fldChar w:fldCharType="end"/>
      </w:r>
      <w:r w:rsidRPr="006F6D7A">
        <w:rPr>
          <w:rFonts w:ascii="Arial" w:eastAsia="Times New Roman" w:hAnsi="Arial" w:cs="Arial"/>
          <w:lang w:eastAsia="en-AU"/>
        </w:rPr>
        <w:t xml:space="preserve"> is vacated.</w:t>
      </w:r>
    </w:p>
    <w:p w:rsidR="002A2BED" w:rsidRPr="00604F5B" w:rsidRDefault="002A2BED" w:rsidP="002A2BED">
      <w:pPr>
        <w:spacing w:after="0" w:line="240" w:lineRule="auto"/>
        <w:rPr>
          <w:rFonts w:ascii="Arial" w:eastAsia="Times New Roman" w:hAnsi="Arial" w:cs="Arial"/>
          <w:lang w:eastAsia="en-AU"/>
        </w:rPr>
      </w:pPr>
    </w:p>
    <w:p w:rsidR="00FA3462" w:rsidRDefault="00FA3462" w:rsidP="002A2BED">
      <w:pPr>
        <w:keepNext/>
        <w:spacing w:after="0" w:line="240" w:lineRule="auto"/>
        <w:outlineLvl w:val="2"/>
        <w:rPr>
          <w:rFonts w:ascii="Arial" w:eastAsia="Times New Roman" w:hAnsi="Arial" w:cs="Arial"/>
          <w:b/>
          <w:bCs/>
          <w:color w:val="333399"/>
          <w:lang w:eastAsia="en-AU"/>
        </w:rPr>
      </w:pPr>
      <w:bookmarkStart w:id="19" w:name="_Toc514838950"/>
    </w:p>
    <w:p w:rsidR="002A2BED" w:rsidRPr="00B710DF" w:rsidRDefault="002A2BED" w:rsidP="00B710DF">
      <w:pPr>
        <w:pStyle w:val="Heading3"/>
        <w:rPr>
          <w:rFonts w:ascii="Arial" w:eastAsia="Times New Roman" w:hAnsi="Arial" w:cs="Arial"/>
          <w:b/>
          <w:lang w:eastAsia="en-AU"/>
        </w:rPr>
      </w:pPr>
      <w:bookmarkStart w:id="20" w:name="_Toc528763267"/>
      <w:r w:rsidRPr="00B710DF">
        <w:rPr>
          <w:rFonts w:ascii="Arial" w:eastAsia="Times New Roman" w:hAnsi="Arial" w:cs="Arial"/>
          <w:b/>
          <w:lang w:eastAsia="en-AU"/>
        </w:rPr>
        <w:t>Extensions of time</w:t>
      </w:r>
      <w:bookmarkEnd w:id="19"/>
      <w:bookmarkEnd w:id="20"/>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21" w:name="_Toc514838951"/>
      <w:r w:rsidRPr="00604F5B">
        <w:rPr>
          <w:rFonts w:ascii="Arial" w:eastAsia="Times New Roman" w:hAnsi="Arial" w:cs="Arial"/>
          <w:b/>
          <w:bCs/>
          <w:color w:val="800080"/>
          <w:lang w:eastAsia="en-AU"/>
        </w:rPr>
        <w:t xml:space="preserve">Extension of time – General </w:t>
      </w:r>
      <w:bookmarkEnd w:id="21"/>
    </w:p>
    <w:p w:rsidR="002A2BED" w:rsidRPr="00604F5B" w:rsidRDefault="002A2BED" w:rsidP="000A1EBC">
      <w:pPr>
        <w:numPr>
          <w:ilvl w:val="0"/>
          <w:numId w:val="15"/>
        </w:numPr>
        <w:spacing w:after="0" w:line="240" w:lineRule="auto"/>
        <w:rPr>
          <w:rFonts w:ascii="Arial" w:eastAsia="Times New Roman" w:hAnsi="Arial" w:cs="Arial"/>
          <w:lang w:eastAsia="en-AU"/>
        </w:rPr>
      </w:pPr>
      <w:r w:rsidRPr="00604F5B">
        <w:rPr>
          <w:rFonts w:ascii="Arial" w:eastAsia="Times New Roman" w:hAnsi="Arial" w:cs="Arial"/>
          <w:lang w:eastAsia="en-AU"/>
        </w:rPr>
        <w:t xml:space="preserve">The time for the </w:t>
      </w:r>
      <w:r w:rsidRPr="00604F5B">
        <w:rPr>
          <w:rFonts w:ascii="Arial" w:eastAsia="Times New Roman" w:hAnsi="Arial" w:cs="Arial"/>
          <w:lang w:eastAsia="en-AU"/>
        </w:rPr>
        <w:fldChar w:fldCharType="begin">
          <w:ffData>
            <w:name w:val="Text19"/>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to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is extended to </w:t>
      </w:r>
      <w:r w:rsidRPr="00604F5B">
        <w:rPr>
          <w:rFonts w:ascii="Arial" w:eastAsia="Times New Roman" w:hAnsi="Arial" w:cs="Arial"/>
          <w:lang w:eastAsia="en-AU"/>
        </w:rPr>
        <w:fldChar w:fldCharType="begin">
          <w:ffData>
            <w:name w:val="Text21"/>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22" w:name="_Toc514838954"/>
      <w:r w:rsidRPr="00604F5B">
        <w:rPr>
          <w:rFonts w:ascii="Arial" w:eastAsia="Times New Roman" w:hAnsi="Arial" w:cs="Arial"/>
          <w:b/>
          <w:bCs/>
          <w:color w:val="800080"/>
          <w:lang w:eastAsia="en-AU"/>
        </w:rPr>
        <w:t>Extension of time to pay the setting down fee</w:t>
      </w:r>
      <w:bookmarkEnd w:id="22"/>
      <w:r w:rsidRPr="00604F5B">
        <w:rPr>
          <w:rFonts w:ascii="Arial" w:eastAsia="Times New Roman" w:hAnsi="Arial" w:cs="Arial"/>
          <w:b/>
          <w:bCs/>
          <w:color w:val="800080"/>
          <w:lang w:eastAsia="en-AU"/>
        </w:rPr>
        <w:t xml:space="preserve"> </w:t>
      </w:r>
    </w:p>
    <w:p w:rsidR="002A2BED" w:rsidRPr="00604F5B" w:rsidRDefault="002A2BED" w:rsidP="000A1EBC">
      <w:pPr>
        <w:numPr>
          <w:ilvl w:val="0"/>
          <w:numId w:val="16"/>
        </w:numPr>
        <w:tabs>
          <w:tab w:val="num" w:pos="2520"/>
        </w:tabs>
        <w:spacing w:after="0" w:line="240" w:lineRule="auto"/>
        <w:rPr>
          <w:rFonts w:ascii="Arial" w:eastAsia="Times New Roman" w:hAnsi="Arial" w:cs="Arial"/>
          <w:lang w:eastAsia="en-AU"/>
        </w:rPr>
      </w:pPr>
      <w:r w:rsidRPr="00604F5B">
        <w:rPr>
          <w:rFonts w:ascii="Arial" w:eastAsia="Times New Roman" w:hAnsi="Arial" w:cs="Arial"/>
          <w:lang w:eastAsia="en-AU"/>
        </w:rPr>
        <w:t xml:space="preserve">The time for the Plaintiff to pay the setting down fee is extended to </w:t>
      </w:r>
      <w:r w:rsidRPr="00604F5B">
        <w:rPr>
          <w:rFonts w:ascii="Arial" w:eastAsia="Times New Roman" w:hAnsi="Arial" w:cs="Arial"/>
          <w:lang w:eastAsia="en-AU"/>
        </w:rPr>
        <w:fldChar w:fldCharType="begin">
          <w:ffData>
            <w:name w:val="Text21"/>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w:t>
      </w:r>
    </w:p>
    <w:p w:rsidR="002A2BED" w:rsidRPr="00604F5B" w:rsidRDefault="002A2BED" w:rsidP="002A2BED">
      <w:pPr>
        <w:tabs>
          <w:tab w:val="left" w:pos="1134"/>
        </w:tabs>
        <w:spacing w:after="0" w:line="240" w:lineRule="auto"/>
        <w:rPr>
          <w:rFonts w:ascii="Arial" w:eastAsia="Times New Roman" w:hAnsi="Arial" w:cs="Arial"/>
          <w:color w:val="000000"/>
          <w:lang w:eastAsia="en-AU"/>
        </w:rPr>
      </w:pPr>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23" w:name="_Toc514838957"/>
      <w:r w:rsidRPr="00604F5B">
        <w:rPr>
          <w:rFonts w:ascii="Arial" w:eastAsia="Times New Roman" w:hAnsi="Arial" w:cs="Arial"/>
          <w:b/>
          <w:bCs/>
          <w:color w:val="800080"/>
          <w:lang w:eastAsia="en-AU"/>
        </w:rPr>
        <w:t>Extension of time all orders Commercial Division</w:t>
      </w:r>
      <w:bookmarkEnd w:id="23"/>
    </w:p>
    <w:p w:rsidR="002A2BED" w:rsidRPr="00604F5B" w:rsidRDefault="002A2BED" w:rsidP="000A1EBC">
      <w:pPr>
        <w:numPr>
          <w:ilvl w:val="0"/>
          <w:numId w:val="17"/>
        </w:numPr>
        <w:spacing w:after="0" w:line="240" w:lineRule="auto"/>
        <w:rPr>
          <w:rFonts w:ascii="Arial" w:eastAsia="Times New Roman" w:hAnsi="Arial" w:cs="Arial"/>
          <w:lang w:eastAsia="en-AU"/>
        </w:rPr>
      </w:pPr>
      <w:r w:rsidRPr="00604F5B">
        <w:rPr>
          <w:rFonts w:ascii="Arial" w:eastAsia="Times New Roman" w:hAnsi="Arial" w:cs="Arial"/>
          <w:lang w:eastAsia="en-AU"/>
        </w:rPr>
        <w:t xml:space="preserve">The trial listed for </w:t>
      </w:r>
      <w:r w:rsidRPr="00604F5B">
        <w:rPr>
          <w:rFonts w:ascii="Arial" w:eastAsia="Times New Roman" w:hAnsi="Arial" w:cs="Arial"/>
          <w:lang w:eastAsia="en-AU"/>
        </w:rPr>
        <w:fldChar w:fldCharType="begin">
          <w:ffData>
            <w:name w:val="Text21"/>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is confirmed.</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0A1EBC">
      <w:pPr>
        <w:numPr>
          <w:ilvl w:val="0"/>
          <w:numId w:val="17"/>
        </w:numPr>
        <w:spacing w:after="0" w:line="240" w:lineRule="auto"/>
        <w:rPr>
          <w:rFonts w:ascii="Arial" w:eastAsia="Times New Roman" w:hAnsi="Arial" w:cs="Arial"/>
          <w:lang w:eastAsia="en-AU"/>
        </w:rPr>
      </w:pPr>
      <w:r w:rsidRPr="00604F5B">
        <w:rPr>
          <w:rFonts w:ascii="Arial" w:eastAsia="Times New Roman" w:hAnsi="Arial" w:cs="Arial"/>
          <w:lang w:eastAsia="en-AU"/>
        </w:rPr>
        <w:t xml:space="preserve">The time for the Plaintiff to pay the setting down for trial fee is extended to </w:t>
      </w:r>
      <w:r w:rsidRPr="00604F5B">
        <w:rPr>
          <w:rFonts w:ascii="Arial" w:eastAsia="Times New Roman" w:hAnsi="Arial" w:cs="Arial"/>
          <w:lang w:eastAsia="en-AU"/>
        </w:rPr>
        <w:fldChar w:fldCharType="begin">
          <w:ffData>
            <w:name w:val="Text21"/>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0A1EBC">
      <w:pPr>
        <w:numPr>
          <w:ilvl w:val="0"/>
          <w:numId w:val="17"/>
        </w:numPr>
        <w:spacing w:after="0" w:line="240" w:lineRule="auto"/>
        <w:rPr>
          <w:rFonts w:ascii="Arial" w:eastAsia="Times New Roman" w:hAnsi="Arial" w:cs="Arial"/>
          <w:lang w:eastAsia="en-AU"/>
        </w:rPr>
      </w:pPr>
      <w:r w:rsidRPr="00604F5B">
        <w:rPr>
          <w:rFonts w:ascii="Arial" w:eastAsia="Times New Roman" w:hAnsi="Arial" w:cs="Arial"/>
          <w:lang w:eastAsia="en-AU"/>
        </w:rPr>
        <w:t xml:space="preserve">The time for the Defendant to file and serve a </w:t>
      </w:r>
      <w:r>
        <w:rPr>
          <w:rFonts w:ascii="Arial" w:eastAsia="Times New Roman" w:hAnsi="Arial" w:cs="Arial"/>
          <w:lang w:eastAsia="en-AU"/>
        </w:rPr>
        <w:t>D</w:t>
      </w:r>
      <w:r w:rsidRPr="00604F5B">
        <w:rPr>
          <w:rFonts w:ascii="Arial" w:eastAsia="Times New Roman" w:hAnsi="Arial" w:cs="Arial"/>
          <w:lang w:eastAsia="en-AU"/>
        </w:rPr>
        <w:t xml:space="preserve">efence and any Counterclaim is extended to </w:t>
      </w:r>
      <w:r w:rsidR="001470D1">
        <w:rPr>
          <w:rFonts w:ascii="Arial" w:eastAsia="Times New Roman" w:hAnsi="Arial" w:cs="Arial"/>
          <w:lang w:eastAsia="en-AU"/>
        </w:rPr>
        <w:t xml:space="preserve">4pm on </w:t>
      </w:r>
      <w:r w:rsidRPr="00604F5B">
        <w:rPr>
          <w:rFonts w:ascii="Arial" w:eastAsia="Times New Roman" w:hAnsi="Arial" w:cs="Arial"/>
          <w:lang w:eastAsia="en-AU"/>
        </w:rPr>
        <w:fldChar w:fldCharType="begin">
          <w:ffData>
            <w:name w:val="Text21"/>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0A1EBC">
      <w:pPr>
        <w:numPr>
          <w:ilvl w:val="0"/>
          <w:numId w:val="17"/>
        </w:numPr>
        <w:spacing w:after="0" w:line="240" w:lineRule="auto"/>
        <w:rPr>
          <w:rFonts w:ascii="Arial" w:eastAsia="Times New Roman" w:hAnsi="Arial" w:cs="Arial"/>
          <w:lang w:eastAsia="en-AU"/>
        </w:rPr>
      </w:pPr>
      <w:r w:rsidRPr="00604F5B">
        <w:rPr>
          <w:rFonts w:ascii="Arial" w:eastAsia="Times New Roman" w:hAnsi="Arial" w:cs="Arial"/>
          <w:lang w:eastAsia="en-AU"/>
        </w:rPr>
        <w:lastRenderedPageBreak/>
        <w:t xml:space="preserve">The time for the parties to deliver any request for Further and Better Particulars of a pleading is extended to </w:t>
      </w:r>
      <w:r w:rsidR="001470D1">
        <w:rPr>
          <w:rFonts w:ascii="Arial" w:eastAsia="Times New Roman" w:hAnsi="Arial" w:cs="Arial"/>
          <w:lang w:eastAsia="en-AU"/>
        </w:rPr>
        <w:t xml:space="preserve">4pm on </w:t>
      </w:r>
      <w:r w:rsidRPr="00604F5B">
        <w:rPr>
          <w:rFonts w:ascii="Arial" w:eastAsia="Times New Roman" w:hAnsi="Arial" w:cs="Arial"/>
          <w:lang w:eastAsia="en-AU"/>
        </w:rPr>
        <w:fldChar w:fldCharType="begin">
          <w:ffData>
            <w:name w:val="Text21"/>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w:t>
      </w:r>
      <w:r>
        <w:rPr>
          <w:rFonts w:ascii="Arial" w:eastAsia="Times New Roman" w:hAnsi="Arial" w:cs="Arial"/>
          <w:lang w:eastAsia="en-AU"/>
        </w:rPr>
        <w:t xml:space="preserve"> </w:t>
      </w:r>
      <w:r w:rsidRPr="00604F5B">
        <w:rPr>
          <w:rFonts w:ascii="Arial" w:eastAsia="Times New Roman" w:hAnsi="Arial" w:cs="Arial"/>
          <w:lang w:eastAsia="en-AU"/>
        </w:rPr>
        <w:t xml:space="preserve">Any request must be answered within </w:t>
      </w:r>
      <w:r w:rsidRPr="00604F5B">
        <w:rPr>
          <w:rFonts w:ascii="Arial" w:eastAsia="Times New Roman" w:hAnsi="Arial" w:cs="Arial"/>
          <w:lang w:eastAsia="en-AU"/>
        </w:rPr>
        <w:fldChar w:fldCharType="begin">
          <w:ffData>
            <w:name w:val="Text17"/>
            <w:enabled/>
            <w:calcOnExit w:val="0"/>
            <w:textInput>
              <w:default w:val="3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Pr>
          <w:rFonts w:ascii="Arial" w:eastAsia="Times New Roman" w:hAnsi="Arial" w:cs="Arial"/>
          <w:noProof/>
          <w:lang w:eastAsia="en-AU"/>
        </w:rPr>
        <w:t>30</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days</w:t>
      </w:r>
      <w:r>
        <w:rPr>
          <w:rFonts w:ascii="Arial" w:eastAsia="Times New Roman" w:hAnsi="Arial" w:cs="Arial"/>
          <w:lang w:eastAsia="en-AU"/>
        </w:rPr>
        <w:t>.</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0A1EBC">
      <w:pPr>
        <w:numPr>
          <w:ilvl w:val="0"/>
          <w:numId w:val="17"/>
        </w:numPr>
        <w:spacing w:after="0" w:line="240" w:lineRule="auto"/>
        <w:rPr>
          <w:rFonts w:ascii="Arial" w:eastAsia="Times New Roman" w:hAnsi="Arial" w:cs="Arial"/>
          <w:lang w:eastAsia="en-AU"/>
        </w:rPr>
      </w:pPr>
      <w:r w:rsidRPr="00604F5B">
        <w:rPr>
          <w:rFonts w:ascii="Arial" w:eastAsia="Times New Roman" w:hAnsi="Arial" w:cs="Arial"/>
          <w:lang w:eastAsia="en-AU"/>
        </w:rPr>
        <w:t>The time for each party to make discovery (including full inspection) of the following documents:</w:t>
      </w:r>
    </w:p>
    <w:p w:rsidR="002A2BED" w:rsidRPr="00604F5B" w:rsidRDefault="002A2BED" w:rsidP="000A1EBC">
      <w:pPr>
        <w:numPr>
          <w:ilvl w:val="1"/>
          <w:numId w:val="17"/>
        </w:numPr>
        <w:spacing w:after="0" w:line="240" w:lineRule="auto"/>
        <w:jc w:val="both"/>
        <w:rPr>
          <w:rFonts w:ascii="Arial" w:eastAsia="Times New Roman" w:hAnsi="Arial" w:cs="Arial"/>
          <w:lang w:eastAsia="en-AU"/>
        </w:rPr>
      </w:pPr>
      <w:r w:rsidRPr="00604F5B">
        <w:rPr>
          <w:rFonts w:ascii="Arial" w:eastAsia="Times New Roman" w:hAnsi="Arial" w:cs="Arial"/>
          <w:lang w:eastAsia="en-AU"/>
        </w:rPr>
        <w:t>each document referred to in the party's pleadings or the Particulars of the pleadings;</w:t>
      </w:r>
    </w:p>
    <w:p w:rsidR="002A2BED" w:rsidRPr="00604F5B" w:rsidRDefault="002A2BED" w:rsidP="000A1EBC">
      <w:pPr>
        <w:numPr>
          <w:ilvl w:val="1"/>
          <w:numId w:val="17"/>
        </w:numPr>
        <w:spacing w:after="0" w:line="240" w:lineRule="auto"/>
        <w:jc w:val="both"/>
        <w:rPr>
          <w:rFonts w:ascii="Arial" w:eastAsia="Times New Roman" w:hAnsi="Arial" w:cs="Arial"/>
          <w:lang w:eastAsia="en-AU"/>
        </w:rPr>
      </w:pPr>
      <w:r w:rsidRPr="00604F5B">
        <w:rPr>
          <w:rFonts w:ascii="Arial" w:eastAsia="Times New Roman" w:hAnsi="Arial" w:cs="Arial"/>
          <w:lang w:eastAsia="en-AU"/>
        </w:rPr>
        <w:t>any document which may be produced by the party at the trial during examination-in-chief, cross-examination or re-examination;</w:t>
      </w:r>
    </w:p>
    <w:p w:rsidR="002A2BED" w:rsidRPr="00604F5B" w:rsidRDefault="002A2BED" w:rsidP="000A1EBC">
      <w:pPr>
        <w:numPr>
          <w:ilvl w:val="1"/>
          <w:numId w:val="17"/>
        </w:numPr>
        <w:spacing w:after="0" w:line="240" w:lineRule="auto"/>
        <w:jc w:val="both"/>
        <w:rPr>
          <w:rFonts w:ascii="Arial" w:eastAsia="Times New Roman" w:hAnsi="Arial" w:cs="Arial"/>
          <w:lang w:eastAsia="en-AU"/>
        </w:rPr>
      </w:pPr>
      <w:r w:rsidRPr="00604F5B">
        <w:rPr>
          <w:rFonts w:ascii="Arial" w:eastAsia="Times New Roman" w:hAnsi="Arial" w:cs="Arial"/>
          <w:lang w:eastAsia="en-AU"/>
        </w:rPr>
        <w:t>any document which may harm the party's case;</w:t>
      </w:r>
    </w:p>
    <w:p w:rsidR="002A2BED" w:rsidRPr="00604F5B" w:rsidRDefault="002A2BED" w:rsidP="000A1EBC">
      <w:pPr>
        <w:numPr>
          <w:ilvl w:val="1"/>
          <w:numId w:val="17"/>
        </w:numPr>
        <w:spacing w:after="0" w:line="240" w:lineRule="auto"/>
        <w:jc w:val="both"/>
        <w:rPr>
          <w:rFonts w:ascii="Arial" w:eastAsia="Times New Roman" w:hAnsi="Arial" w:cs="Arial"/>
          <w:lang w:eastAsia="en-AU"/>
        </w:rPr>
      </w:pPr>
      <w:r w:rsidRPr="00604F5B">
        <w:rPr>
          <w:rFonts w:ascii="Arial" w:eastAsia="Times New Roman" w:hAnsi="Arial" w:cs="Arial"/>
          <w:lang w:eastAsia="en-AU"/>
        </w:rPr>
        <w:t>any document or class of documents which any other party reasonably requests the party to discover.</w:t>
      </w:r>
    </w:p>
    <w:p w:rsidR="002A2BED" w:rsidRPr="005F016B" w:rsidRDefault="002A2BED" w:rsidP="005F016B">
      <w:pPr>
        <w:pStyle w:val="ListParagraph"/>
        <w:spacing w:after="0" w:line="240" w:lineRule="auto"/>
        <w:ind w:left="360"/>
        <w:rPr>
          <w:rFonts w:ascii="Arial" w:eastAsia="Times New Roman" w:hAnsi="Arial" w:cs="Arial"/>
          <w:lang w:eastAsia="en-AU"/>
        </w:rPr>
      </w:pPr>
      <w:r w:rsidRPr="005F016B">
        <w:rPr>
          <w:rFonts w:ascii="Arial" w:eastAsia="Times New Roman" w:hAnsi="Arial" w:cs="Arial"/>
          <w:lang w:eastAsia="en-AU"/>
        </w:rPr>
        <w:t xml:space="preserve">is extended to </w:t>
      </w:r>
      <w:r w:rsidR="001470D1">
        <w:rPr>
          <w:rFonts w:ascii="Arial" w:eastAsia="Times New Roman" w:hAnsi="Arial" w:cs="Arial"/>
          <w:lang w:eastAsia="en-AU"/>
        </w:rPr>
        <w:t xml:space="preserve">4pm on </w:t>
      </w:r>
      <w:r w:rsidRPr="005F016B">
        <w:rPr>
          <w:rFonts w:ascii="Arial" w:eastAsia="Times New Roman" w:hAnsi="Arial" w:cs="Arial"/>
          <w:lang w:eastAsia="en-AU"/>
        </w:rPr>
        <w:fldChar w:fldCharType="begin">
          <w:ffData>
            <w:name w:val="Text21"/>
            <w:enabled/>
            <w:calcOnExit w:val="0"/>
            <w:textInput/>
          </w:ffData>
        </w:fldChar>
      </w:r>
      <w:r w:rsidRPr="005F016B">
        <w:rPr>
          <w:rFonts w:ascii="Arial" w:eastAsia="Times New Roman" w:hAnsi="Arial" w:cs="Arial"/>
          <w:lang w:eastAsia="en-AU"/>
        </w:rPr>
        <w:instrText xml:space="preserve"> FORMTEXT </w:instrText>
      </w:r>
      <w:r w:rsidRPr="00604F5B">
        <w:rPr>
          <w:lang w:eastAsia="en-AU"/>
        </w:rPr>
      </w:r>
      <w:r w:rsidRPr="005F016B">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5F016B">
        <w:rPr>
          <w:rFonts w:ascii="Arial" w:eastAsia="Times New Roman" w:hAnsi="Arial" w:cs="Arial"/>
          <w:lang w:eastAsia="en-AU"/>
        </w:rPr>
        <w:fldChar w:fldCharType="end"/>
      </w:r>
      <w:r w:rsidRPr="005F016B">
        <w:rPr>
          <w:rFonts w:ascii="Arial" w:eastAsia="Times New Roman" w:hAnsi="Arial" w:cs="Arial"/>
          <w:lang w:eastAsia="en-AU"/>
        </w:rPr>
        <w:t>.</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0A1EBC">
      <w:pPr>
        <w:numPr>
          <w:ilvl w:val="0"/>
          <w:numId w:val="17"/>
        </w:numPr>
        <w:spacing w:after="0" w:line="240" w:lineRule="auto"/>
        <w:rPr>
          <w:rFonts w:ascii="Arial" w:eastAsia="Times New Roman" w:hAnsi="Arial" w:cs="Arial"/>
          <w:lang w:eastAsia="en-AU"/>
        </w:rPr>
      </w:pPr>
      <w:r w:rsidRPr="00604F5B">
        <w:rPr>
          <w:rFonts w:ascii="Arial" w:eastAsia="Times New Roman" w:hAnsi="Arial" w:cs="Arial"/>
          <w:lang w:eastAsia="en-AU"/>
        </w:rPr>
        <w:t>The time for all parties to file and serve all expert reports as to damages and liability upon which they intend to rely together with all supporting documentation is extended to</w:t>
      </w:r>
      <w:r>
        <w:rPr>
          <w:rFonts w:ascii="Arial" w:eastAsia="Times New Roman" w:hAnsi="Arial" w:cs="Arial"/>
          <w:lang w:eastAsia="en-AU"/>
        </w:rPr>
        <w:t xml:space="preserve"> 4pm on</w:t>
      </w:r>
      <w:r w:rsidRPr="00604F5B">
        <w:rPr>
          <w:rFonts w:ascii="Arial" w:eastAsia="Times New Roman" w:hAnsi="Arial" w:cs="Arial"/>
          <w:lang w:eastAsia="en-AU"/>
        </w:rPr>
        <w:t xml:space="preserve"> </w:t>
      </w:r>
      <w:r w:rsidRPr="00604F5B">
        <w:rPr>
          <w:rFonts w:ascii="Arial" w:eastAsia="Times New Roman" w:hAnsi="Arial" w:cs="Arial"/>
          <w:lang w:eastAsia="en-AU"/>
        </w:rPr>
        <w:fldChar w:fldCharType="begin">
          <w:ffData>
            <w:name w:val="Text21"/>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All expert reports are to comply with the requirements of Clause 3 of the Expert Witness Code of Conduct.</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0A1EBC">
      <w:pPr>
        <w:numPr>
          <w:ilvl w:val="0"/>
          <w:numId w:val="17"/>
        </w:numPr>
        <w:spacing w:after="0" w:line="240" w:lineRule="auto"/>
        <w:rPr>
          <w:rFonts w:ascii="Arial" w:eastAsia="Times New Roman" w:hAnsi="Arial" w:cs="Arial"/>
          <w:lang w:eastAsia="en-AU"/>
        </w:rPr>
      </w:pPr>
      <w:r w:rsidRPr="00604F5B">
        <w:rPr>
          <w:rFonts w:ascii="Arial" w:eastAsia="Times New Roman" w:hAnsi="Arial" w:cs="Arial"/>
          <w:lang w:eastAsia="en-AU"/>
        </w:rPr>
        <w:t xml:space="preserve">The time by which the parties must have completed the mediation of the dispute is extended to </w:t>
      </w:r>
      <w:r w:rsidRPr="00604F5B">
        <w:rPr>
          <w:rFonts w:ascii="Arial" w:eastAsia="Times New Roman" w:hAnsi="Arial" w:cs="Arial"/>
          <w:lang w:eastAsia="en-AU"/>
        </w:rPr>
        <w:fldChar w:fldCharType="begin">
          <w:ffData>
            <w:name w:val="Text21"/>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w:t>
      </w:r>
      <w:r>
        <w:rPr>
          <w:rFonts w:ascii="Arial" w:eastAsia="Times New Roman" w:hAnsi="Arial" w:cs="Arial"/>
          <w:lang w:eastAsia="en-AU"/>
        </w:rPr>
        <w:t xml:space="preserve"> The parties must notify the Court if the action settles.</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0A1EBC">
      <w:pPr>
        <w:numPr>
          <w:ilvl w:val="0"/>
          <w:numId w:val="17"/>
        </w:numPr>
        <w:spacing w:after="0" w:line="240" w:lineRule="auto"/>
        <w:rPr>
          <w:rFonts w:ascii="Arial" w:eastAsia="Times New Roman" w:hAnsi="Arial" w:cs="Arial"/>
          <w:lang w:eastAsia="en-AU"/>
        </w:rPr>
      </w:pPr>
      <w:r w:rsidRPr="00604F5B">
        <w:rPr>
          <w:rFonts w:ascii="Arial" w:eastAsia="Times New Roman" w:hAnsi="Arial" w:cs="Arial"/>
          <w:lang w:eastAsia="en-AU"/>
        </w:rPr>
        <w:t xml:space="preserve">The time for each party to have issued any subpoenas under Order 42A is extended to </w:t>
      </w:r>
      <w:r w:rsidRPr="00604F5B">
        <w:rPr>
          <w:rFonts w:ascii="Arial" w:eastAsia="Times New Roman" w:hAnsi="Arial" w:cs="Arial"/>
          <w:lang w:eastAsia="en-AU"/>
        </w:rPr>
        <w:fldChar w:fldCharType="begin">
          <w:ffData>
            <w:name w:val=""/>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0A1EBC">
      <w:pPr>
        <w:numPr>
          <w:ilvl w:val="0"/>
          <w:numId w:val="17"/>
        </w:numPr>
        <w:spacing w:after="0" w:line="240" w:lineRule="auto"/>
        <w:rPr>
          <w:rFonts w:ascii="Arial" w:eastAsia="Times New Roman" w:hAnsi="Arial" w:cs="Arial"/>
          <w:lang w:eastAsia="en-AU"/>
        </w:rPr>
      </w:pPr>
      <w:r w:rsidRPr="00604F5B">
        <w:rPr>
          <w:rFonts w:ascii="Arial" w:eastAsia="Times New Roman" w:hAnsi="Arial" w:cs="Arial"/>
          <w:lang w:eastAsia="en-AU"/>
        </w:rPr>
        <w:t xml:space="preserve">The Orders of </w:t>
      </w:r>
      <w:r w:rsidRPr="00604F5B">
        <w:rPr>
          <w:rFonts w:ascii="Arial" w:eastAsia="Times New Roman" w:hAnsi="Arial" w:cs="Arial"/>
          <w:lang w:eastAsia="en-AU"/>
        </w:rPr>
        <w:fldChar w:fldCharType="begin">
          <w:ffData>
            <w:name w:val="Text21"/>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dated </w:t>
      </w:r>
      <w:r w:rsidRPr="00604F5B">
        <w:rPr>
          <w:rFonts w:ascii="Arial" w:eastAsia="Times New Roman" w:hAnsi="Arial" w:cs="Arial"/>
          <w:lang w:eastAsia="en-AU"/>
        </w:rPr>
        <w:fldChar w:fldCharType="begin">
          <w:ffData>
            <w:name w:val="Text21"/>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are otherwise confirmed.</w:t>
      </w:r>
    </w:p>
    <w:p w:rsidR="00B17BCD" w:rsidRDefault="00B17BCD" w:rsidP="00B710DF">
      <w:pPr>
        <w:pStyle w:val="Heading3"/>
        <w:rPr>
          <w:rFonts w:ascii="Arial" w:eastAsia="Times New Roman" w:hAnsi="Arial" w:cs="Arial"/>
          <w:b/>
          <w:lang w:eastAsia="en-AU"/>
        </w:rPr>
      </w:pPr>
      <w:bookmarkStart w:id="24" w:name="_Toc514838958"/>
    </w:p>
    <w:p w:rsidR="00B17BCD" w:rsidRDefault="00B17BCD" w:rsidP="00B710DF">
      <w:pPr>
        <w:pStyle w:val="Heading3"/>
        <w:rPr>
          <w:rFonts w:ascii="Arial" w:eastAsia="Times New Roman" w:hAnsi="Arial" w:cs="Arial"/>
          <w:b/>
          <w:lang w:eastAsia="en-AU"/>
        </w:rPr>
      </w:pPr>
    </w:p>
    <w:p w:rsidR="002A2BED" w:rsidRPr="00B710DF" w:rsidRDefault="002A2BED" w:rsidP="00B710DF">
      <w:pPr>
        <w:pStyle w:val="Heading3"/>
        <w:rPr>
          <w:rFonts w:ascii="Arial" w:eastAsia="Times New Roman" w:hAnsi="Arial" w:cs="Arial"/>
          <w:b/>
          <w:lang w:eastAsia="en-AU"/>
        </w:rPr>
      </w:pPr>
      <w:bookmarkStart w:id="25" w:name="_Toc528763268"/>
      <w:r w:rsidRPr="00B710DF">
        <w:rPr>
          <w:rFonts w:ascii="Arial" w:eastAsia="Times New Roman" w:hAnsi="Arial" w:cs="Arial"/>
          <w:b/>
          <w:lang w:eastAsia="en-AU"/>
        </w:rPr>
        <w:t>Pleadings</w:t>
      </w:r>
      <w:bookmarkEnd w:id="24"/>
      <w:bookmarkEnd w:id="25"/>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26" w:name="_Toc514838959"/>
      <w:r w:rsidRPr="00604F5B">
        <w:rPr>
          <w:rFonts w:ascii="Arial" w:eastAsia="Times New Roman" w:hAnsi="Arial" w:cs="Arial"/>
          <w:b/>
          <w:bCs/>
          <w:color w:val="800080"/>
          <w:lang w:eastAsia="en-AU"/>
        </w:rPr>
        <w:t>Addition of Defendant/s</w:t>
      </w:r>
      <w:bookmarkEnd w:id="26"/>
      <w:r w:rsidRPr="00604F5B">
        <w:rPr>
          <w:rFonts w:ascii="Arial" w:eastAsia="Times New Roman" w:hAnsi="Arial" w:cs="Arial"/>
          <w:b/>
          <w:bCs/>
          <w:color w:val="800080"/>
          <w:lang w:eastAsia="en-AU"/>
        </w:rPr>
        <w:t xml:space="preserve"> </w:t>
      </w:r>
    </w:p>
    <w:p w:rsidR="002A2BED" w:rsidRPr="00604F5B" w:rsidRDefault="002A2BED" w:rsidP="000A1EBC">
      <w:pPr>
        <w:numPr>
          <w:ilvl w:val="0"/>
          <w:numId w:val="18"/>
        </w:numPr>
        <w:spacing w:after="0" w:line="240" w:lineRule="auto"/>
        <w:rPr>
          <w:rFonts w:ascii="Arial" w:eastAsia="Times New Roman" w:hAnsi="Arial" w:cs="Arial"/>
          <w:lang w:eastAsia="en-AU"/>
        </w:rPr>
      </w:pPr>
      <w:r w:rsidRPr="00604F5B">
        <w:rPr>
          <w:rFonts w:ascii="Arial" w:eastAsia="Times New Roman" w:hAnsi="Arial" w:cs="Arial"/>
          <w:lang w:eastAsia="en-AU"/>
        </w:rPr>
        <w:t xml:space="preserve">The Plaintiff has leave to amend the Writ and Statement of Claim by adding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as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Defendant/s to this proceeding.</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0A1EBC">
      <w:pPr>
        <w:numPr>
          <w:ilvl w:val="0"/>
          <w:numId w:val="18"/>
        </w:numPr>
        <w:spacing w:after="0" w:line="240" w:lineRule="auto"/>
        <w:rPr>
          <w:rFonts w:ascii="Arial" w:eastAsia="Times New Roman" w:hAnsi="Arial" w:cs="Arial"/>
          <w:lang w:eastAsia="en-AU"/>
        </w:rPr>
      </w:pPr>
      <w:r w:rsidRPr="00604F5B">
        <w:rPr>
          <w:rFonts w:ascii="Arial" w:eastAsia="Times New Roman" w:hAnsi="Arial" w:cs="Arial"/>
          <w:lang w:eastAsia="en-AU"/>
        </w:rPr>
        <w:t>By</w:t>
      </w:r>
      <w:r>
        <w:rPr>
          <w:rFonts w:ascii="Arial" w:eastAsia="Times New Roman" w:hAnsi="Arial" w:cs="Arial"/>
          <w:lang w:eastAsia="en-AU"/>
        </w:rPr>
        <w:t xml:space="preserve"> 4pm on</w:t>
      </w:r>
      <w:r w:rsidRPr="00604F5B">
        <w:rPr>
          <w:rFonts w:ascii="Arial" w:eastAsia="Times New Roman" w:hAnsi="Arial" w:cs="Arial"/>
          <w:lang w:eastAsia="en-AU"/>
        </w:rPr>
        <w:t xml:space="preserve">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Pr>
          <w:rFonts w:ascii="Arial" w:eastAsia="Times New Roman" w:hAnsi="Arial" w:cs="Arial"/>
          <w:lang w:eastAsia="en-AU"/>
        </w:rPr>
        <w:t>,</w:t>
      </w:r>
      <w:r w:rsidRPr="00604F5B">
        <w:rPr>
          <w:rFonts w:ascii="Arial" w:eastAsia="Times New Roman" w:hAnsi="Arial" w:cs="Arial"/>
          <w:lang w:eastAsia="en-AU"/>
        </w:rPr>
        <w:t xml:space="preserve"> the Plaintiff is to file and serve an </w:t>
      </w:r>
      <w:r>
        <w:rPr>
          <w:rFonts w:ascii="Arial" w:eastAsia="Times New Roman" w:hAnsi="Arial" w:cs="Arial"/>
          <w:lang w:eastAsia="en-AU"/>
        </w:rPr>
        <w:t>A</w:t>
      </w:r>
      <w:r w:rsidRPr="00604F5B">
        <w:rPr>
          <w:rFonts w:ascii="Arial" w:eastAsia="Times New Roman" w:hAnsi="Arial" w:cs="Arial"/>
          <w:lang w:eastAsia="en-AU"/>
        </w:rPr>
        <w:t>mended Writ and Statement of Claim, in the form attached to the correspondence dated</w:t>
      </w:r>
      <w:r w:rsidR="001470D1">
        <w:rPr>
          <w:rFonts w:ascii="Arial" w:eastAsia="Times New Roman" w:hAnsi="Arial" w:cs="Arial"/>
          <w:lang w:eastAsia="en-AU"/>
        </w:rPr>
        <w:t>/exhibited to the affidavit sworn/affirmed</w:t>
      </w:r>
      <w:r w:rsidRPr="00604F5B">
        <w:rPr>
          <w:rFonts w:ascii="Arial" w:eastAsia="Times New Roman" w:hAnsi="Arial" w:cs="Arial"/>
          <w:lang w:eastAsia="en-AU"/>
        </w:rPr>
        <w:t xml:space="preserve">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27" w:name="_Toc514838960"/>
      <w:r w:rsidRPr="00604F5B">
        <w:rPr>
          <w:rFonts w:ascii="Arial" w:eastAsia="Times New Roman" w:hAnsi="Arial" w:cs="Arial"/>
          <w:b/>
          <w:bCs/>
          <w:color w:val="800080"/>
          <w:lang w:eastAsia="en-AU"/>
        </w:rPr>
        <w:t>Substitution of Parties</w:t>
      </w:r>
      <w:bookmarkEnd w:id="27"/>
      <w:r w:rsidRPr="00604F5B">
        <w:rPr>
          <w:rFonts w:ascii="Arial" w:eastAsia="Times New Roman" w:hAnsi="Arial" w:cs="Arial"/>
          <w:b/>
          <w:bCs/>
          <w:color w:val="800080"/>
          <w:lang w:eastAsia="en-AU"/>
        </w:rPr>
        <w:t xml:space="preserve"> </w:t>
      </w:r>
    </w:p>
    <w:p w:rsidR="002A2BED" w:rsidRPr="00604F5B" w:rsidRDefault="002A2BED" w:rsidP="000A1EBC">
      <w:pPr>
        <w:numPr>
          <w:ilvl w:val="0"/>
          <w:numId w:val="19"/>
        </w:numPr>
        <w:spacing w:after="0" w:line="240" w:lineRule="auto"/>
        <w:rPr>
          <w:rFonts w:ascii="Arial" w:eastAsia="Times New Roman" w:hAnsi="Arial" w:cs="Arial"/>
          <w:lang w:eastAsia="en-AU"/>
        </w:rPr>
      </w:pPr>
      <w:r w:rsidRPr="00604F5B">
        <w:rPr>
          <w:rFonts w:ascii="Arial" w:eastAsia="Times New Roman" w:hAnsi="Arial" w:cs="Arial"/>
          <w:lang w:eastAsia="en-AU"/>
        </w:rPr>
        <w:t xml:space="preserve">The Plaintiff has leave to amend the Writ and Statement of Claim by substituting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for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as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to this proceeding.</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0A1EBC">
      <w:pPr>
        <w:numPr>
          <w:ilvl w:val="0"/>
          <w:numId w:val="19"/>
        </w:numPr>
        <w:spacing w:after="0" w:line="240" w:lineRule="auto"/>
        <w:rPr>
          <w:rFonts w:ascii="Arial" w:eastAsia="Times New Roman" w:hAnsi="Arial" w:cs="Arial"/>
          <w:lang w:eastAsia="en-AU"/>
        </w:rPr>
      </w:pPr>
      <w:r w:rsidRPr="00604F5B">
        <w:rPr>
          <w:rFonts w:ascii="Arial" w:eastAsia="Times New Roman" w:hAnsi="Arial" w:cs="Arial"/>
          <w:lang w:eastAsia="en-AU"/>
        </w:rPr>
        <w:t xml:space="preserve">By </w:t>
      </w:r>
      <w:r>
        <w:rPr>
          <w:rFonts w:ascii="Arial" w:eastAsia="Times New Roman" w:hAnsi="Arial" w:cs="Arial"/>
          <w:lang w:eastAsia="en-AU"/>
        </w:rPr>
        <w:t xml:space="preserve">4pm on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Pr>
          <w:rFonts w:ascii="Arial" w:eastAsia="Times New Roman" w:hAnsi="Arial" w:cs="Arial"/>
          <w:lang w:eastAsia="en-AU"/>
        </w:rPr>
        <w:t>,</w:t>
      </w:r>
      <w:r w:rsidRPr="00604F5B">
        <w:rPr>
          <w:rFonts w:ascii="Arial" w:eastAsia="Times New Roman" w:hAnsi="Arial" w:cs="Arial"/>
          <w:lang w:eastAsia="en-AU"/>
        </w:rPr>
        <w:t xml:space="preserve"> the Plaintiff is to file and serve an </w:t>
      </w:r>
      <w:r>
        <w:rPr>
          <w:rFonts w:ascii="Arial" w:eastAsia="Times New Roman" w:hAnsi="Arial" w:cs="Arial"/>
          <w:lang w:eastAsia="en-AU"/>
        </w:rPr>
        <w:t>A</w:t>
      </w:r>
      <w:r w:rsidRPr="00604F5B">
        <w:rPr>
          <w:rFonts w:ascii="Arial" w:eastAsia="Times New Roman" w:hAnsi="Arial" w:cs="Arial"/>
          <w:lang w:eastAsia="en-AU"/>
        </w:rPr>
        <w:t>mended Writ and Statement of Claim, in the form attached to the correspondence dated</w:t>
      </w:r>
      <w:r w:rsidR="001470D1">
        <w:rPr>
          <w:rFonts w:ascii="Arial" w:eastAsia="Times New Roman" w:hAnsi="Arial" w:cs="Arial"/>
          <w:lang w:eastAsia="en-AU"/>
        </w:rPr>
        <w:t>/</w:t>
      </w:r>
      <w:r w:rsidR="001470D1" w:rsidRPr="001470D1">
        <w:rPr>
          <w:rFonts w:ascii="Arial" w:eastAsia="Times New Roman" w:hAnsi="Arial" w:cs="Arial"/>
          <w:lang w:eastAsia="en-AU"/>
        </w:rPr>
        <w:t xml:space="preserve"> </w:t>
      </w:r>
      <w:r w:rsidR="001470D1">
        <w:rPr>
          <w:rFonts w:ascii="Arial" w:eastAsia="Times New Roman" w:hAnsi="Arial" w:cs="Arial"/>
          <w:lang w:eastAsia="en-AU"/>
        </w:rPr>
        <w:t>exhibited to the affidavit sworn/affirmed</w:t>
      </w:r>
      <w:r w:rsidRPr="00604F5B">
        <w:rPr>
          <w:rFonts w:ascii="Arial" w:eastAsia="Times New Roman" w:hAnsi="Arial" w:cs="Arial"/>
          <w:lang w:eastAsia="en-AU"/>
        </w:rPr>
        <w:t xml:space="preserve">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0A1EBC">
      <w:pPr>
        <w:numPr>
          <w:ilvl w:val="0"/>
          <w:numId w:val="19"/>
        </w:numPr>
        <w:spacing w:after="0" w:line="240" w:lineRule="auto"/>
        <w:rPr>
          <w:rFonts w:ascii="Arial" w:eastAsia="Times New Roman" w:hAnsi="Arial" w:cs="Arial"/>
          <w:lang w:eastAsia="en-AU"/>
        </w:rPr>
      </w:pPr>
      <w:r w:rsidRPr="00604F5B">
        <w:rPr>
          <w:rFonts w:ascii="Arial" w:eastAsia="Times New Roman" w:hAnsi="Arial" w:cs="Arial"/>
          <w:lang w:eastAsia="en-AU"/>
        </w:rPr>
        <w:t xml:space="preserve">As of the date of this Order,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ceases to be a party to this proceeding.</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28" w:name="_Toc514838961"/>
      <w:r w:rsidRPr="00604F5B">
        <w:rPr>
          <w:rFonts w:ascii="Arial" w:eastAsia="Times New Roman" w:hAnsi="Arial" w:cs="Arial"/>
          <w:b/>
          <w:bCs/>
          <w:color w:val="800080"/>
          <w:lang w:eastAsia="en-AU"/>
        </w:rPr>
        <w:t>Amend Description of Defendant</w:t>
      </w:r>
      <w:bookmarkEnd w:id="28"/>
    </w:p>
    <w:p w:rsidR="002A2BED" w:rsidRPr="00604F5B" w:rsidRDefault="002A2BED" w:rsidP="000A1EBC">
      <w:pPr>
        <w:numPr>
          <w:ilvl w:val="0"/>
          <w:numId w:val="20"/>
        </w:numPr>
        <w:spacing w:after="0" w:line="240" w:lineRule="auto"/>
        <w:rPr>
          <w:rFonts w:ascii="Arial" w:eastAsia="Times New Roman" w:hAnsi="Arial" w:cs="Arial"/>
          <w:lang w:eastAsia="en-AU"/>
        </w:rPr>
      </w:pPr>
      <w:r w:rsidRPr="00604F5B">
        <w:rPr>
          <w:rFonts w:ascii="Arial" w:eastAsia="Times New Roman" w:hAnsi="Arial" w:cs="Arial"/>
          <w:lang w:eastAsia="en-AU"/>
        </w:rPr>
        <w:t xml:space="preserve">The Plaintiff has leave to amend the description of the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Defendant from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to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0A1EBC">
      <w:pPr>
        <w:numPr>
          <w:ilvl w:val="0"/>
          <w:numId w:val="20"/>
        </w:numPr>
        <w:spacing w:after="0" w:line="240" w:lineRule="auto"/>
        <w:rPr>
          <w:rFonts w:ascii="Arial" w:eastAsia="Times New Roman" w:hAnsi="Arial" w:cs="Arial"/>
          <w:lang w:eastAsia="en-AU"/>
        </w:rPr>
      </w:pPr>
      <w:r w:rsidRPr="00604F5B">
        <w:rPr>
          <w:rFonts w:ascii="Arial" w:eastAsia="Times New Roman" w:hAnsi="Arial" w:cs="Arial"/>
          <w:lang w:eastAsia="en-AU"/>
        </w:rPr>
        <w:t xml:space="preserve">By </w:t>
      </w:r>
      <w:r>
        <w:rPr>
          <w:rFonts w:ascii="Arial" w:eastAsia="Times New Roman" w:hAnsi="Arial" w:cs="Arial"/>
          <w:lang w:eastAsia="en-AU"/>
        </w:rPr>
        <w:t xml:space="preserve">4pm on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Pr>
          <w:rFonts w:ascii="Arial" w:eastAsia="Times New Roman" w:hAnsi="Arial" w:cs="Arial"/>
          <w:lang w:eastAsia="en-AU"/>
        </w:rPr>
        <w:t>,</w:t>
      </w:r>
      <w:r w:rsidRPr="00604F5B">
        <w:rPr>
          <w:rFonts w:ascii="Arial" w:eastAsia="Times New Roman" w:hAnsi="Arial" w:cs="Arial"/>
          <w:lang w:eastAsia="en-AU"/>
        </w:rPr>
        <w:t xml:space="preserve"> the Plaintiff is to file and serve an Amended Writ and Statement of Claim, in the form attached to the correspondence dated</w:t>
      </w:r>
      <w:r w:rsidR="001470D1">
        <w:rPr>
          <w:rFonts w:ascii="Arial" w:eastAsia="Times New Roman" w:hAnsi="Arial" w:cs="Arial"/>
          <w:lang w:eastAsia="en-AU"/>
        </w:rPr>
        <w:t>/</w:t>
      </w:r>
      <w:r w:rsidR="001470D1" w:rsidRPr="001470D1">
        <w:rPr>
          <w:rFonts w:ascii="Arial" w:eastAsia="Times New Roman" w:hAnsi="Arial" w:cs="Arial"/>
          <w:lang w:eastAsia="en-AU"/>
        </w:rPr>
        <w:t xml:space="preserve"> </w:t>
      </w:r>
      <w:r w:rsidR="001470D1">
        <w:rPr>
          <w:rFonts w:ascii="Arial" w:eastAsia="Times New Roman" w:hAnsi="Arial" w:cs="Arial"/>
          <w:lang w:eastAsia="en-AU"/>
        </w:rPr>
        <w:t>exhibited to the affidavit sworn/affirmed</w:t>
      </w:r>
      <w:r w:rsidRPr="00604F5B">
        <w:rPr>
          <w:rFonts w:ascii="Arial" w:eastAsia="Times New Roman" w:hAnsi="Arial" w:cs="Arial"/>
          <w:lang w:eastAsia="en-AU"/>
        </w:rPr>
        <w:t xml:space="preserve">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29" w:name="_Toc514838962"/>
      <w:r w:rsidRPr="00604F5B">
        <w:rPr>
          <w:rFonts w:ascii="Arial" w:eastAsia="Times New Roman" w:hAnsi="Arial" w:cs="Arial"/>
          <w:b/>
          <w:bCs/>
          <w:color w:val="800080"/>
          <w:lang w:eastAsia="en-AU"/>
        </w:rPr>
        <w:t>Joinder of Third Party</w:t>
      </w:r>
      <w:bookmarkEnd w:id="29"/>
      <w:r w:rsidRPr="00604F5B">
        <w:rPr>
          <w:rFonts w:ascii="Arial" w:eastAsia="Times New Roman" w:hAnsi="Arial" w:cs="Arial"/>
          <w:b/>
          <w:bCs/>
          <w:color w:val="800080"/>
          <w:lang w:eastAsia="en-AU"/>
        </w:rPr>
        <w:t xml:space="preserve"> </w:t>
      </w:r>
    </w:p>
    <w:p w:rsidR="002A2BED" w:rsidRPr="00604F5B" w:rsidRDefault="002A2BED" w:rsidP="000A1EBC">
      <w:pPr>
        <w:numPr>
          <w:ilvl w:val="0"/>
          <w:numId w:val="21"/>
        </w:numPr>
        <w:spacing w:after="0" w:line="240" w:lineRule="auto"/>
        <w:rPr>
          <w:rFonts w:ascii="Arial" w:eastAsia="Times New Roman" w:hAnsi="Arial" w:cs="Arial"/>
          <w:lang w:eastAsia="en-AU"/>
        </w:rPr>
      </w:pPr>
      <w:r w:rsidRPr="00604F5B">
        <w:rPr>
          <w:rFonts w:ascii="Arial" w:eastAsia="Times New Roman" w:hAnsi="Arial" w:cs="Arial"/>
          <w:lang w:eastAsia="en-AU"/>
        </w:rPr>
        <w:t xml:space="preserve">The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Defendant has leave to join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as a Third Party to this proceeding.</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0A1EBC">
      <w:pPr>
        <w:numPr>
          <w:ilvl w:val="0"/>
          <w:numId w:val="21"/>
        </w:numPr>
        <w:spacing w:after="0" w:line="240" w:lineRule="auto"/>
        <w:rPr>
          <w:rFonts w:ascii="Arial" w:eastAsia="Times New Roman" w:hAnsi="Arial" w:cs="Arial"/>
          <w:lang w:eastAsia="en-AU"/>
        </w:rPr>
      </w:pPr>
      <w:r w:rsidRPr="00604F5B">
        <w:rPr>
          <w:rFonts w:ascii="Arial" w:eastAsia="Times New Roman" w:hAnsi="Arial" w:cs="Arial"/>
          <w:lang w:eastAsia="en-AU"/>
        </w:rPr>
        <w:lastRenderedPageBreak/>
        <w:t xml:space="preserve">By </w:t>
      </w:r>
      <w:r>
        <w:rPr>
          <w:rFonts w:ascii="Arial" w:eastAsia="Times New Roman" w:hAnsi="Arial" w:cs="Arial"/>
          <w:lang w:eastAsia="en-AU"/>
        </w:rPr>
        <w:t>4pm on</w:t>
      </w:r>
      <w:r w:rsidRPr="00604F5B">
        <w:rPr>
          <w:rFonts w:ascii="Arial" w:eastAsia="Times New Roman" w:hAnsi="Arial" w:cs="Arial"/>
          <w:lang w:eastAsia="en-AU"/>
        </w:rPr>
        <w:t xml:space="preserve">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the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Defendant is to file and serve </w:t>
      </w:r>
      <w:r>
        <w:rPr>
          <w:rFonts w:ascii="Arial" w:eastAsia="Times New Roman" w:hAnsi="Arial" w:cs="Arial"/>
          <w:lang w:eastAsia="en-AU"/>
        </w:rPr>
        <w:t>T</w:t>
      </w:r>
      <w:r w:rsidRPr="00604F5B">
        <w:rPr>
          <w:rFonts w:ascii="Arial" w:eastAsia="Times New Roman" w:hAnsi="Arial" w:cs="Arial"/>
          <w:lang w:eastAsia="en-AU"/>
        </w:rPr>
        <w:t xml:space="preserve">hird </w:t>
      </w:r>
      <w:r>
        <w:rPr>
          <w:rFonts w:ascii="Arial" w:eastAsia="Times New Roman" w:hAnsi="Arial" w:cs="Arial"/>
          <w:lang w:eastAsia="en-AU"/>
        </w:rPr>
        <w:t>P</w:t>
      </w:r>
      <w:r w:rsidRPr="00604F5B">
        <w:rPr>
          <w:rFonts w:ascii="Arial" w:eastAsia="Times New Roman" w:hAnsi="Arial" w:cs="Arial"/>
          <w:lang w:eastAsia="en-AU"/>
        </w:rPr>
        <w:t xml:space="preserve">arty </w:t>
      </w:r>
      <w:r>
        <w:rPr>
          <w:rFonts w:ascii="Arial" w:eastAsia="Times New Roman" w:hAnsi="Arial" w:cs="Arial"/>
          <w:lang w:eastAsia="en-AU"/>
        </w:rPr>
        <w:t>N</w:t>
      </w:r>
      <w:r w:rsidRPr="00604F5B">
        <w:rPr>
          <w:rFonts w:ascii="Arial" w:eastAsia="Times New Roman" w:hAnsi="Arial" w:cs="Arial"/>
          <w:lang w:eastAsia="en-AU"/>
        </w:rPr>
        <w:t xml:space="preserve">otice/s together with a copy of this Order on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30" w:name="_Toc514838963"/>
      <w:r w:rsidRPr="00604F5B">
        <w:rPr>
          <w:rFonts w:ascii="Arial" w:eastAsia="Times New Roman" w:hAnsi="Arial" w:cs="Arial"/>
          <w:b/>
          <w:bCs/>
          <w:color w:val="800080"/>
          <w:lang w:eastAsia="en-AU"/>
        </w:rPr>
        <w:t>Application to join another party</w:t>
      </w:r>
      <w:bookmarkEnd w:id="30"/>
    </w:p>
    <w:p w:rsidR="002A2BED" w:rsidRPr="00604F5B" w:rsidRDefault="002A2BED" w:rsidP="000A1EBC">
      <w:pPr>
        <w:numPr>
          <w:ilvl w:val="0"/>
          <w:numId w:val="22"/>
        </w:numPr>
        <w:spacing w:after="0" w:line="240" w:lineRule="auto"/>
        <w:rPr>
          <w:rFonts w:ascii="Arial" w:eastAsia="Times New Roman" w:hAnsi="Arial" w:cs="Arial"/>
          <w:lang w:eastAsia="en-AU"/>
        </w:rPr>
      </w:pPr>
      <w:r w:rsidRPr="00604F5B">
        <w:rPr>
          <w:rFonts w:ascii="Arial" w:eastAsia="Times New Roman" w:hAnsi="Arial" w:cs="Arial"/>
          <w:lang w:eastAsia="en-AU"/>
        </w:rPr>
        <w:t xml:space="preserve">By </w:t>
      </w:r>
      <w:r>
        <w:rPr>
          <w:rFonts w:ascii="Arial" w:eastAsia="Times New Roman" w:hAnsi="Arial" w:cs="Arial"/>
          <w:lang w:eastAsia="en-AU"/>
        </w:rPr>
        <w:t xml:space="preserve">4pm on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any application by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to join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as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to this proceeding is to be made by </w:t>
      </w:r>
      <w:r>
        <w:rPr>
          <w:rFonts w:ascii="Arial" w:eastAsia="Times New Roman" w:hAnsi="Arial" w:cs="Arial"/>
          <w:lang w:eastAsia="en-AU"/>
        </w:rPr>
        <w:t>email to the Commercial Registry/Associates to the Commercial Judicial Registrars</w:t>
      </w:r>
      <w:r w:rsidRPr="00604F5B">
        <w:rPr>
          <w:rFonts w:ascii="Arial" w:eastAsia="Times New Roman" w:hAnsi="Arial" w:cs="Arial"/>
          <w:lang w:eastAsia="en-AU"/>
        </w:rPr>
        <w:t>.</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31" w:name="_Toc514838964"/>
      <w:r w:rsidRPr="00604F5B">
        <w:rPr>
          <w:rFonts w:ascii="Arial" w:eastAsia="Times New Roman" w:hAnsi="Arial" w:cs="Arial"/>
          <w:b/>
          <w:bCs/>
          <w:color w:val="800080"/>
          <w:lang w:eastAsia="en-AU"/>
        </w:rPr>
        <w:t>Amend the Writ and Statement of Claim</w:t>
      </w:r>
      <w:bookmarkEnd w:id="31"/>
    </w:p>
    <w:p w:rsidR="002A2BED" w:rsidRPr="00604F5B" w:rsidRDefault="002A2BED" w:rsidP="000A1EBC">
      <w:pPr>
        <w:numPr>
          <w:ilvl w:val="0"/>
          <w:numId w:val="23"/>
        </w:numPr>
        <w:spacing w:after="0" w:line="240" w:lineRule="auto"/>
        <w:rPr>
          <w:rFonts w:ascii="Arial" w:eastAsia="Times New Roman" w:hAnsi="Arial" w:cs="Arial"/>
          <w:lang w:eastAsia="en-AU"/>
        </w:rPr>
      </w:pPr>
      <w:r>
        <w:rPr>
          <w:rFonts w:ascii="Arial" w:eastAsia="Times New Roman" w:hAnsi="Arial" w:cs="Arial"/>
          <w:lang w:eastAsia="en-AU"/>
        </w:rPr>
        <w:t>T</w:t>
      </w:r>
      <w:r w:rsidRPr="00604F5B">
        <w:rPr>
          <w:rFonts w:ascii="Arial" w:eastAsia="Times New Roman" w:hAnsi="Arial" w:cs="Arial"/>
          <w:lang w:eastAsia="en-AU"/>
        </w:rPr>
        <w:t xml:space="preserve">he Plaintiff </w:t>
      </w:r>
      <w:r>
        <w:rPr>
          <w:rFonts w:ascii="Arial" w:eastAsia="Times New Roman" w:hAnsi="Arial" w:cs="Arial"/>
          <w:lang w:eastAsia="en-AU"/>
        </w:rPr>
        <w:t>has leave</w:t>
      </w:r>
      <w:r w:rsidRPr="00604F5B">
        <w:rPr>
          <w:rFonts w:ascii="Arial" w:eastAsia="Times New Roman" w:hAnsi="Arial" w:cs="Arial"/>
          <w:lang w:eastAsia="en-AU"/>
        </w:rPr>
        <w:t xml:space="preserve"> to file and serve an </w:t>
      </w:r>
      <w:r>
        <w:rPr>
          <w:rFonts w:ascii="Arial" w:eastAsia="Times New Roman" w:hAnsi="Arial" w:cs="Arial"/>
          <w:lang w:eastAsia="en-AU"/>
        </w:rPr>
        <w:t>A</w:t>
      </w:r>
      <w:r w:rsidRPr="00604F5B">
        <w:rPr>
          <w:rFonts w:ascii="Arial" w:eastAsia="Times New Roman" w:hAnsi="Arial" w:cs="Arial"/>
          <w:lang w:eastAsia="en-AU"/>
        </w:rPr>
        <w:t>mended Writ and Statement of Claim, in the form attached to the correspondence dated</w:t>
      </w:r>
      <w:r w:rsidR="001470D1">
        <w:rPr>
          <w:rFonts w:ascii="Arial" w:eastAsia="Times New Roman" w:hAnsi="Arial" w:cs="Arial"/>
          <w:lang w:eastAsia="en-AU"/>
        </w:rPr>
        <w:t>//exhibited to the affidavit sworn/affirmed</w:t>
      </w:r>
      <w:r w:rsidRPr="00604F5B">
        <w:rPr>
          <w:rFonts w:ascii="Arial" w:eastAsia="Times New Roman" w:hAnsi="Arial" w:cs="Arial"/>
          <w:lang w:eastAsia="en-AU"/>
        </w:rPr>
        <w:t xml:space="preserve">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001470D1">
        <w:rPr>
          <w:rFonts w:ascii="Arial" w:eastAsia="Times New Roman" w:hAnsi="Arial" w:cs="Arial"/>
          <w:lang w:eastAsia="en-AU"/>
        </w:rPr>
        <w:t xml:space="preserve">, by 4pm on </w:t>
      </w:r>
      <w:r w:rsidR="001470D1" w:rsidRPr="00604F5B">
        <w:rPr>
          <w:rFonts w:ascii="Arial" w:eastAsia="Times New Roman" w:hAnsi="Arial" w:cs="Arial"/>
          <w:lang w:eastAsia="en-AU"/>
        </w:rPr>
        <w:fldChar w:fldCharType="begin">
          <w:ffData>
            <w:name w:val="Text20"/>
            <w:enabled/>
            <w:calcOnExit w:val="0"/>
            <w:textInput/>
          </w:ffData>
        </w:fldChar>
      </w:r>
      <w:r w:rsidR="001470D1" w:rsidRPr="00604F5B">
        <w:rPr>
          <w:rFonts w:ascii="Arial" w:eastAsia="Times New Roman" w:hAnsi="Arial" w:cs="Arial"/>
          <w:lang w:eastAsia="en-AU"/>
        </w:rPr>
        <w:instrText xml:space="preserve"> FORMTEXT </w:instrText>
      </w:r>
      <w:r w:rsidR="001470D1" w:rsidRPr="00604F5B">
        <w:rPr>
          <w:rFonts w:ascii="Arial" w:eastAsia="Times New Roman" w:hAnsi="Arial" w:cs="Arial"/>
          <w:lang w:eastAsia="en-AU"/>
        </w:rPr>
      </w:r>
      <w:r w:rsidR="001470D1" w:rsidRPr="00604F5B">
        <w:rPr>
          <w:rFonts w:ascii="Arial" w:eastAsia="Times New Roman" w:hAnsi="Arial" w:cs="Arial"/>
          <w:lang w:eastAsia="en-AU"/>
        </w:rPr>
        <w:fldChar w:fldCharType="separate"/>
      </w:r>
      <w:r w:rsidR="001470D1" w:rsidRPr="00604F5B">
        <w:rPr>
          <w:rFonts w:ascii="Arial" w:eastAsia="Times New Roman" w:hAnsi="Arial" w:cs="Arial"/>
          <w:noProof/>
          <w:lang w:eastAsia="en-AU"/>
        </w:rPr>
        <w:t> </w:t>
      </w:r>
      <w:r w:rsidR="001470D1" w:rsidRPr="00604F5B">
        <w:rPr>
          <w:rFonts w:ascii="Arial" w:eastAsia="Times New Roman" w:hAnsi="Arial" w:cs="Arial"/>
          <w:noProof/>
          <w:lang w:eastAsia="en-AU"/>
        </w:rPr>
        <w:t> </w:t>
      </w:r>
      <w:r w:rsidR="001470D1" w:rsidRPr="00604F5B">
        <w:rPr>
          <w:rFonts w:ascii="Arial" w:eastAsia="Times New Roman" w:hAnsi="Arial" w:cs="Arial"/>
          <w:noProof/>
          <w:lang w:eastAsia="en-AU"/>
        </w:rPr>
        <w:t> </w:t>
      </w:r>
      <w:r w:rsidR="001470D1" w:rsidRPr="00604F5B">
        <w:rPr>
          <w:rFonts w:ascii="Arial" w:eastAsia="Times New Roman" w:hAnsi="Arial" w:cs="Arial"/>
          <w:noProof/>
          <w:lang w:eastAsia="en-AU"/>
        </w:rPr>
        <w:t> </w:t>
      </w:r>
      <w:r w:rsidR="001470D1" w:rsidRPr="00604F5B">
        <w:rPr>
          <w:rFonts w:ascii="Arial" w:eastAsia="Times New Roman" w:hAnsi="Arial" w:cs="Arial"/>
          <w:noProof/>
          <w:lang w:eastAsia="en-AU"/>
        </w:rPr>
        <w:t> </w:t>
      </w:r>
      <w:r w:rsidR="001470D1" w:rsidRPr="00604F5B">
        <w:rPr>
          <w:rFonts w:ascii="Arial" w:eastAsia="Times New Roman" w:hAnsi="Arial" w:cs="Arial"/>
          <w:lang w:eastAsia="en-AU"/>
        </w:rPr>
        <w:fldChar w:fldCharType="end"/>
      </w:r>
      <w:r w:rsidRPr="00604F5B">
        <w:rPr>
          <w:rFonts w:ascii="Arial" w:eastAsia="Times New Roman" w:hAnsi="Arial" w:cs="Arial"/>
          <w:lang w:eastAsia="en-AU"/>
        </w:rPr>
        <w:t>.</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32" w:name="_Toc514838965"/>
      <w:r w:rsidRPr="00604F5B">
        <w:rPr>
          <w:rFonts w:ascii="Arial" w:eastAsia="Times New Roman" w:hAnsi="Arial" w:cs="Arial"/>
          <w:b/>
          <w:bCs/>
          <w:color w:val="800080"/>
          <w:lang w:eastAsia="en-AU"/>
        </w:rPr>
        <w:t>Amend the Statement of Claim</w:t>
      </w:r>
      <w:bookmarkEnd w:id="32"/>
      <w:r w:rsidRPr="00604F5B">
        <w:rPr>
          <w:rFonts w:ascii="Arial" w:eastAsia="Times New Roman" w:hAnsi="Arial" w:cs="Arial"/>
          <w:b/>
          <w:bCs/>
          <w:color w:val="800080"/>
          <w:lang w:eastAsia="en-AU"/>
        </w:rPr>
        <w:t xml:space="preserve"> </w:t>
      </w:r>
    </w:p>
    <w:p w:rsidR="002A2BED" w:rsidRPr="00604F5B" w:rsidRDefault="002A2BED" w:rsidP="000A1EBC">
      <w:pPr>
        <w:numPr>
          <w:ilvl w:val="0"/>
          <w:numId w:val="24"/>
        </w:numPr>
        <w:spacing w:after="0" w:line="240" w:lineRule="auto"/>
        <w:rPr>
          <w:rFonts w:ascii="Arial" w:eastAsia="Times New Roman" w:hAnsi="Arial" w:cs="Arial"/>
          <w:lang w:eastAsia="en-AU"/>
        </w:rPr>
      </w:pPr>
      <w:r>
        <w:rPr>
          <w:rFonts w:ascii="Arial" w:eastAsia="Times New Roman" w:hAnsi="Arial" w:cs="Arial"/>
          <w:lang w:eastAsia="en-AU"/>
        </w:rPr>
        <w:t>T</w:t>
      </w:r>
      <w:r w:rsidRPr="00604F5B">
        <w:rPr>
          <w:rFonts w:ascii="Arial" w:eastAsia="Times New Roman" w:hAnsi="Arial" w:cs="Arial"/>
          <w:lang w:eastAsia="en-AU"/>
        </w:rPr>
        <w:t xml:space="preserve">he Plaintiff </w:t>
      </w:r>
      <w:r>
        <w:rPr>
          <w:rFonts w:ascii="Arial" w:eastAsia="Times New Roman" w:hAnsi="Arial" w:cs="Arial"/>
          <w:lang w:eastAsia="en-AU"/>
        </w:rPr>
        <w:t>has leave</w:t>
      </w:r>
      <w:r w:rsidRPr="00604F5B">
        <w:rPr>
          <w:rFonts w:ascii="Arial" w:eastAsia="Times New Roman" w:hAnsi="Arial" w:cs="Arial"/>
          <w:lang w:eastAsia="en-AU"/>
        </w:rPr>
        <w:t xml:space="preserve"> to file and serve an </w:t>
      </w:r>
      <w:r>
        <w:rPr>
          <w:rFonts w:ascii="Arial" w:eastAsia="Times New Roman" w:hAnsi="Arial" w:cs="Arial"/>
          <w:lang w:eastAsia="en-AU"/>
        </w:rPr>
        <w:t>A</w:t>
      </w:r>
      <w:r w:rsidRPr="00604F5B">
        <w:rPr>
          <w:rFonts w:ascii="Arial" w:eastAsia="Times New Roman" w:hAnsi="Arial" w:cs="Arial"/>
          <w:lang w:eastAsia="en-AU"/>
        </w:rPr>
        <w:t>mended Statement of Claim, in the form attached to the correspondence dated</w:t>
      </w:r>
      <w:r w:rsidR="001470D1">
        <w:rPr>
          <w:rFonts w:ascii="Arial" w:eastAsia="Times New Roman" w:hAnsi="Arial" w:cs="Arial"/>
          <w:lang w:eastAsia="en-AU"/>
        </w:rPr>
        <w:t>//exhibited to the affidavit sworn/affirmed</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001470D1">
        <w:rPr>
          <w:rFonts w:ascii="Arial" w:eastAsia="Times New Roman" w:hAnsi="Arial" w:cs="Arial"/>
          <w:lang w:eastAsia="en-AU"/>
        </w:rPr>
        <w:t xml:space="preserve">, by 4pm on </w:t>
      </w:r>
      <w:r w:rsidR="001470D1" w:rsidRPr="00604F5B">
        <w:rPr>
          <w:rFonts w:ascii="Arial" w:eastAsia="Times New Roman" w:hAnsi="Arial" w:cs="Arial"/>
          <w:lang w:eastAsia="en-AU"/>
        </w:rPr>
        <w:fldChar w:fldCharType="begin">
          <w:ffData>
            <w:name w:val="Text20"/>
            <w:enabled/>
            <w:calcOnExit w:val="0"/>
            <w:textInput/>
          </w:ffData>
        </w:fldChar>
      </w:r>
      <w:r w:rsidR="001470D1" w:rsidRPr="00604F5B">
        <w:rPr>
          <w:rFonts w:ascii="Arial" w:eastAsia="Times New Roman" w:hAnsi="Arial" w:cs="Arial"/>
          <w:lang w:eastAsia="en-AU"/>
        </w:rPr>
        <w:instrText xml:space="preserve"> FORMTEXT </w:instrText>
      </w:r>
      <w:r w:rsidR="001470D1" w:rsidRPr="00604F5B">
        <w:rPr>
          <w:rFonts w:ascii="Arial" w:eastAsia="Times New Roman" w:hAnsi="Arial" w:cs="Arial"/>
          <w:lang w:eastAsia="en-AU"/>
        </w:rPr>
      </w:r>
      <w:r w:rsidR="001470D1" w:rsidRPr="00604F5B">
        <w:rPr>
          <w:rFonts w:ascii="Arial" w:eastAsia="Times New Roman" w:hAnsi="Arial" w:cs="Arial"/>
          <w:lang w:eastAsia="en-AU"/>
        </w:rPr>
        <w:fldChar w:fldCharType="separate"/>
      </w:r>
      <w:r w:rsidR="001470D1" w:rsidRPr="00604F5B">
        <w:rPr>
          <w:rFonts w:ascii="Arial" w:eastAsia="Times New Roman" w:hAnsi="Arial" w:cs="Arial"/>
          <w:noProof/>
          <w:lang w:eastAsia="en-AU"/>
        </w:rPr>
        <w:t> </w:t>
      </w:r>
      <w:r w:rsidR="001470D1" w:rsidRPr="00604F5B">
        <w:rPr>
          <w:rFonts w:ascii="Arial" w:eastAsia="Times New Roman" w:hAnsi="Arial" w:cs="Arial"/>
          <w:noProof/>
          <w:lang w:eastAsia="en-AU"/>
        </w:rPr>
        <w:t> </w:t>
      </w:r>
      <w:r w:rsidR="001470D1" w:rsidRPr="00604F5B">
        <w:rPr>
          <w:rFonts w:ascii="Arial" w:eastAsia="Times New Roman" w:hAnsi="Arial" w:cs="Arial"/>
          <w:noProof/>
          <w:lang w:eastAsia="en-AU"/>
        </w:rPr>
        <w:t> </w:t>
      </w:r>
      <w:r w:rsidR="001470D1" w:rsidRPr="00604F5B">
        <w:rPr>
          <w:rFonts w:ascii="Arial" w:eastAsia="Times New Roman" w:hAnsi="Arial" w:cs="Arial"/>
          <w:noProof/>
          <w:lang w:eastAsia="en-AU"/>
        </w:rPr>
        <w:t> </w:t>
      </w:r>
      <w:r w:rsidR="001470D1" w:rsidRPr="00604F5B">
        <w:rPr>
          <w:rFonts w:ascii="Arial" w:eastAsia="Times New Roman" w:hAnsi="Arial" w:cs="Arial"/>
          <w:noProof/>
          <w:lang w:eastAsia="en-AU"/>
        </w:rPr>
        <w:t> </w:t>
      </w:r>
      <w:r w:rsidR="001470D1" w:rsidRPr="00604F5B">
        <w:rPr>
          <w:rFonts w:ascii="Arial" w:eastAsia="Times New Roman" w:hAnsi="Arial" w:cs="Arial"/>
          <w:lang w:eastAsia="en-AU"/>
        </w:rPr>
        <w:fldChar w:fldCharType="end"/>
      </w:r>
      <w:r w:rsidRPr="00604F5B">
        <w:rPr>
          <w:rFonts w:ascii="Arial" w:eastAsia="Times New Roman" w:hAnsi="Arial" w:cs="Arial"/>
          <w:lang w:eastAsia="en-AU"/>
        </w:rPr>
        <w:t>.</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0A1EBC">
      <w:pPr>
        <w:numPr>
          <w:ilvl w:val="0"/>
          <w:numId w:val="24"/>
        </w:numPr>
        <w:spacing w:after="0" w:line="240" w:lineRule="auto"/>
        <w:rPr>
          <w:rFonts w:ascii="Arial" w:eastAsia="Times New Roman" w:hAnsi="Arial" w:cs="Arial"/>
          <w:lang w:eastAsia="en-AU"/>
        </w:rPr>
      </w:pPr>
      <w:r w:rsidRPr="00604F5B">
        <w:rPr>
          <w:rFonts w:ascii="Arial" w:eastAsia="Times New Roman" w:hAnsi="Arial" w:cs="Arial"/>
          <w:lang w:eastAsia="en-AU"/>
        </w:rPr>
        <w:t xml:space="preserve">By </w:t>
      </w:r>
      <w:r>
        <w:rPr>
          <w:rFonts w:ascii="Arial" w:eastAsia="Times New Roman" w:hAnsi="Arial" w:cs="Arial"/>
          <w:lang w:eastAsia="en-AU"/>
        </w:rPr>
        <w:t xml:space="preserve">4pm on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Pr>
          <w:rFonts w:ascii="Arial" w:eastAsia="Times New Roman" w:hAnsi="Arial" w:cs="Arial"/>
          <w:lang w:eastAsia="en-AU"/>
        </w:rPr>
        <w:t>,</w:t>
      </w:r>
      <w:r w:rsidRPr="00604F5B">
        <w:rPr>
          <w:rFonts w:ascii="Arial" w:eastAsia="Times New Roman" w:hAnsi="Arial" w:cs="Arial"/>
          <w:lang w:eastAsia="en-AU"/>
        </w:rPr>
        <w:t xml:space="preserve"> the Defendant is to file and serve a Defence to the </w:t>
      </w:r>
      <w:r>
        <w:rPr>
          <w:rFonts w:ascii="Arial" w:eastAsia="Times New Roman" w:hAnsi="Arial" w:cs="Arial"/>
          <w:lang w:eastAsia="en-AU"/>
        </w:rPr>
        <w:t>A</w:t>
      </w:r>
      <w:r w:rsidRPr="00604F5B">
        <w:rPr>
          <w:rFonts w:ascii="Arial" w:eastAsia="Times New Roman" w:hAnsi="Arial" w:cs="Arial"/>
          <w:lang w:eastAsia="en-AU"/>
        </w:rPr>
        <w:t>mended Statement of Claim.</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33" w:name="_Toc514838966"/>
      <w:r w:rsidRPr="00604F5B">
        <w:rPr>
          <w:rFonts w:ascii="Arial" w:eastAsia="Times New Roman" w:hAnsi="Arial" w:cs="Arial"/>
          <w:b/>
          <w:bCs/>
          <w:color w:val="800080"/>
          <w:lang w:eastAsia="en-AU"/>
        </w:rPr>
        <w:t>Defence and Counterclaim</w:t>
      </w:r>
      <w:bookmarkEnd w:id="33"/>
      <w:r w:rsidRPr="00604F5B">
        <w:rPr>
          <w:rFonts w:ascii="Arial" w:eastAsia="Times New Roman" w:hAnsi="Arial" w:cs="Arial"/>
          <w:b/>
          <w:bCs/>
          <w:color w:val="800080"/>
          <w:lang w:eastAsia="en-AU"/>
        </w:rPr>
        <w:t xml:space="preserve"> </w:t>
      </w:r>
    </w:p>
    <w:p w:rsidR="002A2BED" w:rsidRPr="001470D1" w:rsidRDefault="002A2BED" w:rsidP="000A1EBC">
      <w:pPr>
        <w:pStyle w:val="ListParagraph"/>
        <w:numPr>
          <w:ilvl w:val="0"/>
          <w:numId w:val="25"/>
        </w:numPr>
        <w:spacing w:after="0" w:line="240" w:lineRule="auto"/>
        <w:rPr>
          <w:rFonts w:ascii="Arial" w:eastAsia="Times New Roman" w:hAnsi="Arial" w:cs="Arial"/>
          <w:lang w:eastAsia="en-AU"/>
        </w:rPr>
      </w:pPr>
      <w:r w:rsidRPr="001470D1">
        <w:rPr>
          <w:rFonts w:ascii="Arial" w:eastAsia="Times New Roman" w:hAnsi="Arial" w:cs="Arial"/>
          <w:lang w:eastAsia="en-AU"/>
        </w:rPr>
        <w:t xml:space="preserve">By 4pm on </w:t>
      </w:r>
      <w:r w:rsidRPr="001470D1">
        <w:rPr>
          <w:rFonts w:ascii="Arial" w:eastAsia="Times New Roman" w:hAnsi="Arial" w:cs="Arial"/>
          <w:lang w:eastAsia="en-AU"/>
        </w:rPr>
        <w:fldChar w:fldCharType="begin">
          <w:ffData>
            <w:name w:val="Text20"/>
            <w:enabled/>
            <w:calcOnExit w:val="0"/>
            <w:textInput/>
          </w:ffData>
        </w:fldChar>
      </w:r>
      <w:r w:rsidRPr="001470D1">
        <w:rPr>
          <w:rFonts w:ascii="Arial" w:eastAsia="Times New Roman" w:hAnsi="Arial" w:cs="Arial"/>
          <w:lang w:eastAsia="en-AU"/>
        </w:rPr>
        <w:instrText xml:space="preserve"> FORMTEXT </w:instrText>
      </w:r>
      <w:r w:rsidRPr="00604F5B">
        <w:rPr>
          <w:lang w:eastAsia="en-AU"/>
        </w:rPr>
      </w:r>
      <w:r w:rsidRPr="001470D1">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1470D1">
        <w:rPr>
          <w:rFonts w:ascii="Arial" w:eastAsia="Times New Roman" w:hAnsi="Arial" w:cs="Arial"/>
          <w:lang w:eastAsia="en-AU"/>
        </w:rPr>
        <w:fldChar w:fldCharType="end"/>
      </w:r>
      <w:r w:rsidRPr="001470D1">
        <w:rPr>
          <w:rFonts w:ascii="Arial" w:eastAsia="Times New Roman" w:hAnsi="Arial" w:cs="Arial"/>
          <w:lang w:eastAsia="en-AU"/>
        </w:rPr>
        <w:t>, the Defendant is to file and serve a Defence and any Counterclaim.</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34" w:name="_Toc514838967"/>
      <w:r w:rsidRPr="00604F5B">
        <w:rPr>
          <w:rFonts w:ascii="Arial" w:eastAsia="Times New Roman" w:hAnsi="Arial" w:cs="Arial"/>
          <w:b/>
          <w:bCs/>
          <w:color w:val="800080"/>
          <w:lang w:eastAsia="en-AU"/>
        </w:rPr>
        <w:t>Defence to Counterclaim</w:t>
      </w:r>
      <w:bookmarkEnd w:id="34"/>
    </w:p>
    <w:p w:rsidR="002A2BED" w:rsidRPr="00604F5B" w:rsidRDefault="002A2BED" w:rsidP="000A1EBC">
      <w:pPr>
        <w:numPr>
          <w:ilvl w:val="0"/>
          <w:numId w:val="26"/>
        </w:numPr>
        <w:spacing w:after="0" w:line="240" w:lineRule="auto"/>
        <w:rPr>
          <w:rFonts w:ascii="Arial" w:eastAsia="Times New Roman" w:hAnsi="Arial" w:cs="Arial"/>
          <w:lang w:eastAsia="en-AU"/>
        </w:rPr>
      </w:pPr>
      <w:r w:rsidRPr="00604F5B">
        <w:rPr>
          <w:rFonts w:ascii="Arial" w:eastAsia="Times New Roman" w:hAnsi="Arial" w:cs="Arial"/>
          <w:lang w:eastAsia="en-AU"/>
        </w:rPr>
        <w:t xml:space="preserve">By </w:t>
      </w:r>
      <w:r>
        <w:rPr>
          <w:rFonts w:ascii="Arial" w:eastAsia="Times New Roman" w:hAnsi="Arial" w:cs="Arial"/>
          <w:lang w:eastAsia="en-AU"/>
        </w:rPr>
        <w:t xml:space="preserve">4pm on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the Plaintiff is to file and serve a Defence to Counterclaim.</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35" w:name="_Toc514838968"/>
      <w:r w:rsidRPr="00604F5B">
        <w:rPr>
          <w:rFonts w:ascii="Arial" w:eastAsia="Times New Roman" w:hAnsi="Arial" w:cs="Arial"/>
          <w:b/>
          <w:bCs/>
          <w:color w:val="800080"/>
          <w:lang w:eastAsia="en-AU"/>
        </w:rPr>
        <w:t>Reply</w:t>
      </w:r>
      <w:bookmarkEnd w:id="35"/>
    </w:p>
    <w:p w:rsidR="002A2BED" w:rsidRPr="00604F5B" w:rsidRDefault="002A2BED" w:rsidP="000A1EBC">
      <w:pPr>
        <w:numPr>
          <w:ilvl w:val="0"/>
          <w:numId w:val="27"/>
        </w:numPr>
        <w:spacing w:after="0" w:line="240" w:lineRule="auto"/>
        <w:rPr>
          <w:rFonts w:ascii="Arial" w:eastAsia="Times New Roman" w:hAnsi="Arial" w:cs="Arial"/>
          <w:lang w:eastAsia="en-AU"/>
        </w:rPr>
      </w:pPr>
      <w:r w:rsidRPr="00604F5B">
        <w:rPr>
          <w:rFonts w:ascii="Arial" w:eastAsia="Times New Roman" w:hAnsi="Arial" w:cs="Arial"/>
          <w:lang w:eastAsia="en-AU"/>
        </w:rPr>
        <w:t xml:space="preserve">By </w:t>
      </w:r>
      <w:r>
        <w:rPr>
          <w:rFonts w:ascii="Arial" w:eastAsia="Times New Roman" w:hAnsi="Arial" w:cs="Arial"/>
          <w:lang w:eastAsia="en-AU"/>
        </w:rPr>
        <w:t xml:space="preserve">4pm on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Pr>
          <w:rFonts w:ascii="Arial" w:eastAsia="Times New Roman" w:hAnsi="Arial" w:cs="Arial"/>
          <w:lang w:eastAsia="en-AU"/>
        </w:rPr>
        <w:t>,</w:t>
      </w:r>
      <w:r w:rsidRPr="00604F5B">
        <w:rPr>
          <w:rFonts w:ascii="Arial" w:eastAsia="Times New Roman" w:hAnsi="Arial" w:cs="Arial"/>
          <w:lang w:eastAsia="en-AU"/>
        </w:rPr>
        <w:t xml:space="preserve"> the Plaintiff is to file and serve any Reply.</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36" w:name="_Toc514838969"/>
      <w:r w:rsidRPr="00604F5B">
        <w:rPr>
          <w:rFonts w:ascii="Arial" w:eastAsia="Times New Roman" w:hAnsi="Arial" w:cs="Arial"/>
          <w:b/>
          <w:bCs/>
          <w:color w:val="800080"/>
          <w:lang w:eastAsia="en-AU"/>
        </w:rPr>
        <w:t xml:space="preserve">Reply and Defence to Counterclaim </w:t>
      </w:r>
      <w:bookmarkEnd w:id="36"/>
    </w:p>
    <w:p w:rsidR="002A2BED" w:rsidRPr="00604F5B" w:rsidRDefault="002A2BED" w:rsidP="000A1EBC">
      <w:pPr>
        <w:numPr>
          <w:ilvl w:val="0"/>
          <w:numId w:val="28"/>
        </w:numPr>
        <w:spacing w:after="0" w:line="240" w:lineRule="auto"/>
        <w:rPr>
          <w:rFonts w:ascii="Arial" w:eastAsia="Times New Roman" w:hAnsi="Arial" w:cs="Arial"/>
          <w:lang w:eastAsia="en-AU"/>
        </w:rPr>
      </w:pPr>
      <w:r w:rsidRPr="00604F5B">
        <w:rPr>
          <w:rFonts w:ascii="Arial" w:eastAsia="Times New Roman" w:hAnsi="Arial" w:cs="Arial"/>
          <w:lang w:eastAsia="en-AU"/>
        </w:rPr>
        <w:t xml:space="preserve">By </w:t>
      </w:r>
      <w:r>
        <w:rPr>
          <w:rFonts w:ascii="Arial" w:eastAsia="Times New Roman" w:hAnsi="Arial" w:cs="Arial"/>
          <w:lang w:eastAsia="en-AU"/>
        </w:rPr>
        <w:t xml:space="preserve">4pm on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Pr>
          <w:rFonts w:ascii="Arial" w:eastAsia="Times New Roman" w:hAnsi="Arial" w:cs="Arial"/>
          <w:lang w:eastAsia="en-AU"/>
        </w:rPr>
        <w:t>,</w:t>
      </w:r>
      <w:r w:rsidRPr="00604F5B">
        <w:rPr>
          <w:rFonts w:ascii="Arial" w:eastAsia="Times New Roman" w:hAnsi="Arial" w:cs="Arial"/>
          <w:lang w:eastAsia="en-AU"/>
        </w:rPr>
        <w:t xml:space="preserve"> the Plaintiff is to file and serve any Reply and Defence to Counterclaim.</w:t>
      </w:r>
    </w:p>
    <w:p w:rsidR="002A2BED" w:rsidRPr="00604F5B" w:rsidRDefault="002A2BED" w:rsidP="002A2BED">
      <w:pPr>
        <w:spacing w:after="0" w:line="240" w:lineRule="auto"/>
        <w:rPr>
          <w:rFonts w:ascii="Arial" w:eastAsia="Times New Roman" w:hAnsi="Arial" w:cs="Arial"/>
          <w:lang w:eastAsia="en-AU"/>
        </w:rPr>
      </w:pPr>
    </w:p>
    <w:p w:rsidR="001470D1" w:rsidRDefault="002A2BED" w:rsidP="001470D1">
      <w:pPr>
        <w:keepNext/>
        <w:spacing w:after="0" w:line="240" w:lineRule="auto"/>
        <w:outlineLvl w:val="3"/>
        <w:rPr>
          <w:rFonts w:ascii="Arial" w:eastAsia="Times New Roman" w:hAnsi="Arial" w:cs="Arial"/>
          <w:b/>
          <w:bCs/>
          <w:color w:val="800080"/>
          <w:lang w:eastAsia="en-AU"/>
        </w:rPr>
      </w:pPr>
      <w:bookmarkStart w:id="37" w:name="_Toc514838970"/>
      <w:r w:rsidRPr="00604F5B">
        <w:rPr>
          <w:rFonts w:ascii="Arial" w:eastAsia="Times New Roman" w:hAnsi="Arial" w:cs="Arial"/>
          <w:b/>
          <w:bCs/>
          <w:color w:val="800080"/>
          <w:lang w:eastAsia="en-AU"/>
        </w:rPr>
        <w:t xml:space="preserve">Defence </w:t>
      </w:r>
      <w:bookmarkEnd w:id="37"/>
    </w:p>
    <w:p w:rsidR="002A2BED" w:rsidRPr="001470D1" w:rsidRDefault="002A2BED" w:rsidP="000A1EBC">
      <w:pPr>
        <w:pStyle w:val="ListParagraph"/>
        <w:keepNext/>
        <w:numPr>
          <w:ilvl w:val="0"/>
          <w:numId w:val="29"/>
        </w:numPr>
        <w:spacing w:after="0" w:line="240" w:lineRule="auto"/>
        <w:outlineLvl w:val="3"/>
        <w:rPr>
          <w:rFonts w:ascii="Arial" w:eastAsia="Times New Roman" w:hAnsi="Arial" w:cs="Arial"/>
          <w:lang w:eastAsia="en-AU"/>
        </w:rPr>
      </w:pPr>
      <w:r w:rsidRPr="001470D1">
        <w:rPr>
          <w:rFonts w:ascii="Arial" w:eastAsia="Times New Roman" w:hAnsi="Arial" w:cs="Arial"/>
          <w:lang w:eastAsia="en-AU"/>
        </w:rPr>
        <w:t xml:space="preserve">By 4pm on </w:t>
      </w:r>
      <w:r w:rsidRPr="001470D1">
        <w:rPr>
          <w:rFonts w:ascii="Arial" w:eastAsia="Times New Roman" w:hAnsi="Arial" w:cs="Arial"/>
          <w:lang w:eastAsia="en-AU"/>
        </w:rPr>
        <w:fldChar w:fldCharType="begin">
          <w:ffData>
            <w:name w:val="Text20"/>
            <w:enabled/>
            <w:calcOnExit w:val="0"/>
            <w:textInput/>
          </w:ffData>
        </w:fldChar>
      </w:r>
      <w:r w:rsidRPr="001470D1">
        <w:rPr>
          <w:rFonts w:ascii="Arial" w:eastAsia="Times New Roman" w:hAnsi="Arial" w:cs="Arial"/>
          <w:lang w:eastAsia="en-AU"/>
        </w:rPr>
        <w:instrText xml:space="preserve"> FORMTEXT </w:instrText>
      </w:r>
      <w:r w:rsidRPr="00604F5B">
        <w:rPr>
          <w:lang w:eastAsia="en-AU"/>
        </w:rPr>
      </w:r>
      <w:r w:rsidRPr="001470D1">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1470D1">
        <w:rPr>
          <w:rFonts w:ascii="Arial" w:eastAsia="Times New Roman" w:hAnsi="Arial" w:cs="Arial"/>
          <w:lang w:eastAsia="en-AU"/>
        </w:rPr>
        <w:fldChar w:fldCharType="end"/>
      </w:r>
      <w:r w:rsidRPr="001470D1">
        <w:rPr>
          <w:rFonts w:ascii="Arial" w:eastAsia="Times New Roman" w:hAnsi="Arial" w:cs="Arial"/>
          <w:lang w:eastAsia="en-AU"/>
        </w:rPr>
        <w:t>, the Defendant is to file and serve a Defence.</w:t>
      </w:r>
    </w:p>
    <w:p w:rsidR="002A2BED" w:rsidRPr="00604F5B" w:rsidRDefault="002A2BED" w:rsidP="002A2BED">
      <w:pPr>
        <w:spacing w:after="0" w:line="240" w:lineRule="auto"/>
        <w:rPr>
          <w:rFonts w:ascii="Arial" w:eastAsia="Times New Roman" w:hAnsi="Arial" w:cs="Arial"/>
          <w:lang w:eastAsia="en-AU"/>
        </w:rPr>
      </w:pPr>
    </w:p>
    <w:p w:rsidR="00FA3462" w:rsidRDefault="00FA3462" w:rsidP="002A2BED">
      <w:pPr>
        <w:keepNext/>
        <w:spacing w:after="0" w:line="240" w:lineRule="auto"/>
        <w:outlineLvl w:val="2"/>
        <w:rPr>
          <w:rFonts w:ascii="Arial" w:eastAsia="Times New Roman" w:hAnsi="Arial" w:cs="Arial"/>
          <w:b/>
          <w:bCs/>
          <w:color w:val="333399"/>
          <w:lang w:eastAsia="en-AU"/>
        </w:rPr>
      </w:pPr>
      <w:bookmarkStart w:id="38" w:name="_Toc514838971"/>
    </w:p>
    <w:p w:rsidR="002A2BED" w:rsidRPr="00B710DF" w:rsidRDefault="002A2BED" w:rsidP="00B710DF">
      <w:pPr>
        <w:pStyle w:val="Heading3"/>
        <w:rPr>
          <w:rFonts w:ascii="Arial" w:eastAsia="Times New Roman" w:hAnsi="Arial" w:cs="Arial"/>
          <w:b/>
          <w:lang w:eastAsia="en-AU"/>
        </w:rPr>
      </w:pPr>
      <w:bookmarkStart w:id="39" w:name="_Toc528763269"/>
      <w:r w:rsidRPr="00B710DF">
        <w:rPr>
          <w:rFonts w:ascii="Arial" w:eastAsia="Times New Roman" w:hAnsi="Arial" w:cs="Arial"/>
          <w:b/>
          <w:lang w:eastAsia="en-AU"/>
        </w:rPr>
        <w:t>Further and Better Particulars</w:t>
      </w:r>
      <w:bookmarkEnd w:id="38"/>
      <w:bookmarkEnd w:id="39"/>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40" w:name="_Toc514838973"/>
      <w:r w:rsidRPr="00604F5B">
        <w:rPr>
          <w:rFonts w:ascii="Arial" w:eastAsia="Times New Roman" w:hAnsi="Arial" w:cs="Arial"/>
          <w:b/>
          <w:bCs/>
          <w:color w:val="800080"/>
          <w:lang w:eastAsia="en-AU"/>
        </w:rPr>
        <w:t>File and serve FBP</w:t>
      </w:r>
      <w:bookmarkEnd w:id="40"/>
    </w:p>
    <w:p w:rsidR="002A2BED" w:rsidRPr="00604F5B" w:rsidRDefault="002A2BED" w:rsidP="000A1EBC">
      <w:pPr>
        <w:numPr>
          <w:ilvl w:val="0"/>
          <w:numId w:val="30"/>
        </w:numPr>
        <w:spacing w:after="0" w:line="240" w:lineRule="auto"/>
        <w:rPr>
          <w:rFonts w:ascii="Arial" w:eastAsia="Times New Roman" w:hAnsi="Arial" w:cs="Arial"/>
          <w:lang w:eastAsia="en-AU"/>
        </w:rPr>
      </w:pPr>
      <w:r w:rsidRPr="00604F5B">
        <w:rPr>
          <w:rFonts w:ascii="Arial" w:eastAsia="Times New Roman" w:hAnsi="Arial" w:cs="Arial"/>
          <w:lang w:eastAsia="en-AU"/>
        </w:rPr>
        <w:t xml:space="preserve">By </w:t>
      </w:r>
      <w:r>
        <w:rPr>
          <w:rFonts w:ascii="Arial" w:eastAsia="Times New Roman" w:hAnsi="Arial" w:cs="Arial"/>
          <w:lang w:eastAsia="en-AU"/>
        </w:rPr>
        <w:t xml:space="preserve">4pm on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Pr>
          <w:rFonts w:ascii="Arial" w:eastAsia="Times New Roman" w:hAnsi="Arial" w:cs="Arial"/>
          <w:lang w:eastAsia="en-AU"/>
        </w:rPr>
        <w:t>,</w:t>
      </w:r>
      <w:r w:rsidRPr="00604F5B">
        <w:rPr>
          <w:rFonts w:ascii="Arial" w:eastAsia="Times New Roman" w:hAnsi="Arial" w:cs="Arial"/>
          <w:lang w:eastAsia="en-AU"/>
        </w:rPr>
        <w:t xml:space="preserve"> the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is to file and serve a</w:t>
      </w:r>
      <w:r>
        <w:rPr>
          <w:rFonts w:ascii="Arial" w:eastAsia="Times New Roman" w:hAnsi="Arial" w:cs="Arial"/>
          <w:lang w:eastAsia="en-AU"/>
        </w:rPr>
        <w:t>ny</w:t>
      </w:r>
      <w:r w:rsidRPr="00604F5B">
        <w:rPr>
          <w:rFonts w:ascii="Arial" w:eastAsia="Times New Roman" w:hAnsi="Arial" w:cs="Arial"/>
          <w:lang w:eastAsia="en-AU"/>
        </w:rPr>
        <w:t xml:space="preserve"> request for Further and Better Particulars </w:t>
      </w:r>
      <w:r>
        <w:rPr>
          <w:rFonts w:ascii="Arial" w:eastAsia="Times New Roman" w:hAnsi="Arial" w:cs="Arial"/>
          <w:lang w:eastAsia="en-AU"/>
        </w:rPr>
        <w:t>[</w:t>
      </w:r>
      <w:r w:rsidRPr="00604F5B">
        <w:rPr>
          <w:rFonts w:ascii="Arial" w:eastAsia="Times New Roman" w:hAnsi="Arial" w:cs="Arial"/>
          <w:lang w:eastAsia="en-AU"/>
        </w:rPr>
        <w:t xml:space="preserve">of the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Pr>
          <w:rFonts w:ascii="Arial" w:eastAsia="Times New Roman" w:hAnsi="Arial" w:cs="Arial"/>
          <w:lang w:eastAsia="en-AU"/>
        </w:rPr>
        <w:t>]</w:t>
      </w:r>
      <w:r w:rsidRPr="00604F5B">
        <w:rPr>
          <w:rFonts w:ascii="Arial" w:eastAsia="Times New Roman" w:hAnsi="Arial" w:cs="Arial"/>
          <w:lang w:eastAsia="en-AU"/>
        </w:rPr>
        <w:t>.</w:t>
      </w:r>
      <w:r>
        <w:rPr>
          <w:rFonts w:ascii="Arial" w:eastAsia="Times New Roman" w:hAnsi="Arial" w:cs="Arial"/>
          <w:lang w:eastAsia="en-AU"/>
        </w:rPr>
        <w:t xml:space="preserve"> </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0A1EBC">
      <w:pPr>
        <w:numPr>
          <w:ilvl w:val="0"/>
          <w:numId w:val="30"/>
        </w:numPr>
        <w:spacing w:after="0" w:line="240" w:lineRule="auto"/>
        <w:rPr>
          <w:rFonts w:ascii="Arial" w:eastAsia="Times New Roman" w:hAnsi="Arial" w:cs="Arial"/>
          <w:lang w:eastAsia="en-AU"/>
        </w:rPr>
      </w:pPr>
      <w:r w:rsidRPr="00604F5B">
        <w:rPr>
          <w:rFonts w:ascii="Arial" w:eastAsia="Times New Roman" w:hAnsi="Arial" w:cs="Arial"/>
          <w:lang w:eastAsia="en-AU"/>
        </w:rPr>
        <w:t xml:space="preserve">By </w:t>
      </w:r>
      <w:r>
        <w:rPr>
          <w:rFonts w:ascii="Arial" w:eastAsia="Times New Roman" w:hAnsi="Arial" w:cs="Arial"/>
          <w:lang w:eastAsia="en-AU"/>
        </w:rPr>
        <w:t xml:space="preserve">4pm on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Pr>
          <w:rFonts w:ascii="Arial" w:eastAsia="Times New Roman" w:hAnsi="Arial" w:cs="Arial"/>
          <w:lang w:eastAsia="en-AU"/>
        </w:rPr>
        <w:t>,</w:t>
      </w:r>
      <w:r w:rsidRPr="00604F5B">
        <w:rPr>
          <w:rFonts w:ascii="Arial" w:eastAsia="Times New Roman" w:hAnsi="Arial" w:cs="Arial"/>
          <w:lang w:eastAsia="en-AU"/>
        </w:rPr>
        <w:t xml:space="preserve"> the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is to file and serve Further and Better Particulars </w:t>
      </w:r>
      <w:r>
        <w:rPr>
          <w:rFonts w:ascii="Arial" w:eastAsia="Times New Roman" w:hAnsi="Arial" w:cs="Arial"/>
          <w:lang w:eastAsia="en-AU"/>
        </w:rPr>
        <w:t>[</w:t>
      </w:r>
      <w:r w:rsidRPr="00604F5B">
        <w:rPr>
          <w:rFonts w:ascii="Arial" w:eastAsia="Times New Roman" w:hAnsi="Arial" w:cs="Arial"/>
          <w:lang w:eastAsia="en-AU"/>
        </w:rPr>
        <w:t>of</w:t>
      </w:r>
      <w:r>
        <w:rPr>
          <w:rFonts w:ascii="Arial" w:eastAsia="Times New Roman" w:hAnsi="Arial" w:cs="Arial"/>
          <w:lang w:eastAsia="en-AU"/>
        </w:rPr>
        <w:t xml:space="preserve"> the ]</w:t>
      </w:r>
      <w:r w:rsidRPr="00604F5B">
        <w:rPr>
          <w:rFonts w:ascii="Arial" w:eastAsia="Times New Roman" w:hAnsi="Arial" w:cs="Arial"/>
          <w:lang w:eastAsia="en-AU"/>
        </w:rPr>
        <w:t xml:space="preserve"> </w:t>
      </w:r>
      <w:r>
        <w:rPr>
          <w:rFonts w:ascii="Arial" w:eastAsia="Times New Roman" w:hAnsi="Arial" w:cs="Arial"/>
          <w:lang w:eastAsia="en-AU"/>
        </w:rPr>
        <w:t>in response</w:t>
      </w:r>
      <w:r w:rsidRPr="00604F5B">
        <w:rPr>
          <w:rFonts w:ascii="Arial" w:eastAsia="Times New Roman" w:hAnsi="Arial" w:cs="Arial"/>
          <w:lang w:eastAsia="en-AU"/>
        </w:rPr>
        <w:t xml:space="preserve"> to any such request.</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41" w:name="_Toc514838974"/>
      <w:r w:rsidRPr="00604F5B">
        <w:rPr>
          <w:rFonts w:ascii="Arial" w:eastAsia="Times New Roman" w:hAnsi="Arial" w:cs="Arial"/>
          <w:b/>
          <w:bCs/>
          <w:color w:val="800080"/>
          <w:lang w:eastAsia="en-AU"/>
        </w:rPr>
        <w:t xml:space="preserve">File and serve FBP pursuant to a Request </w:t>
      </w:r>
      <w:bookmarkEnd w:id="41"/>
    </w:p>
    <w:p w:rsidR="002A2BED" w:rsidRPr="00604F5B" w:rsidRDefault="002A2BED" w:rsidP="000A1EBC">
      <w:pPr>
        <w:numPr>
          <w:ilvl w:val="0"/>
          <w:numId w:val="31"/>
        </w:numPr>
        <w:spacing w:after="0" w:line="240" w:lineRule="auto"/>
        <w:rPr>
          <w:rFonts w:ascii="Arial" w:eastAsia="Times New Roman" w:hAnsi="Arial" w:cs="Arial"/>
          <w:lang w:eastAsia="en-AU"/>
        </w:rPr>
      </w:pPr>
      <w:r w:rsidRPr="00604F5B">
        <w:rPr>
          <w:rFonts w:ascii="Arial" w:eastAsia="Times New Roman" w:hAnsi="Arial" w:cs="Arial"/>
          <w:lang w:eastAsia="en-AU"/>
        </w:rPr>
        <w:t xml:space="preserve">By </w:t>
      </w:r>
      <w:r>
        <w:rPr>
          <w:rFonts w:ascii="Arial" w:eastAsia="Times New Roman" w:hAnsi="Arial" w:cs="Arial"/>
          <w:lang w:eastAsia="en-AU"/>
        </w:rPr>
        <w:t xml:space="preserve">4pm on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Pr>
          <w:rFonts w:ascii="Arial" w:eastAsia="Times New Roman" w:hAnsi="Arial" w:cs="Arial"/>
          <w:lang w:eastAsia="en-AU"/>
        </w:rPr>
        <w:t>,</w:t>
      </w:r>
      <w:r w:rsidRPr="00604F5B">
        <w:rPr>
          <w:rFonts w:ascii="Arial" w:eastAsia="Times New Roman" w:hAnsi="Arial" w:cs="Arial"/>
          <w:lang w:eastAsia="en-AU"/>
        </w:rPr>
        <w:t xml:space="preserve"> the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is to file and serve Further and Better Particulars of the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w:t>
      </w:r>
      <w:r>
        <w:rPr>
          <w:rFonts w:ascii="Arial" w:eastAsia="Times New Roman" w:hAnsi="Arial" w:cs="Arial"/>
          <w:lang w:eastAsia="en-AU"/>
        </w:rPr>
        <w:t>in response</w:t>
      </w:r>
      <w:r w:rsidRPr="00604F5B">
        <w:rPr>
          <w:rFonts w:ascii="Arial" w:eastAsia="Times New Roman" w:hAnsi="Arial" w:cs="Arial"/>
          <w:lang w:eastAsia="en-AU"/>
        </w:rPr>
        <w:t xml:space="preserve"> to the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request dated </w:t>
      </w:r>
      <w:r w:rsidRPr="00604F5B">
        <w:rPr>
          <w:rFonts w:ascii="Arial" w:eastAsia="Times New Roman" w:hAnsi="Arial" w:cs="Arial"/>
          <w:lang w:eastAsia="en-AU"/>
        </w:rPr>
        <w:fldChar w:fldCharType="begin">
          <w:ffData>
            <w:name w:val="Text20"/>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w:t>
      </w:r>
    </w:p>
    <w:p w:rsidR="002A2BED" w:rsidRPr="00604F5B" w:rsidRDefault="002A2BED" w:rsidP="002A2BED">
      <w:pPr>
        <w:spacing w:after="0" w:line="240" w:lineRule="auto"/>
        <w:rPr>
          <w:rFonts w:ascii="Arial" w:eastAsia="Times New Roman" w:hAnsi="Arial" w:cs="Arial"/>
          <w:lang w:eastAsia="en-AU"/>
        </w:rPr>
      </w:pPr>
    </w:p>
    <w:p w:rsidR="00FA3462" w:rsidRPr="00604F5B" w:rsidRDefault="00FA3462" w:rsidP="002A2BED">
      <w:pPr>
        <w:spacing w:after="0" w:line="240" w:lineRule="auto"/>
        <w:rPr>
          <w:rFonts w:ascii="Arial" w:eastAsia="Times New Roman" w:hAnsi="Arial" w:cs="Arial"/>
          <w:lang w:eastAsia="en-AU"/>
        </w:rPr>
      </w:pPr>
    </w:p>
    <w:p w:rsidR="002A2BED" w:rsidRPr="00B710DF" w:rsidRDefault="002A2BED" w:rsidP="00B710DF">
      <w:pPr>
        <w:pStyle w:val="Heading3"/>
        <w:rPr>
          <w:rFonts w:ascii="Arial" w:eastAsia="Times New Roman" w:hAnsi="Arial" w:cs="Arial"/>
          <w:b/>
          <w:lang w:eastAsia="en-AU"/>
        </w:rPr>
      </w:pPr>
      <w:bookmarkStart w:id="42" w:name="_Toc514838975"/>
      <w:bookmarkStart w:id="43" w:name="_Toc528763270"/>
      <w:r w:rsidRPr="00B710DF">
        <w:rPr>
          <w:rFonts w:ascii="Arial" w:eastAsia="Times New Roman" w:hAnsi="Arial" w:cs="Arial"/>
          <w:b/>
          <w:lang w:eastAsia="en-AU"/>
        </w:rPr>
        <w:t>Discovery</w:t>
      </w:r>
      <w:bookmarkEnd w:id="42"/>
      <w:bookmarkEnd w:id="43"/>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44" w:name="_Toc514838976"/>
      <w:r w:rsidRPr="00604F5B">
        <w:rPr>
          <w:rFonts w:ascii="Arial" w:eastAsia="Times New Roman" w:hAnsi="Arial" w:cs="Arial"/>
          <w:b/>
          <w:bCs/>
          <w:color w:val="800080"/>
          <w:lang w:eastAsia="en-AU"/>
        </w:rPr>
        <w:t xml:space="preserve">Make Discovery </w:t>
      </w:r>
      <w:bookmarkEnd w:id="44"/>
    </w:p>
    <w:p w:rsidR="002A2BED" w:rsidRPr="00604F5B" w:rsidRDefault="002A2BED" w:rsidP="000A1EBC">
      <w:pPr>
        <w:numPr>
          <w:ilvl w:val="0"/>
          <w:numId w:val="32"/>
        </w:numPr>
        <w:spacing w:after="0" w:line="240" w:lineRule="auto"/>
        <w:rPr>
          <w:rFonts w:ascii="Arial" w:eastAsia="Times New Roman" w:hAnsi="Arial" w:cs="Arial"/>
          <w:lang w:eastAsia="en-AU"/>
        </w:rPr>
      </w:pPr>
      <w:r w:rsidRPr="00604F5B">
        <w:rPr>
          <w:rFonts w:ascii="Arial" w:eastAsia="Times New Roman" w:hAnsi="Arial" w:cs="Arial"/>
          <w:lang w:eastAsia="en-AU"/>
        </w:rPr>
        <w:t xml:space="preserve">By 4pm on </w:t>
      </w:r>
      <w:r w:rsidRPr="00604F5B">
        <w:rPr>
          <w:rFonts w:ascii="Arial" w:eastAsia="Times New Roman" w:hAnsi="Arial" w:cs="Arial"/>
          <w:lang w:eastAsia="en-AU"/>
        </w:rPr>
        <w:fldChar w:fldCharType="begin">
          <w:ffData>
            <w:name w:val="Text22"/>
            <w:enabled/>
            <w:calcOnExit w:val="0"/>
            <w:textInput/>
          </w:ffData>
        </w:fldChar>
      </w:r>
      <w:bookmarkStart w:id="45" w:name="Text22"/>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fldChar w:fldCharType="end"/>
      </w:r>
      <w:bookmarkEnd w:id="45"/>
      <w:r w:rsidRPr="00604F5B">
        <w:rPr>
          <w:rFonts w:ascii="Arial" w:eastAsia="Times New Roman" w:hAnsi="Arial" w:cs="Arial"/>
          <w:lang w:eastAsia="en-AU"/>
        </w:rPr>
        <w:t>, each party must make discovery (including full inspection) of the following documents:</w:t>
      </w:r>
    </w:p>
    <w:p w:rsidR="002A2BED" w:rsidRPr="00604F5B" w:rsidRDefault="002A2BED" w:rsidP="000A1EBC">
      <w:pPr>
        <w:numPr>
          <w:ilvl w:val="1"/>
          <w:numId w:val="32"/>
        </w:numPr>
        <w:spacing w:after="0" w:line="240" w:lineRule="auto"/>
        <w:jc w:val="both"/>
        <w:rPr>
          <w:rFonts w:ascii="Arial" w:eastAsia="Times New Roman" w:hAnsi="Arial" w:cs="Arial"/>
          <w:lang w:eastAsia="en-AU"/>
        </w:rPr>
      </w:pPr>
      <w:r w:rsidRPr="00604F5B">
        <w:rPr>
          <w:rFonts w:ascii="Arial" w:eastAsia="Times New Roman" w:hAnsi="Arial" w:cs="Arial"/>
          <w:lang w:eastAsia="en-AU"/>
        </w:rPr>
        <w:t>each document referred to in the party's pleadings or the Particulars of the pleadings;</w:t>
      </w:r>
    </w:p>
    <w:p w:rsidR="002A2BED" w:rsidRPr="00604F5B" w:rsidRDefault="002A2BED" w:rsidP="000A1EBC">
      <w:pPr>
        <w:numPr>
          <w:ilvl w:val="1"/>
          <w:numId w:val="32"/>
        </w:numPr>
        <w:spacing w:after="0" w:line="240" w:lineRule="auto"/>
        <w:jc w:val="both"/>
        <w:rPr>
          <w:rFonts w:ascii="Arial" w:eastAsia="Times New Roman" w:hAnsi="Arial" w:cs="Arial"/>
          <w:lang w:eastAsia="en-AU"/>
        </w:rPr>
      </w:pPr>
      <w:r w:rsidRPr="00604F5B">
        <w:rPr>
          <w:rFonts w:ascii="Arial" w:eastAsia="Times New Roman" w:hAnsi="Arial" w:cs="Arial"/>
          <w:lang w:eastAsia="en-AU"/>
        </w:rPr>
        <w:t>any document which may be produced by the party at the trial during examination-in-chief, cross-examination or re-examination;</w:t>
      </w:r>
    </w:p>
    <w:p w:rsidR="002A2BED" w:rsidRPr="00604F5B" w:rsidRDefault="002A2BED" w:rsidP="000A1EBC">
      <w:pPr>
        <w:numPr>
          <w:ilvl w:val="1"/>
          <w:numId w:val="32"/>
        </w:numPr>
        <w:spacing w:after="0" w:line="240" w:lineRule="auto"/>
        <w:jc w:val="both"/>
        <w:rPr>
          <w:rFonts w:ascii="Arial" w:eastAsia="Times New Roman" w:hAnsi="Arial" w:cs="Arial"/>
          <w:lang w:eastAsia="en-AU"/>
        </w:rPr>
      </w:pPr>
      <w:r w:rsidRPr="00604F5B">
        <w:rPr>
          <w:rFonts w:ascii="Arial" w:eastAsia="Times New Roman" w:hAnsi="Arial" w:cs="Arial"/>
          <w:lang w:eastAsia="en-AU"/>
        </w:rPr>
        <w:t>any document which may harm the party's case;</w:t>
      </w:r>
    </w:p>
    <w:p w:rsidR="002A2BED" w:rsidRPr="00604F5B" w:rsidRDefault="002A2BED" w:rsidP="000A1EBC">
      <w:pPr>
        <w:numPr>
          <w:ilvl w:val="1"/>
          <w:numId w:val="32"/>
        </w:numPr>
        <w:spacing w:after="0" w:line="240" w:lineRule="auto"/>
        <w:jc w:val="both"/>
        <w:rPr>
          <w:rFonts w:ascii="Arial" w:eastAsia="Times New Roman" w:hAnsi="Arial" w:cs="Arial"/>
          <w:lang w:eastAsia="en-AU"/>
        </w:rPr>
      </w:pPr>
      <w:r w:rsidRPr="00604F5B">
        <w:rPr>
          <w:rFonts w:ascii="Arial" w:eastAsia="Times New Roman" w:hAnsi="Arial" w:cs="Arial"/>
          <w:lang w:eastAsia="en-AU"/>
        </w:rPr>
        <w:t>any document or class of documents which any other party reasonably requests the party to discover.</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2A2BED">
      <w:pPr>
        <w:spacing w:after="0" w:line="240" w:lineRule="auto"/>
        <w:rPr>
          <w:rFonts w:ascii="Arial" w:eastAsia="Times New Roman" w:hAnsi="Arial" w:cs="Arial"/>
          <w:lang w:eastAsia="en-AU"/>
        </w:rPr>
      </w:pPr>
    </w:p>
    <w:p w:rsidR="002A2BED" w:rsidRPr="00B710DF" w:rsidRDefault="002A2BED" w:rsidP="00B710DF">
      <w:pPr>
        <w:pStyle w:val="Heading3"/>
        <w:rPr>
          <w:rFonts w:ascii="Arial" w:eastAsia="Times New Roman" w:hAnsi="Arial" w:cs="Arial"/>
          <w:b/>
          <w:lang w:eastAsia="en-AU"/>
        </w:rPr>
      </w:pPr>
      <w:bookmarkStart w:id="46" w:name="_Toc514838982"/>
      <w:bookmarkStart w:id="47" w:name="_Toc528763271"/>
      <w:r w:rsidRPr="00B710DF">
        <w:rPr>
          <w:rFonts w:ascii="Arial" w:eastAsia="Times New Roman" w:hAnsi="Arial" w:cs="Arial"/>
          <w:b/>
          <w:lang w:eastAsia="en-AU"/>
        </w:rPr>
        <w:t>Mediation</w:t>
      </w:r>
      <w:bookmarkEnd w:id="46"/>
      <w:bookmarkEnd w:id="47"/>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48" w:name="_Toc514838983"/>
      <w:r w:rsidRPr="00604F5B">
        <w:rPr>
          <w:rFonts w:ascii="Arial" w:eastAsia="Times New Roman" w:hAnsi="Arial" w:cs="Arial"/>
          <w:b/>
          <w:bCs/>
          <w:color w:val="800080"/>
          <w:lang w:eastAsia="en-AU"/>
        </w:rPr>
        <w:t>General Mediation Order</w:t>
      </w:r>
      <w:bookmarkEnd w:id="48"/>
    </w:p>
    <w:p w:rsidR="002A2BED" w:rsidRPr="00604F5B" w:rsidRDefault="002A2BED" w:rsidP="000A1EBC">
      <w:pPr>
        <w:numPr>
          <w:ilvl w:val="0"/>
          <w:numId w:val="33"/>
        </w:numPr>
        <w:spacing w:after="0" w:line="240" w:lineRule="auto"/>
        <w:rPr>
          <w:rFonts w:ascii="Arial" w:eastAsia="Times New Roman" w:hAnsi="Arial" w:cs="Arial"/>
          <w:lang w:eastAsia="en-AU"/>
        </w:rPr>
      </w:pPr>
      <w:r w:rsidRPr="00604F5B">
        <w:rPr>
          <w:rFonts w:ascii="Arial" w:eastAsia="Times New Roman" w:hAnsi="Arial" w:cs="Arial"/>
          <w:lang w:eastAsia="en-AU"/>
        </w:rPr>
        <w:t xml:space="preserve">By </w:t>
      </w:r>
      <w:r w:rsidRPr="00604F5B">
        <w:rPr>
          <w:rFonts w:ascii="Arial" w:eastAsia="Times New Roman" w:hAnsi="Arial" w:cs="Arial"/>
          <w:lang w:eastAsia="en-AU"/>
        </w:rPr>
        <w:fldChar w:fldCharType="begin">
          <w:ffData>
            <w:name w:val="Text24"/>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the parties must have completed the mediation of the dispute. The parties must notify the Court if the action settles</w:t>
      </w:r>
      <w:r>
        <w:rPr>
          <w:rFonts w:ascii="Arial" w:eastAsia="Times New Roman" w:hAnsi="Arial" w:cs="Arial"/>
          <w:lang w:eastAsia="en-AU"/>
        </w:rPr>
        <w:t>.</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B710DF">
      <w:pPr>
        <w:pStyle w:val="Heading3"/>
        <w:rPr>
          <w:rFonts w:eastAsia="Times New Roman"/>
          <w:lang w:eastAsia="en-AU"/>
        </w:rPr>
      </w:pPr>
      <w:bookmarkStart w:id="49" w:name="_Toc514838991"/>
      <w:bookmarkStart w:id="50" w:name="_Toc528763272"/>
      <w:r w:rsidRPr="00B710DF">
        <w:rPr>
          <w:rFonts w:ascii="Arial" w:eastAsia="Times New Roman" w:hAnsi="Arial" w:cs="Arial"/>
          <w:b/>
          <w:lang w:eastAsia="en-AU"/>
        </w:rPr>
        <w:lastRenderedPageBreak/>
        <w:t>Subpoenas</w:t>
      </w:r>
      <w:bookmarkEnd w:id="49"/>
      <w:bookmarkEnd w:id="50"/>
      <w:r w:rsidRPr="00B710DF">
        <w:rPr>
          <w:rFonts w:ascii="Arial" w:eastAsia="Times New Roman" w:hAnsi="Arial" w:cs="Arial"/>
          <w:b/>
          <w:lang w:eastAsia="en-AU"/>
        </w:rPr>
        <w:t xml:space="preserve"> </w:t>
      </w:r>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51" w:name="_Toc514838992"/>
      <w:r w:rsidRPr="00604F5B">
        <w:rPr>
          <w:rFonts w:ascii="Arial" w:eastAsia="Times New Roman" w:hAnsi="Arial" w:cs="Arial"/>
          <w:b/>
          <w:bCs/>
          <w:color w:val="800080"/>
          <w:lang w:eastAsia="en-AU"/>
        </w:rPr>
        <w:t>General subpoena order</w:t>
      </w:r>
      <w:bookmarkEnd w:id="51"/>
    </w:p>
    <w:p w:rsidR="002A2BED" w:rsidRPr="00604F5B" w:rsidRDefault="002A2BED" w:rsidP="000A1EBC">
      <w:pPr>
        <w:numPr>
          <w:ilvl w:val="0"/>
          <w:numId w:val="34"/>
        </w:numPr>
        <w:spacing w:after="0" w:line="240" w:lineRule="auto"/>
        <w:rPr>
          <w:rFonts w:ascii="Arial" w:eastAsia="Times New Roman" w:hAnsi="Arial" w:cs="Arial"/>
          <w:lang w:eastAsia="en-AU"/>
        </w:rPr>
      </w:pPr>
      <w:r w:rsidRPr="00604F5B">
        <w:rPr>
          <w:rFonts w:ascii="Arial" w:eastAsia="Times New Roman" w:hAnsi="Arial" w:cs="Arial"/>
          <w:lang w:eastAsia="en-AU"/>
        </w:rPr>
        <w:t xml:space="preserve">By </w:t>
      </w:r>
      <w:r w:rsidRPr="00604F5B">
        <w:rPr>
          <w:rFonts w:ascii="Arial" w:eastAsia="Times New Roman" w:hAnsi="Arial" w:cs="Arial"/>
          <w:lang w:eastAsia="en-AU"/>
        </w:rPr>
        <w:fldChar w:fldCharType="begin">
          <w:ffData>
            <w:name w:val="Text35"/>
            <w:enabled/>
            <w:calcOnExit w:val="0"/>
            <w:textInput/>
          </w:ffData>
        </w:fldChar>
      </w:r>
      <w:bookmarkStart w:id="52" w:name="Text35"/>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bookmarkEnd w:id="52"/>
      <w:r w:rsidRPr="00604F5B">
        <w:rPr>
          <w:rFonts w:ascii="Arial" w:eastAsia="Times New Roman" w:hAnsi="Arial" w:cs="Arial"/>
          <w:lang w:eastAsia="en-AU"/>
        </w:rPr>
        <w:t>, each party must have issued any subpoenas under Order 42A.</w:t>
      </w:r>
    </w:p>
    <w:p w:rsidR="002A2BED" w:rsidRPr="00604F5B" w:rsidRDefault="002A2BED" w:rsidP="002A2BED">
      <w:pPr>
        <w:spacing w:after="0" w:line="240" w:lineRule="auto"/>
        <w:rPr>
          <w:rFonts w:ascii="Arial" w:eastAsia="Times New Roman" w:hAnsi="Arial" w:cs="Arial"/>
          <w:sz w:val="24"/>
          <w:szCs w:val="24"/>
          <w:lang w:eastAsia="en-AU"/>
        </w:rPr>
      </w:pPr>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53" w:name="_Toc514838993"/>
      <w:r w:rsidRPr="00604F5B">
        <w:rPr>
          <w:rFonts w:ascii="Arial" w:eastAsia="Times New Roman" w:hAnsi="Arial" w:cs="Arial"/>
          <w:b/>
          <w:bCs/>
          <w:color w:val="800080"/>
          <w:lang w:eastAsia="en-AU"/>
        </w:rPr>
        <w:t>Inspection of Subpoenas</w:t>
      </w:r>
      <w:bookmarkEnd w:id="53"/>
    </w:p>
    <w:p w:rsidR="002A2BED" w:rsidRPr="006B4A2C" w:rsidRDefault="002A2BED" w:rsidP="000A1EBC">
      <w:pPr>
        <w:pStyle w:val="ListParagraph"/>
        <w:numPr>
          <w:ilvl w:val="0"/>
          <w:numId w:val="35"/>
        </w:numPr>
        <w:spacing w:after="0" w:line="240" w:lineRule="auto"/>
        <w:rPr>
          <w:rFonts w:ascii="Arial" w:eastAsia="Times New Roman" w:hAnsi="Arial" w:cs="Arial"/>
          <w:lang w:eastAsia="en-AU"/>
        </w:rPr>
      </w:pPr>
      <w:r w:rsidRPr="006B4A2C">
        <w:rPr>
          <w:rFonts w:ascii="Arial" w:eastAsia="Times New Roman" w:hAnsi="Arial" w:cs="Arial"/>
          <w:lang w:eastAsia="en-AU"/>
        </w:rPr>
        <w:t xml:space="preserve">The parties have leave to inspect and photocopy documents, the subject of the subpoenas of </w:t>
      </w:r>
      <w:r w:rsidRPr="006B4A2C">
        <w:rPr>
          <w:rFonts w:ascii="Arial" w:eastAsia="Times New Roman" w:hAnsi="Arial" w:cs="Arial"/>
          <w:lang w:eastAsia="en-AU"/>
        </w:rPr>
        <w:fldChar w:fldCharType="begin">
          <w:ffData>
            <w:name w:val="Text33"/>
            <w:enabled/>
            <w:calcOnExit w:val="0"/>
            <w:textInput/>
          </w:ffData>
        </w:fldChar>
      </w:r>
      <w:bookmarkStart w:id="54" w:name="Text33"/>
      <w:r w:rsidRPr="006B4A2C">
        <w:rPr>
          <w:rFonts w:ascii="Arial" w:eastAsia="Times New Roman" w:hAnsi="Arial" w:cs="Arial"/>
          <w:lang w:eastAsia="en-AU"/>
        </w:rPr>
        <w:instrText xml:space="preserve"> FORMTEXT </w:instrText>
      </w:r>
      <w:r w:rsidRPr="00604F5B">
        <w:rPr>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bookmarkEnd w:id="54"/>
      <w:r w:rsidRPr="006B4A2C">
        <w:rPr>
          <w:rFonts w:ascii="Arial" w:eastAsia="Times New Roman" w:hAnsi="Arial" w:cs="Arial"/>
          <w:lang w:eastAsia="en-AU"/>
        </w:rPr>
        <w:t xml:space="preserve"> dated </w:t>
      </w:r>
      <w:r w:rsidRPr="006B4A2C">
        <w:rPr>
          <w:rFonts w:ascii="Arial" w:eastAsia="Times New Roman" w:hAnsi="Arial" w:cs="Arial"/>
          <w:lang w:eastAsia="en-AU"/>
        </w:rPr>
        <w:fldChar w:fldCharType="begin">
          <w:ffData>
            <w:name w:val="Text34"/>
            <w:enabled/>
            <w:calcOnExit w:val="0"/>
            <w:textInput/>
          </w:ffData>
        </w:fldChar>
      </w:r>
      <w:bookmarkStart w:id="55" w:name="Text34"/>
      <w:r w:rsidRPr="006B4A2C">
        <w:rPr>
          <w:rFonts w:ascii="Arial" w:eastAsia="Times New Roman" w:hAnsi="Arial" w:cs="Arial"/>
          <w:lang w:eastAsia="en-AU"/>
        </w:rPr>
        <w:instrText xml:space="preserve"> FORMTEXT </w:instrText>
      </w:r>
      <w:r w:rsidRPr="00604F5B">
        <w:rPr>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bookmarkEnd w:id="55"/>
      <w:r w:rsidRPr="006B4A2C">
        <w:rPr>
          <w:rFonts w:ascii="Arial" w:eastAsia="Times New Roman" w:hAnsi="Arial" w:cs="Arial"/>
          <w:lang w:eastAsia="en-AU"/>
        </w:rPr>
        <w:t>.</w:t>
      </w:r>
    </w:p>
    <w:p w:rsidR="002A2BED" w:rsidRDefault="002A2BED" w:rsidP="002A2BED">
      <w:pPr>
        <w:spacing w:after="0" w:line="240" w:lineRule="auto"/>
        <w:rPr>
          <w:rFonts w:ascii="Arial" w:eastAsia="Times New Roman" w:hAnsi="Arial" w:cs="Arial"/>
          <w:lang w:eastAsia="en-AU"/>
        </w:rPr>
      </w:pPr>
    </w:p>
    <w:p w:rsidR="00B17BCD" w:rsidRPr="00604F5B" w:rsidRDefault="00B17BCD" w:rsidP="002A2BED">
      <w:pPr>
        <w:spacing w:after="0" w:line="240" w:lineRule="auto"/>
        <w:rPr>
          <w:rFonts w:ascii="Arial" w:eastAsia="Times New Roman" w:hAnsi="Arial" w:cs="Arial"/>
          <w:lang w:eastAsia="en-AU"/>
        </w:rPr>
      </w:pPr>
    </w:p>
    <w:p w:rsidR="002A2BED" w:rsidRPr="00B710DF" w:rsidRDefault="002A2BED" w:rsidP="00B710DF">
      <w:pPr>
        <w:pStyle w:val="Heading3"/>
        <w:rPr>
          <w:rFonts w:ascii="Arial" w:eastAsia="Times New Roman" w:hAnsi="Arial" w:cs="Arial"/>
          <w:b/>
          <w:lang w:eastAsia="en-AU"/>
        </w:rPr>
      </w:pPr>
      <w:bookmarkStart w:id="56" w:name="_Toc514838996"/>
      <w:bookmarkStart w:id="57" w:name="_Toc528763273"/>
      <w:r w:rsidRPr="00B710DF">
        <w:rPr>
          <w:rFonts w:ascii="Arial" w:eastAsia="Times New Roman" w:hAnsi="Arial" w:cs="Arial"/>
          <w:b/>
          <w:lang w:eastAsia="en-AU"/>
        </w:rPr>
        <w:t>Trial dates</w:t>
      </w:r>
      <w:bookmarkEnd w:id="56"/>
      <w:bookmarkEnd w:id="57"/>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58" w:name="_Toc514838997"/>
      <w:r w:rsidRPr="00604F5B">
        <w:rPr>
          <w:rFonts w:ascii="Arial" w:eastAsia="Times New Roman" w:hAnsi="Arial" w:cs="Arial"/>
          <w:b/>
          <w:bCs/>
          <w:color w:val="800080"/>
          <w:lang w:eastAsia="en-AU"/>
        </w:rPr>
        <w:t>List a Trial Date - Melbourne</w:t>
      </w:r>
      <w:bookmarkEnd w:id="58"/>
    </w:p>
    <w:p w:rsidR="002A2BED" w:rsidRPr="006B4A2C" w:rsidRDefault="002A2BED" w:rsidP="000A1EBC">
      <w:pPr>
        <w:pStyle w:val="ListParagraph"/>
        <w:numPr>
          <w:ilvl w:val="0"/>
          <w:numId w:val="36"/>
        </w:numPr>
        <w:spacing w:after="0" w:line="240" w:lineRule="auto"/>
        <w:rPr>
          <w:rFonts w:ascii="Arial" w:eastAsia="Times New Roman" w:hAnsi="Arial" w:cs="Arial"/>
          <w:lang w:eastAsia="en-AU"/>
        </w:rPr>
      </w:pPr>
      <w:r w:rsidRPr="006B4A2C">
        <w:rPr>
          <w:rFonts w:ascii="Arial" w:eastAsia="Times New Roman" w:hAnsi="Arial" w:cs="Arial"/>
          <w:lang w:eastAsia="en-AU"/>
        </w:rPr>
        <w:t xml:space="preserve">The proceeding is set down for trial on </w:t>
      </w:r>
      <w:r w:rsidRPr="006B4A2C">
        <w:rPr>
          <w:rFonts w:ascii="Arial" w:eastAsia="Times New Roman" w:hAnsi="Arial" w:cs="Arial"/>
          <w:lang w:eastAsia="en-AU"/>
        </w:rPr>
        <w:fldChar w:fldCharType="begin">
          <w:ffData>
            <w:name w:val="Text36"/>
            <w:enabled/>
            <w:calcOnExit w:val="0"/>
            <w:textInput/>
          </w:ffData>
        </w:fldChar>
      </w:r>
      <w:bookmarkStart w:id="59" w:name="Text36"/>
      <w:r w:rsidRPr="006B4A2C">
        <w:rPr>
          <w:rFonts w:ascii="Arial" w:eastAsia="Times New Roman" w:hAnsi="Arial" w:cs="Arial"/>
          <w:lang w:eastAsia="en-AU"/>
        </w:rPr>
        <w:instrText xml:space="preserve"> FORMTEXT </w:instrText>
      </w:r>
      <w:r w:rsidRPr="00604F5B">
        <w:rPr>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bookmarkEnd w:id="59"/>
      <w:r w:rsidRPr="006B4A2C">
        <w:rPr>
          <w:rFonts w:ascii="Arial" w:eastAsia="Times New Roman" w:hAnsi="Arial" w:cs="Arial"/>
          <w:lang w:eastAsia="en-AU"/>
        </w:rPr>
        <w:t xml:space="preserve"> as a Cause before a Judge sitting alone (estimate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04F5B">
        <w:rPr>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sitting days).</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60" w:name="_Toc514838998"/>
      <w:r w:rsidRPr="00604F5B">
        <w:rPr>
          <w:rFonts w:ascii="Arial" w:eastAsia="Times New Roman" w:hAnsi="Arial" w:cs="Arial"/>
          <w:b/>
          <w:bCs/>
          <w:color w:val="800080"/>
          <w:lang w:eastAsia="en-AU"/>
        </w:rPr>
        <w:t>List a Trial Date – Circuit</w:t>
      </w:r>
      <w:bookmarkEnd w:id="60"/>
    </w:p>
    <w:p w:rsidR="002A2BED" w:rsidRPr="006B4A2C" w:rsidRDefault="002A2BED" w:rsidP="000A1EBC">
      <w:pPr>
        <w:pStyle w:val="ListParagraph"/>
        <w:numPr>
          <w:ilvl w:val="0"/>
          <w:numId w:val="37"/>
        </w:numPr>
        <w:spacing w:after="0" w:line="240" w:lineRule="auto"/>
        <w:rPr>
          <w:rFonts w:ascii="Arial" w:eastAsia="Times New Roman" w:hAnsi="Arial" w:cs="Arial"/>
          <w:lang w:eastAsia="en-AU"/>
        </w:rPr>
      </w:pPr>
      <w:r w:rsidRPr="006B4A2C">
        <w:rPr>
          <w:rFonts w:ascii="Arial" w:eastAsia="Times New Roman" w:hAnsi="Arial" w:cs="Arial"/>
          <w:lang w:eastAsia="en-AU"/>
        </w:rPr>
        <w:t xml:space="preserve">The proceeding is to be fixed for trial at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04F5B">
        <w:rPr>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not before the circuit commencement date of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04F5B">
        <w:rPr>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to be heard as a Cause before a Judge sitting alone (estimate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04F5B">
        <w:rPr>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sitting days).</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61" w:name="_Toc514838999"/>
      <w:r w:rsidRPr="00604F5B">
        <w:rPr>
          <w:rFonts w:ascii="Arial" w:eastAsia="Times New Roman" w:hAnsi="Arial" w:cs="Arial"/>
          <w:b/>
          <w:bCs/>
          <w:color w:val="800080"/>
          <w:lang w:eastAsia="en-AU"/>
        </w:rPr>
        <w:lastRenderedPageBreak/>
        <w:t xml:space="preserve">First Circuit next year </w:t>
      </w:r>
      <w:bookmarkEnd w:id="61"/>
    </w:p>
    <w:p w:rsidR="002A2BED" w:rsidRPr="006B4A2C" w:rsidRDefault="002A2BED" w:rsidP="000A1EBC">
      <w:pPr>
        <w:pStyle w:val="ListParagraph"/>
        <w:numPr>
          <w:ilvl w:val="0"/>
          <w:numId w:val="38"/>
        </w:numPr>
        <w:spacing w:after="0" w:line="240" w:lineRule="auto"/>
        <w:rPr>
          <w:rFonts w:ascii="Arial" w:eastAsia="Times New Roman" w:hAnsi="Arial" w:cs="Arial"/>
          <w:lang w:eastAsia="en-AU"/>
        </w:rPr>
      </w:pPr>
      <w:r w:rsidRPr="006B4A2C">
        <w:rPr>
          <w:rFonts w:ascii="Arial" w:eastAsia="Times New Roman" w:hAnsi="Arial" w:cs="Arial"/>
          <w:lang w:eastAsia="en-AU"/>
        </w:rPr>
        <w:t xml:space="preserve">The proceeding will be set down for trial at </w:t>
      </w:r>
      <w:r w:rsidRPr="006B4A2C">
        <w:rPr>
          <w:rFonts w:ascii="Arial" w:eastAsia="Times New Roman" w:hAnsi="Arial" w:cs="Arial"/>
          <w:lang w:eastAsia="en-AU"/>
        </w:rPr>
        <w:fldChar w:fldCharType="begin">
          <w:ffData>
            <w:name w:val="Text37"/>
            <w:enabled/>
            <w:calcOnExit w:val="0"/>
            <w:textInput/>
          </w:ffData>
        </w:fldChar>
      </w:r>
      <w:bookmarkStart w:id="62" w:name="Text37"/>
      <w:r w:rsidRPr="006B4A2C">
        <w:rPr>
          <w:rFonts w:ascii="Arial" w:eastAsia="Times New Roman" w:hAnsi="Arial" w:cs="Arial"/>
          <w:lang w:eastAsia="en-AU"/>
        </w:rPr>
        <w:instrText xml:space="preserve"> FORMTEXT </w:instrText>
      </w:r>
      <w:r w:rsidRPr="00604F5B">
        <w:rPr>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bookmarkEnd w:id="62"/>
      <w:r w:rsidRPr="006B4A2C">
        <w:rPr>
          <w:rFonts w:ascii="Arial" w:eastAsia="Times New Roman" w:hAnsi="Arial" w:cs="Arial"/>
          <w:lang w:eastAsia="en-AU"/>
        </w:rPr>
        <w:t xml:space="preserve">, not before the first circuit commencement date of 2018, to be heard as a Cause before a Judge sitting alone (estimate </w:t>
      </w:r>
      <w:r w:rsidRPr="006B4A2C">
        <w:rPr>
          <w:rFonts w:ascii="Arial" w:eastAsia="Times New Roman" w:hAnsi="Arial" w:cs="Arial"/>
          <w:lang w:eastAsia="en-AU"/>
        </w:rPr>
        <w:fldChar w:fldCharType="begin">
          <w:ffData>
            <w:name w:val="Text39"/>
            <w:enabled/>
            <w:calcOnExit w:val="0"/>
            <w:textInput/>
          </w:ffData>
        </w:fldChar>
      </w:r>
      <w:bookmarkStart w:id="63" w:name="Text39"/>
      <w:r w:rsidRPr="006B4A2C">
        <w:rPr>
          <w:rFonts w:ascii="Arial" w:eastAsia="Times New Roman" w:hAnsi="Arial" w:cs="Arial"/>
          <w:lang w:eastAsia="en-AU"/>
        </w:rPr>
        <w:instrText xml:space="preserve"> FORMTEXT </w:instrText>
      </w:r>
      <w:r w:rsidRPr="00604F5B">
        <w:rPr>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bookmarkEnd w:id="63"/>
      <w:r w:rsidRPr="006B4A2C">
        <w:rPr>
          <w:rFonts w:ascii="Arial" w:eastAsia="Times New Roman" w:hAnsi="Arial" w:cs="Arial"/>
          <w:lang w:eastAsia="en-AU"/>
        </w:rPr>
        <w:t xml:space="preserve"> sitting days).</w:t>
      </w:r>
    </w:p>
    <w:p w:rsidR="002A2BED" w:rsidRPr="00604F5B" w:rsidRDefault="002A2BED" w:rsidP="006B4A2C">
      <w:pPr>
        <w:spacing w:after="0" w:line="240" w:lineRule="auto"/>
        <w:rPr>
          <w:rFonts w:ascii="Arial" w:eastAsia="Times New Roman" w:hAnsi="Arial" w:cs="Arial"/>
          <w:lang w:eastAsia="en-AU"/>
        </w:rPr>
      </w:pPr>
    </w:p>
    <w:p w:rsidR="002A2BED" w:rsidRPr="006B4A2C" w:rsidRDefault="002A2BED" w:rsidP="000A1EBC">
      <w:pPr>
        <w:pStyle w:val="ListParagraph"/>
        <w:numPr>
          <w:ilvl w:val="0"/>
          <w:numId w:val="38"/>
        </w:numPr>
        <w:spacing w:after="0" w:line="240" w:lineRule="auto"/>
        <w:rPr>
          <w:rFonts w:ascii="Arial" w:eastAsia="Times New Roman" w:hAnsi="Arial" w:cs="Arial"/>
          <w:lang w:eastAsia="en-AU"/>
        </w:rPr>
      </w:pPr>
      <w:r w:rsidRPr="006B4A2C">
        <w:rPr>
          <w:rFonts w:ascii="Arial" w:eastAsia="Times New Roman" w:hAnsi="Arial" w:cs="Arial"/>
          <w:lang w:eastAsia="en-AU"/>
        </w:rPr>
        <w:t xml:space="preserve">By 4pm on </w:t>
      </w:r>
      <w:r w:rsidRPr="006B4A2C">
        <w:rPr>
          <w:rFonts w:ascii="Arial" w:eastAsia="Times New Roman" w:hAnsi="Arial" w:cs="Arial"/>
          <w:lang w:eastAsia="en-AU"/>
        </w:rPr>
        <w:fldChar w:fldCharType="begin">
          <w:ffData>
            <w:name w:val="Text38"/>
            <w:enabled/>
            <w:calcOnExit w:val="0"/>
            <w:textInput/>
          </w:ffData>
        </w:fldChar>
      </w:r>
      <w:r w:rsidRPr="006B4A2C">
        <w:rPr>
          <w:rFonts w:ascii="Arial" w:eastAsia="Times New Roman" w:hAnsi="Arial" w:cs="Arial"/>
          <w:lang w:eastAsia="en-AU"/>
        </w:rPr>
        <w:instrText xml:space="preserve"> FORMTEXT </w:instrText>
      </w:r>
      <w:r w:rsidRPr="00604F5B">
        <w:rPr>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the parties will be advised by the Registrar at </w:t>
      </w:r>
      <w:r w:rsidRPr="006B4A2C">
        <w:rPr>
          <w:rFonts w:ascii="Arial" w:eastAsia="Times New Roman" w:hAnsi="Arial" w:cs="Arial"/>
          <w:lang w:eastAsia="en-AU"/>
        </w:rPr>
        <w:fldChar w:fldCharType="begin">
          <w:ffData>
            <w:name w:val="Text38"/>
            <w:enabled/>
            <w:calcOnExit w:val="0"/>
            <w:textInput/>
          </w:ffData>
        </w:fldChar>
      </w:r>
      <w:r w:rsidRPr="006B4A2C">
        <w:rPr>
          <w:rFonts w:ascii="Arial" w:eastAsia="Times New Roman" w:hAnsi="Arial" w:cs="Arial"/>
          <w:lang w:eastAsia="en-AU"/>
        </w:rPr>
        <w:instrText xml:space="preserve"> FORMTEXT </w:instrText>
      </w:r>
      <w:r w:rsidRPr="00604F5B">
        <w:rPr>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of the date of the first circuit commencement date of 2018.</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64" w:name="_Toc514839000"/>
      <w:r w:rsidRPr="00604F5B">
        <w:rPr>
          <w:rFonts w:ascii="Arial" w:eastAsia="Times New Roman" w:hAnsi="Arial" w:cs="Arial"/>
          <w:b/>
          <w:bCs/>
          <w:color w:val="800080"/>
          <w:lang w:eastAsia="en-AU"/>
        </w:rPr>
        <w:t xml:space="preserve">Reinstate a Trial Date </w:t>
      </w:r>
      <w:bookmarkEnd w:id="64"/>
    </w:p>
    <w:p w:rsidR="002A2BED" w:rsidRPr="006B4A2C" w:rsidRDefault="002A2BED" w:rsidP="000A1EBC">
      <w:pPr>
        <w:pStyle w:val="ListParagraph"/>
        <w:numPr>
          <w:ilvl w:val="0"/>
          <w:numId w:val="39"/>
        </w:numPr>
        <w:spacing w:after="0" w:line="240" w:lineRule="auto"/>
        <w:rPr>
          <w:rFonts w:ascii="Arial" w:eastAsia="Times New Roman" w:hAnsi="Arial" w:cs="Arial"/>
          <w:lang w:eastAsia="en-AU"/>
        </w:rPr>
      </w:pPr>
      <w:r w:rsidRPr="006B4A2C">
        <w:rPr>
          <w:rFonts w:ascii="Arial" w:eastAsia="Times New Roman" w:hAnsi="Arial" w:cs="Arial"/>
          <w:lang w:eastAsia="en-AU"/>
        </w:rPr>
        <w:t xml:space="preserve">The trial date for this proceeding is reinstated on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04F5B">
        <w:rPr>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as a Cause before a Judge sitting alone (estimate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04F5B">
        <w:rPr>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sitting days).</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65" w:name="_Toc514839001"/>
      <w:r w:rsidRPr="00604F5B">
        <w:rPr>
          <w:rFonts w:ascii="Arial" w:eastAsia="Times New Roman" w:hAnsi="Arial" w:cs="Arial"/>
          <w:b/>
          <w:bCs/>
          <w:color w:val="800080"/>
          <w:lang w:eastAsia="en-AU"/>
        </w:rPr>
        <w:t>Confirm a Trial Date</w:t>
      </w:r>
      <w:bookmarkEnd w:id="65"/>
    </w:p>
    <w:p w:rsidR="002A2BED" w:rsidRPr="006B4A2C" w:rsidRDefault="002A2BED" w:rsidP="000A1EBC">
      <w:pPr>
        <w:pStyle w:val="ListParagraph"/>
        <w:numPr>
          <w:ilvl w:val="0"/>
          <w:numId w:val="40"/>
        </w:numPr>
        <w:spacing w:after="0" w:line="240" w:lineRule="auto"/>
        <w:rPr>
          <w:rFonts w:ascii="Arial" w:eastAsia="Times New Roman" w:hAnsi="Arial" w:cs="Arial"/>
          <w:lang w:eastAsia="en-AU"/>
        </w:rPr>
      </w:pPr>
      <w:r w:rsidRPr="006B4A2C">
        <w:rPr>
          <w:rFonts w:ascii="Arial" w:eastAsia="Times New Roman" w:hAnsi="Arial" w:cs="Arial"/>
          <w:lang w:eastAsia="en-AU"/>
        </w:rPr>
        <w:t xml:space="preserve">The trial listed for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04F5B">
        <w:rPr>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is confirmed.</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66" w:name="_Toc514839002"/>
      <w:r w:rsidRPr="00604F5B">
        <w:rPr>
          <w:rFonts w:ascii="Arial" w:eastAsia="Times New Roman" w:hAnsi="Arial" w:cs="Arial"/>
          <w:b/>
          <w:bCs/>
          <w:color w:val="800080"/>
          <w:lang w:eastAsia="en-AU"/>
        </w:rPr>
        <w:t xml:space="preserve">Vacate a Trial Date – Melbourne </w:t>
      </w:r>
      <w:bookmarkEnd w:id="66"/>
    </w:p>
    <w:p w:rsidR="002A2BED" w:rsidRPr="006B4A2C" w:rsidRDefault="002A2BED" w:rsidP="000A1EBC">
      <w:pPr>
        <w:pStyle w:val="ListParagraph"/>
        <w:numPr>
          <w:ilvl w:val="0"/>
          <w:numId w:val="41"/>
        </w:numPr>
        <w:spacing w:after="0" w:line="240" w:lineRule="auto"/>
        <w:rPr>
          <w:rFonts w:ascii="Arial" w:eastAsia="Times New Roman" w:hAnsi="Arial" w:cs="Arial"/>
          <w:lang w:eastAsia="en-AU"/>
        </w:rPr>
      </w:pPr>
      <w:r w:rsidRPr="006B4A2C">
        <w:rPr>
          <w:rFonts w:ascii="Arial" w:eastAsia="Times New Roman" w:hAnsi="Arial" w:cs="Arial"/>
          <w:lang w:eastAsia="en-AU"/>
        </w:rPr>
        <w:t xml:space="preserve">The trial listed for hearing on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04F5B">
        <w:rPr>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is vacated.</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67" w:name="_Toc514839003"/>
      <w:r w:rsidRPr="00604F5B">
        <w:rPr>
          <w:rFonts w:ascii="Arial" w:eastAsia="Times New Roman" w:hAnsi="Arial" w:cs="Arial"/>
          <w:b/>
          <w:bCs/>
          <w:color w:val="800080"/>
          <w:lang w:eastAsia="en-AU"/>
        </w:rPr>
        <w:t>Vacate a Trial Date – Circuit</w:t>
      </w:r>
      <w:bookmarkEnd w:id="67"/>
    </w:p>
    <w:p w:rsidR="002A2BED" w:rsidRPr="006B4A2C" w:rsidRDefault="002A2BED" w:rsidP="000A1EBC">
      <w:pPr>
        <w:pStyle w:val="ListParagraph"/>
        <w:numPr>
          <w:ilvl w:val="0"/>
          <w:numId w:val="42"/>
        </w:numPr>
        <w:spacing w:after="0" w:line="240" w:lineRule="auto"/>
        <w:rPr>
          <w:rFonts w:ascii="Arial" w:eastAsia="Times New Roman" w:hAnsi="Arial" w:cs="Arial"/>
          <w:lang w:eastAsia="en-AU"/>
        </w:rPr>
      </w:pPr>
      <w:r w:rsidRPr="006B4A2C">
        <w:rPr>
          <w:rFonts w:ascii="Arial" w:eastAsia="Times New Roman" w:hAnsi="Arial" w:cs="Arial"/>
          <w:lang w:eastAsia="en-AU"/>
        </w:rPr>
        <w:t xml:space="preserve">The trial listed at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04F5B">
        <w:rPr>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not before the circuit commencement date of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04F5B">
        <w:rPr>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is vacated.</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68" w:name="_Toc514839004"/>
      <w:r w:rsidRPr="00604F5B">
        <w:rPr>
          <w:rFonts w:ascii="Arial" w:eastAsia="Times New Roman" w:hAnsi="Arial" w:cs="Arial"/>
          <w:b/>
          <w:bCs/>
          <w:color w:val="800080"/>
          <w:lang w:eastAsia="en-AU"/>
        </w:rPr>
        <w:t>Vacate a Trial Date &amp; Refix - Melbourne</w:t>
      </w:r>
      <w:bookmarkEnd w:id="68"/>
    </w:p>
    <w:p w:rsidR="002A2BED" w:rsidRPr="006B4A2C" w:rsidRDefault="002A2BED" w:rsidP="000A1EBC">
      <w:pPr>
        <w:pStyle w:val="ListParagraph"/>
        <w:numPr>
          <w:ilvl w:val="0"/>
          <w:numId w:val="43"/>
        </w:numPr>
        <w:spacing w:after="0" w:line="240" w:lineRule="auto"/>
        <w:rPr>
          <w:rFonts w:ascii="Arial" w:eastAsia="Times New Roman" w:hAnsi="Arial" w:cs="Arial"/>
          <w:lang w:eastAsia="en-AU"/>
        </w:rPr>
      </w:pPr>
      <w:r w:rsidRPr="006B4A2C">
        <w:rPr>
          <w:rFonts w:ascii="Arial" w:eastAsia="Times New Roman" w:hAnsi="Arial" w:cs="Arial"/>
          <w:lang w:eastAsia="en-AU"/>
        </w:rPr>
        <w:t xml:space="preserve">The trial listed for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04F5B">
        <w:rPr>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is vacated and the proceeding is refixed for trial on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04F5B">
        <w:rPr>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as a Cause before a Judge sitting alone (estimate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04F5B">
        <w:rPr>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sitting days).</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69" w:name="_Toc514839005"/>
      <w:r w:rsidRPr="00604F5B">
        <w:rPr>
          <w:rFonts w:ascii="Arial" w:eastAsia="Times New Roman" w:hAnsi="Arial" w:cs="Arial"/>
          <w:b/>
          <w:bCs/>
          <w:color w:val="800080"/>
          <w:lang w:eastAsia="en-AU"/>
        </w:rPr>
        <w:t xml:space="preserve">Vacate a Trial Date &amp; Refix – Circuit </w:t>
      </w:r>
      <w:bookmarkEnd w:id="69"/>
    </w:p>
    <w:p w:rsidR="002A2BED" w:rsidRPr="006B4A2C" w:rsidRDefault="002A2BED" w:rsidP="000A1EBC">
      <w:pPr>
        <w:pStyle w:val="ListParagraph"/>
        <w:numPr>
          <w:ilvl w:val="0"/>
          <w:numId w:val="44"/>
        </w:numPr>
        <w:spacing w:after="0" w:line="240" w:lineRule="auto"/>
        <w:rPr>
          <w:rFonts w:ascii="Arial" w:eastAsia="Times New Roman" w:hAnsi="Arial" w:cs="Arial"/>
          <w:lang w:eastAsia="en-AU"/>
        </w:rPr>
      </w:pPr>
      <w:r w:rsidRPr="006B4A2C">
        <w:rPr>
          <w:rFonts w:ascii="Arial" w:eastAsia="Times New Roman" w:hAnsi="Arial" w:cs="Arial"/>
          <w:lang w:eastAsia="en-AU"/>
        </w:rPr>
        <w:t xml:space="preserve">The trial listed at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04F5B">
        <w:rPr>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not before the circuit commencement date of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04F5B">
        <w:rPr>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is vacated and refixed for trial not before the circuit commencement date of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04F5B">
        <w:rPr>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as a       Cause before a Judge sitting alone (estimate </w:t>
      </w:r>
      <w:r w:rsidRPr="006B4A2C">
        <w:rPr>
          <w:rFonts w:ascii="Arial" w:eastAsia="Times New Roman" w:hAnsi="Arial" w:cs="Arial"/>
          <w:lang w:eastAsia="en-AU"/>
        </w:rPr>
        <w:fldChar w:fldCharType="begin">
          <w:ffData>
            <w:name w:val="Text36"/>
            <w:enabled/>
            <w:calcOnExit w:val="0"/>
            <w:textInput/>
          </w:ffData>
        </w:fldChar>
      </w:r>
      <w:r w:rsidRPr="006B4A2C">
        <w:rPr>
          <w:rFonts w:ascii="Arial" w:eastAsia="Times New Roman" w:hAnsi="Arial" w:cs="Arial"/>
          <w:lang w:eastAsia="en-AU"/>
        </w:rPr>
        <w:instrText xml:space="preserve"> FORMTEXT </w:instrText>
      </w:r>
      <w:r w:rsidRPr="00604F5B">
        <w:rPr>
          <w:lang w:eastAsia="en-AU"/>
        </w:rPr>
      </w:r>
      <w:r w:rsidRPr="006B4A2C">
        <w:rPr>
          <w:rFonts w:ascii="Arial" w:eastAsia="Times New Roman" w:hAnsi="Arial" w:cs="Arial"/>
          <w:lang w:eastAsia="en-AU"/>
        </w:rPr>
        <w:fldChar w:fldCharType="separate"/>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04F5B">
        <w:rPr>
          <w:noProof/>
          <w:lang w:eastAsia="en-AU"/>
        </w:rPr>
        <w:t> </w:t>
      </w:r>
      <w:r w:rsidRPr="006B4A2C">
        <w:rPr>
          <w:rFonts w:ascii="Arial" w:eastAsia="Times New Roman" w:hAnsi="Arial" w:cs="Arial"/>
          <w:lang w:eastAsia="en-AU"/>
        </w:rPr>
        <w:fldChar w:fldCharType="end"/>
      </w:r>
      <w:r w:rsidRPr="006B4A2C">
        <w:rPr>
          <w:rFonts w:ascii="Arial" w:eastAsia="Times New Roman" w:hAnsi="Arial" w:cs="Arial"/>
          <w:lang w:eastAsia="en-AU"/>
        </w:rPr>
        <w:t xml:space="preserve"> sitting day/s).</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70" w:name="_Toc514839006"/>
      <w:r w:rsidRPr="00604F5B">
        <w:rPr>
          <w:rFonts w:ascii="Arial" w:eastAsia="Times New Roman" w:hAnsi="Arial" w:cs="Arial"/>
          <w:b/>
          <w:bCs/>
          <w:color w:val="800080"/>
          <w:lang w:eastAsia="en-AU"/>
        </w:rPr>
        <w:t>Reinstate Proceeding</w:t>
      </w:r>
      <w:bookmarkEnd w:id="70"/>
      <w:r w:rsidRPr="00604F5B">
        <w:rPr>
          <w:rFonts w:ascii="Arial" w:eastAsia="Times New Roman" w:hAnsi="Arial" w:cs="Arial"/>
          <w:b/>
          <w:bCs/>
          <w:color w:val="800080"/>
          <w:lang w:eastAsia="en-AU"/>
        </w:rPr>
        <w:t xml:space="preserve"> </w:t>
      </w:r>
    </w:p>
    <w:p w:rsidR="002A2BED" w:rsidRPr="00604F5B" w:rsidRDefault="002A2BED" w:rsidP="000A1EBC">
      <w:pPr>
        <w:numPr>
          <w:ilvl w:val="0"/>
          <w:numId w:val="45"/>
        </w:numPr>
        <w:spacing w:after="0" w:line="240" w:lineRule="auto"/>
        <w:rPr>
          <w:rFonts w:ascii="Arial" w:eastAsia="Times New Roman" w:hAnsi="Arial" w:cs="Arial"/>
          <w:lang w:eastAsia="en-AU"/>
        </w:rPr>
      </w:pPr>
      <w:r w:rsidRPr="00604F5B">
        <w:rPr>
          <w:rFonts w:ascii="Arial" w:eastAsia="Times New Roman" w:hAnsi="Arial" w:cs="Arial"/>
          <w:lang w:eastAsia="en-AU"/>
        </w:rPr>
        <w:t xml:space="preserve">The trial date for this proceeding is reinstated on </w:t>
      </w:r>
      <w:r w:rsidRPr="00604F5B">
        <w:rPr>
          <w:rFonts w:ascii="Arial" w:eastAsia="Times New Roman" w:hAnsi="Arial" w:cs="Arial"/>
          <w:lang w:eastAsia="en-AU"/>
        </w:rPr>
        <w:fldChar w:fldCharType="begin">
          <w:ffData>
            <w:name w:val="Text36"/>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as a </w:t>
      </w:r>
      <w:r>
        <w:rPr>
          <w:rFonts w:ascii="Arial" w:eastAsia="Times New Roman" w:hAnsi="Arial" w:cs="Arial"/>
          <w:lang w:eastAsia="en-AU"/>
        </w:rPr>
        <w:t>Cause before a Judge sitting alone</w:t>
      </w:r>
      <w:r w:rsidRPr="00604F5B">
        <w:rPr>
          <w:rFonts w:ascii="Arial" w:eastAsia="Times New Roman" w:hAnsi="Arial" w:cs="Arial"/>
          <w:lang w:eastAsia="en-AU"/>
        </w:rPr>
        <w:t xml:space="preserve"> (estimate </w:t>
      </w:r>
      <w:r w:rsidRPr="00604F5B">
        <w:rPr>
          <w:rFonts w:ascii="Arial" w:eastAsia="Times New Roman" w:hAnsi="Arial" w:cs="Arial"/>
          <w:lang w:eastAsia="en-AU"/>
        </w:rPr>
        <w:fldChar w:fldCharType="begin">
          <w:ffData>
            <w:name w:val="Text36"/>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sitting days)</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0A1EBC">
      <w:pPr>
        <w:numPr>
          <w:ilvl w:val="0"/>
          <w:numId w:val="45"/>
        </w:numPr>
        <w:spacing w:after="0" w:line="240" w:lineRule="auto"/>
        <w:rPr>
          <w:rFonts w:ascii="Arial" w:eastAsia="Times New Roman" w:hAnsi="Arial" w:cs="Arial"/>
          <w:lang w:eastAsia="en-AU"/>
        </w:rPr>
      </w:pPr>
      <w:r>
        <w:rPr>
          <w:rFonts w:ascii="Arial" w:eastAsia="Times New Roman" w:hAnsi="Arial" w:cs="Arial"/>
          <w:lang w:eastAsia="en-AU"/>
        </w:rPr>
        <w:t>The</w:t>
      </w:r>
      <w:r w:rsidRPr="00604F5B">
        <w:rPr>
          <w:rFonts w:ascii="Arial" w:eastAsia="Times New Roman" w:hAnsi="Arial" w:cs="Arial"/>
          <w:lang w:eastAsia="en-AU"/>
        </w:rPr>
        <w:t xml:space="preserve"> Order </w:t>
      </w:r>
      <w:r w:rsidR="00EA0E96">
        <w:rPr>
          <w:rFonts w:ascii="Arial" w:eastAsia="Times New Roman" w:hAnsi="Arial" w:cs="Arial"/>
          <w:lang w:eastAsia="en-AU"/>
        </w:rPr>
        <w:t xml:space="preserve">of </w:t>
      </w:r>
      <w:r w:rsidR="00EA0E96" w:rsidRPr="00604F5B">
        <w:rPr>
          <w:rFonts w:ascii="Arial" w:eastAsia="Times New Roman" w:hAnsi="Arial" w:cs="Arial"/>
          <w:lang w:eastAsia="en-AU"/>
        </w:rPr>
        <w:fldChar w:fldCharType="begin">
          <w:ffData>
            <w:name w:val="Text36"/>
            <w:enabled/>
            <w:calcOnExit w:val="0"/>
            <w:textInput/>
          </w:ffData>
        </w:fldChar>
      </w:r>
      <w:r w:rsidR="00EA0E96" w:rsidRPr="00604F5B">
        <w:rPr>
          <w:rFonts w:ascii="Arial" w:eastAsia="Times New Roman" w:hAnsi="Arial" w:cs="Arial"/>
          <w:lang w:eastAsia="en-AU"/>
        </w:rPr>
        <w:instrText xml:space="preserve"> FORMTEXT </w:instrText>
      </w:r>
      <w:r w:rsidR="00EA0E96" w:rsidRPr="00604F5B">
        <w:rPr>
          <w:rFonts w:ascii="Arial" w:eastAsia="Times New Roman" w:hAnsi="Arial" w:cs="Arial"/>
          <w:lang w:eastAsia="en-AU"/>
        </w:rPr>
      </w:r>
      <w:r w:rsidR="00EA0E96" w:rsidRPr="00604F5B">
        <w:rPr>
          <w:rFonts w:ascii="Arial" w:eastAsia="Times New Roman" w:hAnsi="Arial" w:cs="Arial"/>
          <w:lang w:eastAsia="en-AU"/>
        </w:rPr>
        <w:fldChar w:fldCharType="separate"/>
      </w:r>
      <w:r w:rsidR="00EA0E96" w:rsidRPr="00604F5B">
        <w:rPr>
          <w:rFonts w:ascii="Arial" w:eastAsia="Times New Roman" w:hAnsi="Arial" w:cs="Arial"/>
          <w:noProof/>
          <w:lang w:eastAsia="en-AU"/>
        </w:rPr>
        <w:t> </w:t>
      </w:r>
      <w:r w:rsidR="00EA0E96" w:rsidRPr="00604F5B">
        <w:rPr>
          <w:rFonts w:ascii="Arial" w:eastAsia="Times New Roman" w:hAnsi="Arial" w:cs="Arial"/>
          <w:noProof/>
          <w:lang w:eastAsia="en-AU"/>
        </w:rPr>
        <w:t> </w:t>
      </w:r>
      <w:r w:rsidR="00EA0E96" w:rsidRPr="00604F5B">
        <w:rPr>
          <w:rFonts w:ascii="Arial" w:eastAsia="Times New Roman" w:hAnsi="Arial" w:cs="Arial"/>
          <w:noProof/>
          <w:lang w:eastAsia="en-AU"/>
        </w:rPr>
        <w:t> </w:t>
      </w:r>
      <w:r w:rsidR="00EA0E96" w:rsidRPr="00604F5B">
        <w:rPr>
          <w:rFonts w:ascii="Arial" w:eastAsia="Times New Roman" w:hAnsi="Arial" w:cs="Arial"/>
          <w:noProof/>
          <w:lang w:eastAsia="en-AU"/>
        </w:rPr>
        <w:t> </w:t>
      </w:r>
      <w:r w:rsidR="00EA0E96" w:rsidRPr="00604F5B">
        <w:rPr>
          <w:rFonts w:ascii="Arial" w:eastAsia="Times New Roman" w:hAnsi="Arial" w:cs="Arial"/>
          <w:noProof/>
          <w:lang w:eastAsia="en-AU"/>
        </w:rPr>
        <w:t> </w:t>
      </w:r>
      <w:r w:rsidR="00EA0E96" w:rsidRPr="00604F5B">
        <w:rPr>
          <w:rFonts w:ascii="Arial" w:eastAsia="Times New Roman" w:hAnsi="Arial" w:cs="Arial"/>
          <w:lang w:eastAsia="en-AU"/>
        </w:rPr>
        <w:fldChar w:fldCharType="end"/>
      </w:r>
      <w:r>
        <w:rPr>
          <w:rFonts w:ascii="Arial" w:eastAsia="Times New Roman" w:hAnsi="Arial" w:cs="Arial"/>
          <w:lang w:eastAsia="en-AU"/>
        </w:rPr>
        <w:t xml:space="preserve"> </w:t>
      </w:r>
      <w:r w:rsidRPr="00604F5B">
        <w:rPr>
          <w:rFonts w:ascii="Arial" w:eastAsia="Times New Roman" w:hAnsi="Arial" w:cs="Arial"/>
          <w:lang w:eastAsia="en-AU"/>
        </w:rPr>
        <w:t xml:space="preserve">dated </w:t>
      </w:r>
      <w:r w:rsidRPr="00604F5B">
        <w:rPr>
          <w:rFonts w:ascii="Arial" w:eastAsia="Times New Roman" w:hAnsi="Arial" w:cs="Arial"/>
          <w:lang w:eastAsia="en-AU"/>
        </w:rPr>
        <w:fldChar w:fldCharType="begin">
          <w:ffData>
            <w:name w:val="Text36"/>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w:t>
      </w:r>
      <w:r>
        <w:rPr>
          <w:rFonts w:ascii="Arial" w:eastAsia="Times New Roman" w:hAnsi="Arial" w:cs="Arial"/>
          <w:lang w:eastAsia="en-AU"/>
        </w:rPr>
        <w:t>is</w:t>
      </w:r>
      <w:r w:rsidRPr="00604F5B">
        <w:rPr>
          <w:rFonts w:ascii="Arial" w:eastAsia="Times New Roman" w:hAnsi="Arial" w:cs="Arial"/>
          <w:lang w:eastAsia="en-AU"/>
        </w:rPr>
        <w:t xml:space="preserve"> otherwise confirmed.</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2A2BED">
      <w:pPr>
        <w:spacing w:after="0" w:line="240" w:lineRule="auto"/>
        <w:rPr>
          <w:rFonts w:ascii="Arial" w:eastAsia="Times New Roman" w:hAnsi="Arial" w:cs="Arial"/>
          <w:lang w:eastAsia="en-AU"/>
        </w:rPr>
      </w:pPr>
    </w:p>
    <w:p w:rsidR="002A2BED" w:rsidRPr="00B710DF" w:rsidRDefault="002A2BED" w:rsidP="00B710DF">
      <w:pPr>
        <w:pStyle w:val="Heading3"/>
        <w:rPr>
          <w:rFonts w:ascii="Arial" w:eastAsia="Times New Roman" w:hAnsi="Arial" w:cs="Arial"/>
          <w:b/>
          <w:lang w:eastAsia="en-AU"/>
        </w:rPr>
      </w:pPr>
      <w:bookmarkStart w:id="71" w:name="_Toc514839007"/>
      <w:bookmarkStart w:id="72" w:name="_Toc528763274"/>
      <w:r w:rsidRPr="00B710DF">
        <w:rPr>
          <w:rFonts w:ascii="Arial" w:eastAsia="Times New Roman" w:hAnsi="Arial" w:cs="Arial"/>
          <w:b/>
          <w:lang w:eastAsia="en-AU"/>
        </w:rPr>
        <w:t>Payment of Fees</w:t>
      </w:r>
      <w:bookmarkEnd w:id="71"/>
      <w:bookmarkEnd w:id="72"/>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73" w:name="_Toc514839008"/>
      <w:r w:rsidRPr="00604F5B">
        <w:rPr>
          <w:rFonts w:ascii="Arial" w:eastAsia="Times New Roman" w:hAnsi="Arial" w:cs="Arial"/>
          <w:b/>
          <w:bCs/>
          <w:color w:val="800080"/>
          <w:lang w:eastAsia="en-AU"/>
        </w:rPr>
        <w:t>Setting down for trial fee - payment</w:t>
      </w:r>
      <w:bookmarkEnd w:id="73"/>
    </w:p>
    <w:p w:rsidR="002A2BED" w:rsidRPr="00604F5B" w:rsidRDefault="002A2BED" w:rsidP="000A1EBC">
      <w:pPr>
        <w:numPr>
          <w:ilvl w:val="0"/>
          <w:numId w:val="46"/>
        </w:numPr>
        <w:spacing w:after="0" w:line="240" w:lineRule="auto"/>
        <w:ind w:right="-94"/>
        <w:jc w:val="both"/>
        <w:rPr>
          <w:rFonts w:ascii="Arial" w:eastAsia="Times New Roman" w:hAnsi="Arial" w:cs="Arial"/>
          <w:lang w:eastAsia="en-AU"/>
        </w:rPr>
      </w:pPr>
      <w:r w:rsidRPr="00604F5B">
        <w:rPr>
          <w:rFonts w:ascii="Arial" w:eastAsia="Times New Roman" w:hAnsi="Arial" w:cs="Arial"/>
          <w:lang w:eastAsia="en-AU"/>
        </w:rPr>
        <w:t xml:space="preserve">The setting down fee must be paid by the Plaintiff by </w:t>
      </w:r>
      <w:r w:rsidRPr="00604F5B">
        <w:rPr>
          <w:rFonts w:ascii="Arial" w:eastAsia="Times New Roman" w:hAnsi="Arial" w:cs="Arial"/>
          <w:b/>
          <w:lang w:eastAsia="en-AU"/>
        </w:rPr>
        <w:fldChar w:fldCharType="begin">
          <w:ffData>
            <w:name w:val="Text7"/>
            <w:enabled/>
            <w:calcOnExit w:val="0"/>
            <w:textInput/>
          </w:ffData>
        </w:fldChar>
      </w:r>
      <w:r w:rsidRPr="00604F5B">
        <w:rPr>
          <w:rFonts w:ascii="Arial" w:eastAsia="Times New Roman" w:hAnsi="Arial" w:cs="Arial"/>
          <w:b/>
          <w:lang w:eastAsia="en-AU"/>
        </w:rPr>
        <w:instrText xml:space="preserve"> FORMTEXT </w:instrText>
      </w:r>
      <w:r w:rsidRPr="00604F5B">
        <w:rPr>
          <w:rFonts w:ascii="Arial" w:eastAsia="Times New Roman" w:hAnsi="Arial" w:cs="Arial"/>
          <w:b/>
          <w:lang w:eastAsia="en-AU"/>
        </w:rPr>
      </w:r>
      <w:r w:rsidRPr="00604F5B">
        <w:rPr>
          <w:rFonts w:ascii="Arial" w:eastAsia="Times New Roman" w:hAnsi="Arial" w:cs="Arial"/>
          <w:b/>
          <w:lang w:eastAsia="en-AU"/>
        </w:rPr>
        <w:fldChar w:fldCharType="separate"/>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MS Mincho" w:hAnsi="Arial" w:cs="Arial"/>
          <w:b/>
          <w:noProof/>
          <w:lang w:eastAsia="en-AU"/>
        </w:rPr>
        <w:t> </w:t>
      </w:r>
      <w:r w:rsidRPr="00604F5B">
        <w:rPr>
          <w:rFonts w:ascii="Arial" w:eastAsia="Times New Roman" w:hAnsi="Arial" w:cs="Arial"/>
          <w:b/>
          <w:lang w:eastAsia="en-AU"/>
        </w:rPr>
        <w:fldChar w:fldCharType="end"/>
      </w:r>
      <w:r w:rsidRPr="00604F5B">
        <w:rPr>
          <w:rFonts w:ascii="Arial" w:eastAsia="Times New Roman" w:hAnsi="Arial" w:cs="Arial"/>
          <w:lang w:eastAsia="en-AU"/>
        </w:rPr>
        <w:t>. If the Plaintiff defaults the Defendant may pay the fee within 21 days. If the fee is not paid the trial date will be vacated.</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74" w:name="_Toc514839009"/>
      <w:r w:rsidRPr="00604F5B">
        <w:rPr>
          <w:rFonts w:ascii="Arial" w:eastAsia="Times New Roman" w:hAnsi="Arial" w:cs="Arial"/>
          <w:b/>
          <w:bCs/>
          <w:color w:val="800080"/>
          <w:lang w:eastAsia="en-AU"/>
        </w:rPr>
        <w:t>Setting down for trial fee – to stand</w:t>
      </w:r>
      <w:bookmarkEnd w:id="74"/>
      <w:r w:rsidRPr="00604F5B">
        <w:rPr>
          <w:rFonts w:ascii="Arial" w:eastAsia="Times New Roman" w:hAnsi="Arial" w:cs="Arial"/>
          <w:b/>
          <w:bCs/>
          <w:color w:val="800080"/>
          <w:lang w:eastAsia="en-AU"/>
        </w:rPr>
        <w:t xml:space="preserve"> </w:t>
      </w:r>
    </w:p>
    <w:p w:rsidR="002A2BED" w:rsidRPr="00604F5B" w:rsidRDefault="002A2BED" w:rsidP="000A1EBC">
      <w:pPr>
        <w:numPr>
          <w:ilvl w:val="0"/>
          <w:numId w:val="47"/>
        </w:numPr>
        <w:spacing w:after="0" w:line="240" w:lineRule="auto"/>
        <w:rPr>
          <w:rFonts w:ascii="Arial" w:eastAsia="Times New Roman" w:hAnsi="Arial" w:cs="Arial"/>
          <w:lang w:eastAsia="en-AU"/>
        </w:rPr>
      </w:pPr>
      <w:r w:rsidRPr="00604F5B">
        <w:rPr>
          <w:rFonts w:ascii="Arial" w:eastAsia="Times New Roman" w:hAnsi="Arial" w:cs="Arial"/>
          <w:lang w:eastAsia="en-AU"/>
        </w:rPr>
        <w:t>The setting down for trial fee has been paid in this proceeding.</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75" w:name="_Toc514839010"/>
      <w:r w:rsidRPr="00604F5B">
        <w:rPr>
          <w:rFonts w:ascii="Arial" w:eastAsia="Times New Roman" w:hAnsi="Arial" w:cs="Arial"/>
          <w:b/>
          <w:bCs/>
          <w:color w:val="800080"/>
          <w:lang w:eastAsia="en-AU"/>
        </w:rPr>
        <w:t>Jury Fee – payment</w:t>
      </w:r>
      <w:bookmarkEnd w:id="75"/>
    </w:p>
    <w:p w:rsidR="002A2BED" w:rsidRPr="00604F5B" w:rsidRDefault="002A2BED" w:rsidP="000A1EBC">
      <w:pPr>
        <w:numPr>
          <w:ilvl w:val="0"/>
          <w:numId w:val="48"/>
        </w:numPr>
        <w:spacing w:after="0" w:line="240" w:lineRule="auto"/>
        <w:rPr>
          <w:rFonts w:ascii="Arial" w:eastAsia="Times New Roman" w:hAnsi="Arial" w:cs="Arial"/>
          <w:lang w:eastAsia="en-AU"/>
        </w:rPr>
      </w:pPr>
      <w:r w:rsidRPr="00604F5B">
        <w:rPr>
          <w:rFonts w:ascii="Arial" w:eastAsia="Times New Roman" w:hAnsi="Arial" w:cs="Arial"/>
          <w:lang w:eastAsia="en-AU"/>
        </w:rPr>
        <w:t xml:space="preserve">By 4pm on </w:t>
      </w:r>
      <w:r w:rsidRPr="00604F5B">
        <w:rPr>
          <w:rFonts w:ascii="Arial" w:eastAsia="Times New Roman" w:hAnsi="Arial" w:cs="Arial"/>
          <w:lang w:eastAsia="en-AU"/>
        </w:rPr>
        <w:fldChar w:fldCharType="begin">
          <w:ffData>
            <w:name w:val="Text2"/>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the </w:t>
      </w:r>
      <w:r w:rsidRPr="00604F5B">
        <w:rPr>
          <w:rFonts w:ascii="Arial" w:eastAsia="Times New Roman" w:hAnsi="Arial" w:cs="Arial"/>
          <w:lang w:eastAsia="en-AU"/>
        </w:rPr>
        <w:fldChar w:fldCharType="begin">
          <w:ffData>
            <w:name w:val="Text2"/>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is to pay the jury fee. In default, any other party may pay the fee within a further 14 days. If the fee is not paid, the trial will proceed as a cause. </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76" w:name="_Toc514839011"/>
      <w:r w:rsidRPr="00604F5B">
        <w:rPr>
          <w:rFonts w:ascii="Arial" w:eastAsia="Times New Roman" w:hAnsi="Arial" w:cs="Arial"/>
          <w:b/>
          <w:bCs/>
          <w:color w:val="800080"/>
          <w:lang w:eastAsia="en-AU"/>
        </w:rPr>
        <w:t>Jury Fee – to stand</w:t>
      </w:r>
      <w:bookmarkEnd w:id="76"/>
      <w:r w:rsidRPr="00604F5B">
        <w:rPr>
          <w:rFonts w:ascii="Arial" w:eastAsia="Times New Roman" w:hAnsi="Arial" w:cs="Arial"/>
          <w:b/>
          <w:bCs/>
          <w:color w:val="800080"/>
          <w:lang w:eastAsia="en-AU"/>
        </w:rPr>
        <w:t xml:space="preserve"> </w:t>
      </w:r>
    </w:p>
    <w:p w:rsidR="002A2BED" w:rsidRPr="00604F5B" w:rsidRDefault="002A2BED" w:rsidP="000A1EBC">
      <w:pPr>
        <w:numPr>
          <w:ilvl w:val="0"/>
          <w:numId w:val="49"/>
        </w:numPr>
        <w:spacing w:after="0" w:line="240" w:lineRule="auto"/>
        <w:rPr>
          <w:rFonts w:ascii="Arial" w:eastAsia="Times New Roman" w:hAnsi="Arial" w:cs="Arial"/>
          <w:lang w:eastAsia="en-AU"/>
        </w:rPr>
      </w:pPr>
      <w:r w:rsidRPr="00604F5B">
        <w:rPr>
          <w:rFonts w:ascii="Arial" w:eastAsia="Times New Roman" w:hAnsi="Arial" w:cs="Arial"/>
          <w:lang w:eastAsia="en-AU"/>
        </w:rPr>
        <w:t xml:space="preserve">The first day’s jury fee is to stand as paid in this proceeding.  </w:t>
      </w:r>
    </w:p>
    <w:p w:rsidR="002A2BED" w:rsidRPr="00604F5B" w:rsidRDefault="002A2BED" w:rsidP="002A2BED">
      <w:pPr>
        <w:spacing w:after="0" w:line="240" w:lineRule="auto"/>
        <w:rPr>
          <w:rFonts w:ascii="Arial" w:eastAsia="Times New Roman" w:hAnsi="Arial" w:cs="Arial"/>
          <w:lang w:eastAsia="en-AU"/>
        </w:rPr>
      </w:pPr>
    </w:p>
    <w:p w:rsidR="00FA3462" w:rsidRDefault="00FA3462" w:rsidP="002A2BED">
      <w:pPr>
        <w:keepNext/>
        <w:spacing w:after="0" w:line="240" w:lineRule="auto"/>
        <w:outlineLvl w:val="2"/>
        <w:rPr>
          <w:rFonts w:ascii="Arial" w:eastAsia="Times New Roman" w:hAnsi="Arial" w:cs="Arial"/>
          <w:b/>
          <w:bCs/>
          <w:color w:val="333399"/>
          <w:lang w:eastAsia="en-AU"/>
        </w:rPr>
      </w:pPr>
      <w:bookmarkStart w:id="77" w:name="_Toc514839016"/>
    </w:p>
    <w:p w:rsidR="002A2BED" w:rsidRPr="00B710DF" w:rsidRDefault="002A2BED" w:rsidP="00B710DF">
      <w:pPr>
        <w:pStyle w:val="Heading3"/>
        <w:rPr>
          <w:rFonts w:ascii="Arial" w:eastAsia="Times New Roman" w:hAnsi="Arial" w:cs="Arial"/>
          <w:b/>
          <w:lang w:eastAsia="en-AU"/>
        </w:rPr>
      </w:pPr>
      <w:bookmarkStart w:id="78" w:name="_Toc528763275"/>
      <w:r w:rsidRPr="00B710DF">
        <w:rPr>
          <w:rFonts w:ascii="Arial" w:eastAsia="Times New Roman" w:hAnsi="Arial" w:cs="Arial"/>
          <w:b/>
          <w:lang w:eastAsia="en-AU"/>
        </w:rPr>
        <w:t>Miscellaneous Orders</w:t>
      </w:r>
      <w:bookmarkEnd w:id="77"/>
      <w:bookmarkEnd w:id="78"/>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79" w:name="_Toc514839018"/>
      <w:r w:rsidRPr="00604F5B">
        <w:rPr>
          <w:rFonts w:ascii="Arial" w:eastAsia="Times New Roman" w:hAnsi="Arial" w:cs="Arial"/>
          <w:b/>
          <w:bCs/>
          <w:color w:val="800080"/>
          <w:lang w:eastAsia="en-AU"/>
        </w:rPr>
        <w:t>Failure to comply with Civil Procedure Act 2010</w:t>
      </w:r>
      <w:bookmarkEnd w:id="79"/>
    </w:p>
    <w:p w:rsidR="002A2BED" w:rsidRPr="00604F5B" w:rsidRDefault="002A2BED" w:rsidP="000A1EBC">
      <w:pPr>
        <w:numPr>
          <w:ilvl w:val="0"/>
          <w:numId w:val="50"/>
        </w:numPr>
        <w:spacing w:after="0" w:line="240" w:lineRule="auto"/>
        <w:rPr>
          <w:rFonts w:ascii="Arial" w:eastAsia="Times New Roman" w:hAnsi="Arial" w:cs="Arial"/>
          <w:lang w:eastAsia="en-AU"/>
        </w:rPr>
      </w:pPr>
      <w:r w:rsidRPr="00604F5B">
        <w:rPr>
          <w:rFonts w:ascii="Arial" w:eastAsia="Times New Roman" w:hAnsi="Arial" w:cs="Arial"/>
          <w:lang w:eastAsia="en-AU"/>
        </w:rPr>
        <w:t xml:space="preserve">Unless the </w:t>
      </w:r>
      <w:r w:rsidRPr="00604F5B">
        <w:rPr>
          <w:rFonts w:ascii="Arial" w:eastAsia="Times New Roman" w:hAnsi="Arial" w:cs="Arial"/>
          <w:color w:val="FF0000"/>
          <w:lang w:eastAsia="en-AU"/>
        </w:rPr>
        <w:t>Plaintiff/Defendant</w:t>
      </w:r>
      <w:r w:rsidRPr="00604F5B">
        <w:rPr>
          <w:rFonts w:ascii="Arial" w:eastAsia="Times New Roman" w:hAnsi="Arial" w:cs="Arial"/>
          <w:lang w:eastAsia="en-AU"/>
        </w:rPr>
        <w:t xml:space="preserve"> files an </w:t>
      </w:r>
      <w:r w:rsidRPr="00604F5B">
        <w:rPr>
          <w:rFonts w:ascii="Arial" w:eastAsia="Times New Roman" w:hAnsi="Arial" w:cs="Arial"/>
          <w:color w:val="FF0000"/>
          <w:lang w:eastAsia="en-AU"/>
        </w:rPr>
        <w:t>Overarching Obligations/Proper Basis</w:t>
      </w:r>
      <w:r w:rsidRPr="00604F5B">
        <w:rPr>
          <w:rFonts w:ascii="Arial" w:eastAsia="Times New Roman" w:hAnsi="Arial" w:cs="Arial"/>
          <w:lang w:eastAsia="en-AU"/>
        </w:rPr>
        <w:t xml:space="preserve"> Certificate by 4pm on </w:t>
      </w:r>
      <w:r w:rsidRPr="00604F5B">
        <w:rPr>
          <w:rFonts w:ascii="Arial" w:eastAsia="Times New Roman" w:hAnsi="Arial" w:cs="Arial"/>
          <w:lang w:eastAsia="en-AU"/>
        </w:rPr>
        <w:fldChar w:fldCharType="begin">
          <w:ffData>
            <w:name w:val="Text36"/>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Pr>
          <w:rFonts w:ascii="Arial" w:eastAsia="Times New Roman" w:hAnsi="Arial" w:cs="Arial"/>
          <w:lang w:eastAsia="en-AU"/>
        </w:rPr>
        <w:t>,</w:t>
      </w:r>
      <w:r w:rsidRPr="00604F5B">
        <w:rPr>
          <w:rFonts w:ascii="Arial" w:eastAsia="Times New Roman" w:hAnsi="Arial" w:cs="Arial"/>
          <w:lang w:eastAsia="en-AU"/>
        </w:rPr>
        <w:t xml:space="preserve"> the </w:t>
      </w:r>
      <w:r w:rsidRPr="00604F5B">
        <w:rPr>
          <w:rFonts w:ascii="Arial" w:eastAsia="Times New Roman" w:hAnsi="Arial" w:cs="Arial"/>
          <w:color w:val="FF0000"/>
          <w:lang w:eastAsia="en-AU"/>
        </w:rPr>
        <w:t xml:space="preserve">Plaintiff’s proceeding/Defendant’s </w:t>
      </w:r>
      <w:r>
        <w:rPr>
          <w:rFonts w:ascii="Arial" w:eastAsia="Times New Roman" w:hAnsi="Arial" w:cs="Arial"/>
          <w:color w:val="FF0000"/>
          <w:lang w:eastAsia="en-AU"/>
        </w:rPr>
        <w:t>D</w:t>
      </w:r>
      <w:r w:rsidRPr="00604F5B">
        <w:rPr>
          <w:rFonts w:ascii="Arial" w:eastAsia="Times New Roman" w:hAnsi="Arial" w:cs="Arial"/>
          <w:color w:val="FF0000"/>
          <w:lang w:eastAsia="en-AU"/>
        </w:rPr>
        <w:t>efence</w:t>
      </w:r>
      <w:r w:rsidRPr="00604F5B">
        <w:rPr>
          <w:rFonts w:ascii="Arial" w:eastAsia="Times New Roman" w:hAnsi="Arial" w:cs="Arial"/>
          <w:lang w:eastAsia="en-AU"/>
        </w:rPr>
        <w:t xml:space="preserve"> will be struck out.</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0A1EBC">
      <w:pPr>
        <w:numPr>
          <w:ilvl w:val="0"/>
          <w:numId w:val="50"/>
        </w:numPr>
        <w:spacing w:after="0" w:line="240" w:lineRule="auto"/>
        <w:rPr>
          <w:rFonts w:ascii="Arial" w:eastAsia="Times New Roman" w:hAnsi="Arial" w:cs="Arial"/>
          <w:lang w:eastAsia="en-AU"/>
        </w:rPr>
      </w:pPr>
      <w:r w:rsidRPr="00604F5B">
        <w:rPr>
          <w:rFonts w:ascii="Arial" w:eastAsia="Times New Roman" w:hAnsi="Arial" w:cs="Arial"/>
          <w:lang w:eastAsia="en-AU"/>
        </w:rPr>
        <w:t xml:space="preserve">Any application to set aside this order must be made by summons and supported by affidavit evidence explaining the relevant party’s failure to comply with the provisions of the </w:t>
      </w:r>
      <w:r w:rsidRPr="00604F5B">
        <w:rPr>
          <w:rFonts w:ascii="Arial" w:eastAsia="Times New Roman" w:hAnsi="Arial" w:cs="Arial"/>
          <w:i/>
          <w:lang w:eastAsia="en-AU"/>
        </w:rPr>
        <w:t>Civil Procedure Act 2010</w:t>
      </w:r>
      <w:r w:rsidRPr="00604F5B">
        <w:rPr>
          <w:rFonts w:ascii="Arial" w:eastAsia="Times New Roman" w:hAnsi="Arial" w:cs="Arial"/>
          <w:lang w:eastAsia="en-AU"/>
        </w:rPr>
        <w:t>.</w:t>
      </w:r>
    </w:p>
    <w:p w:rsidR="002A2BED" w:rsidRPr="00604F5B" w:rsidRDefault="002A2BED" w:rsidP="002A2BED">
      <w:pPr>
        <w:spacing w:after="0" w:line="240" w:lineRule="auto"/>
        <w:rPr>
          <w:rFonts w:ascii="Arial" w:eastAsia="Times New Roman" w:hAnsi="Arial" w:cs="Arial"/>
          <w:u w:val="single"/>
          <w:lang w:eastAsia="en-AU"/>
        </w:rPr>
      </w:pPr>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80" w:name="_Toc514839022"/>
      <w:r w:rsidRPr="00604F5B">
        <w:rPr>
          <w:rFonts w:ascii="Arial" w:eastAsia="Times New Roman" w:hAnsi="Arial" w:cs="Arial"/>
          <w:b/>
          <w:bCs/>
          <w:color w:val="800080"/>
          <w:lang w:eastAsia="en-AU"/>
        </w:rPr>
        <w:t>Transfer between lists</w:t>
      </w:r>
      <w:bookmarkEnd w:id="80"/>
    </w:p>
    <w:p w:rsidR="002A2BED" w:rsidRPr="00604F5B" w:rsidRDefault="002A2BED" w:rsidP="000A1EBC">
      <w:pPr>
        <w:numPr>
          <w:ilvl w:val="0"/>
          <w:numId w:val="4"/>
        </w:numPr>
        <w:spacing w:after="0" w:line="240" w:lineRule="auto"/>
        <w:ind w:left="0" w:firstLine="0"/>
        <w:rPr>
          <w:rFonts w:ascii="Arial" w:eastAsia="Times New Roman" w:hAnsi="Arial" w:cs="Arial"/>
          <w:lang w:eastAsia="en-AU"/>
        </w:rPr>
      </w:pPr>
      <w:r w:rsidRPr="00604F5B">
        <w:rPr>
          <w:rFonts w:ascii="Arial" w:eastAsia="Times New Roman" w:hAnsi="Arial" w:cs="Arial"/>
          <w:lang w:eastAsia="en-AU"/>
        </w:rPr>
        <w:t xml:space="preserve">The proceeding is transferred to the </w:t>
      </w:r>
      <w:r w:rsidRPr="00604F5B">
        <w:rPr>
          <w:rFonts w:ascii="Arial" w:eastAsia="Times New Roman" w:hAnsi="Arial" w:cs="Arial"/>
          <w:lang w:eastAsia="en-AU"/>
        </w:rPr>
        <w:fldChar w:fldCharType="begin">
          <w:ffData>
            <w:name w:val="Text18"/>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List of the </w:t>
      </w:r>
      <w:r>
        <w:rPr>
          <w:rFonts w:ascii="Arial" w:eastAsia="Times New Roman" w:hAnsi="Arial" w:cs="Arial"/>
          <w:lang w:eastAsia="en-AU"/>
        </w:rPr>
        <w:t>Commercial</w:t>
      </w:r>
      <w:r w:rsidRPr="00604F5B">
        <w:rPr>
          <w:rFonts w:ascii="Arial" w:eastAsia="Times New Roman" w:hAnsi="Arial" w:cs="Arial"/>
          <w:lang w:eastAsia="en-AU"/>
        </w:rPr>
        <w:t xml:space="preserve"> Division</w:t>
      </w:r>
      <w:r>
        <w:rPr>
          <w:rFonts w:ascii="Arial" w:eastAsia="Times New Roman" w:hAnsi="Arial" w:cs="Arial"/>
          <w:lang w:eastAsia="en-AU"/>
        </w:rPr>
        <w:t xml:space="preserve"> forthwith</w:t>
      </w:r>
      <w:r w:rsidRPr="00604F5B">
        <w:rPr>
          <w:rFonts w:ascii="Arial" w:eastAsia="Times New Roman" w:hAnsi="Arial" w:cs="Arial"/>
          <w:lang w:eastAsia="en-AU"/>
        </w:rPr>
        <w:t>.</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81" w:name="_Toc514839023"/>
      <w:r w:rsidRPr="00604F5B">
        <w:rPr>
          <w:rFonts w:ascii="Arial" w:eastAsia="Times New Roman" w:hAnsi="Arial" w:cs="Arial"/>
          <w:b/>
          <w:bCs/>
          <w:color w:val="800080"/>
          <w:lang w:eastAsia="en-AU"/>
        </w:rPr>
        <w:t xml:space="preserve">Proceedings to be listed together </w:t>
      </w:r>
      <w:bookmarkEnd w:id="81"/>
    </w:p>
    <w:p w:rsidR="002A2BED" w:rsidRPr="00604F5B" w:rsidRDefault="002A2BED" w:rsidP="000A1EBC">
      <w:pPr>
        <w:numPr>
          <w:ilvl w:val="0"/>
          <w:numId w:val="56"/>
        </w:numPr>
        <w:spacing w:after="0" w:line="240" w:lineRule="auto"/>
        <w:rPr>
          <w:rFonts w:ascii="Arial" w:eastAsia="Times New Roman" w:hAnsi="Arial" w:cs="Arial"/>
          <w:lang w:eastAsia="en-AU"/>
        </w:rPr>
      </w:pPr>
      <w:r w:rsidRPr="00604F5B">
        <w:rPr>
          <w:rFonts w:ascii="Arial" w:eastAsia="Times New Roman" w:hAnsi="Arial" w:cs="Arial"/>
          <w:lang w:eastAsia="en-AU"/>
        </w:rPr>
        <w:t xml:space="preserve">The trial of this proceeding is listed </w:t>
      </w:r>
      <w:r>
        <w:rPr>
          <w:rFonts w:ascii="Arial" w:eastAsia="Times New Roman" w:hAnsi="Arial" w:cs="Arial"/>
          <w:lang w:eastAsia="en-AU"/>
        </w:rPr>
        <w:t xml:space="preserve">to be heard </w:t>
      </w:r>
      <w:r w:rsidR="00EA0E96">
        <w:rPr>
          <w:rFonts w:ascii="Arial" w:eastAsia="Times New Roman" w:hAnsi="Arial" w:cs="Arial"/>
          <w:lang w:eastAsia="en-AU"/>
        </w:rPr>
        <w:t>together with proceeding number</w:t>
      </w:r>
      <w:r w:rsidRPr="00604F5B">
        <w:rPr>
          <w:rFonts w:ascii="Arial" w:eastAsia="Times New Roman" w:hAnsi="Arial" w:cs="Arial"/>
          <w:lang w:eastAsia="en-AU"/>
        </w:rPr>
        <w:fldChar w:fldCharType="begin">
          <w:ffData>
            <w:name w:val="Text18"/>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Pr>
          <w:rFonts w:ascii="Arial" w:eastAsia="Times New Roman" w:hAnsi="Arial" w:cs="Arial"/>
          <w:lang w:eastAsia="en-AU"/>
        </w:rPr>
        <w:t>,</w:t>
      </w:r>
      <w:r w:rsidRPr="00604F5B">
        <w:rPr>
          <w:rFonts w:ascii="Arial" w:eastAsia="Times New Roman" w:hAnsi="Arial" w:cs="Arial"/>
          <w:lang w:eastAsia="en-AU"/>
        </w:rPr>
        <w:t xml:space="preserve"> subject to any Order to the contrary by the Trial Judge.</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82" w:name="_Toc514839024"/>
      <w:r w:rsidRPr="00604F5B">
        <w:rPr>
          <w:rFonts w:ascii="Arial" w:eastAsia="Times New Roman" w:hAnsi="Arial" w:cs="Arial"/>
          <w:b/>
          <w:bCs/>
          <w:color w:val="800080"/>
          <w:lang w:eastAsia="en-AU"/>
        </w:rPr>
        <w:t>Consolidation order example</w:t>
      </w:r>
      <w:bookmarkEnd w:id="82"/>
    </w:p>
    <w:p w:rsidR="002A2BED" w:rsidRPr="00604F5B" w:rsidRDefault="002A2BED" w:rsidP="002A2BED">
      <w:pPr>
        <w:spacing w:after="0" w:line="240" w:lineRule="auto"/>
        <w:rPr>
          <w:rFonts w:ascii="Arial" w:eastAsia="Times New Roman" w:hAnsi="Arial" w:cs="Arial"/>
          <w:u w:val="single"/>
          <w:lang w:eastAsia="en-AU"/>
        </w:rPr>
      </w:pPr>
      <w:r w:rsidRPr="00604F5B">
        <w:rPr>
          <w:rFonts w:ascii="Arial" w:eastAsia="Times New Roman" w:hAnsi="Arial" w:cs="Arial"/>
          <w:u w:val="single"/>
          <w:lang w:eastAsia="en-AU"/>
        </w:rPr>
        <w:t>Proceeding A</w:t>
      </w:r>
    </w:p>
    <w:p w:rsidR="002A2BED" w:rsidRPr="00604F5B" w:rsidRDefault="002A2BED" w:rsidP="000A1EBC">
      <w:pPr>
        <w:numPr>
          <w:ilvl w:val="0"/>
          <w:numId w:val="55"/>
        </w:numPr>
        <w:spacing w:after="0" w:line="240" w:lineRule="auto"/>
        <w:rPr>
          <w:rFonts w:ascii="Arial" w:eastAsia="Times New Roman" w:hAnsi="Arial" w:cs="Arial"/>
          <w:lang w:eastAsia="en-AU"/>
        </w:rPr>
      </w:pPr>
      <w:r w:rsidRPr="00604F5B">
        <w:rPr>
          <w:rFonts w:ascii="Arial" w:eastAsia="Times New Roman" w:hAnsi="Arial" w:cs="Arial"/>
          <w:lang w:eastAsia="en-AU"/>
        </w:rPr>
        <w:lastRenderedPageBreak/>
        <w:t xml:space="preserve">This proceeding is consolidated with proceeding No. CI-BB-BBBBB.   </w:t>
      </w:r>
    </w:p>
    <w:p w:rsidR="002A2BED" w:rsidRPr="00604F5B" w:rsidRDefault="002A2BED" w:rsidP="002A2BED">
      <w:pPr>
        <w:spacing w:after="0" w:line="240" w:lineRule="auto"/>
        <w:rPr>
          <w:rFonts w:ascii="Arial" w:eastAsia="Times New Roman" w:hAnsi="Arial" w:cs="Arial"/>
          <w:lang w:eastAsia="en-AU"/>
        </w:rPr>
      </w:pPr>
    </w:p>
    <w:p w:rsidR="002A2BED" w:rsidRDefault="002A2BED" w:rsidP="000A1EBC">
      <w:pPr>
        <w:numPr>
          <w:ilvl w:val="0"/>
          <w:numId w:val="55"/>
        </w:numPr>
        <w:spacing w:after="0" w:line="240" w:lineRule="auto"/>
        <w:rPr>
          <w:rFonts w:ascii="Arial" w:eastAsia="Times New Roman" w:hAnsi="Arial" w:cs="Arial"/>
          <w:lang w:eastAsia="en-AU"/>
        </w:rPr>
      </w:pPr>
      <w:r w:rsidRPr="00604F5B">
        <w:rPr>
          <w:rFonts w:ascii="Arial" w:eastAsia="Times New Roman" w:hAnsi="Arial" w:cs="Arial"/>
          <w:lang w:eastAsia="en-AU"/>
        </w:rPr>
        <w:t>The pleadings/documents served in proceeding no CI- CI-BB-BBBBB stand as the pleadings/documents filed and served in proceeding no CI-AA-AAAAA.</w:t>
      </w:r>
    </w:p>
    <w:p w:rsidR="002A2BED" w:rsidRDefault="002A2BED" w:rsidP="002A2BED">
      <w:pPr>
        <w:pStyle w:val="ListParagraph"/>
        <w:ind w:left="0"/>
        <w:rPr>
          <w:rFonts w:ascii="Arial" w:eastAsia="Times New Roman" w:hAnsi="Arial" w:cs="Arial"/>
          <w:lang w:eastAsia="en-AU"/>
        </w:rPr>
      </w:pPr>
    </w:p>
    <w:p w:rsidR="002A2BED" w:rsidRPr="00CC425F" w:rsidRDefault="002A2BED" w:rsidP="000A1EBC">
      <w:pPr>
        <w:numPr>
          <w:ilvl w:val="0"/>
          <w:numId w:val="55"/>
        </w:numPr>
        <w:spacing w:after="0" w:line="240" w:lineRule="auto"/>
        <w:rPr>
          <w:rFonts w:ascii="Arial" w:eastAsia="Times New Roman" w:hAnsi="Arial" w:cs="Arial"/>
          <w:lang w:eastAsia="en-AU"/>
        </w:rPr>
      </w:pPr>
      <w:r w:rsidRPr="00CC425F">
        <w:rPr>
          <w:rFonts w:ascii="Arial" w:eastAsia="Times New Roman" w:hAnsi="Arial" w:cs="Arial"/>
          <w:lang w:eastAsia="en-AU"/>
        </w:rPr>
        <w:t>The parties in proceeding no CI-BB-BBBBB stand as parties in proceeding no CI- AA-AAAAA.</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2A2BED">
      <w:pPr>
        <w:spacing w:after="0" w:line="240" w:lineRule="auto"/>
        <w:rPr>
          <w:rFonts w:ascii="Arial" w:eastAsia="Times New Roman" w:hAnsi="Arial" w:cs="Arial"/>
          <w:u w:val="single"/>
          <w:lang w:eastAsia="en-AU"/>
        </w:rPr>
      </w:pPr>
      <w:r w:rsidRPr="00604F5B">
        <w:rPr>
          <w:rFonts w:ascii="Arial" w:eastAsia="Times New Roman" w:hAnsi="Arial" w:cs="Arial"/>
          <w:u w:val="single"/>
          <w:lang w:eastAsia="en-AU"/>
        </w:rPr>
        <w:t>Proceeding B</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0A1EBC">
      <w:pPr>
        <w:numPr>
          <w:ilvl w:val="0"/>
          <w:numId w:val="54"/>
        </w:numPr>
        <w:spacing w:after="0" w:line="240" w:lineRule="auto"/>
        <w:rPr>
          <w:rFonts w:ascii="Arial" w:eastAsia="Times New Roman" w:hAnsi="Arial" w:cs="Arial"/>
          <w:lang w:eastAsia="en-AU"/>
        </w:rPr>
      </w:pPr>
      <w:r w:rsidRPr="00604F5B">
        <w:rPr>
          <w:rFonts w:ascii="Arial" w:eastAsia="Times New Roman" w:hAnsi="Arial" w:cs="Arial"/>
          <w:lang w:eastAsia="en-AU"/>
        </w:rPr>
        <w:t>This proceeding is consolidated with proceeding No. CI-AA-AAAAA.</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0A1EBC">
      <w:pPr>
        <w:numPr>
          <w:ilvl w:val="0"/>
          <w:numId w:val="54"/>
        </w:numPr>
        <w:spacing w:after="0" w:line="240" w:lineRule="auto"/>
        <w:rPr>
          <w:rFonts w:ascii="Arial" w:eastAsia="Times New Roman" w:hAnsi="Arial" w:cs="Arial"/>
          <w:lang w:eastAsia="en-AU"/>
        </w:rPr>
      </w:pPr>
      <w:r w:rsidRPr="00604F5B">
        <w:rPr>
          <w:rFonts w:ascii="Arial" w:eastAsia="Times New Roman" w:hAnsi="Arial" w:cs="Arial"/>
          <w:lang w:eastAsia="en-AU"/>
        </w:rPr>
        <w:t>This proceeding is otherwise struck out.</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83" w:name="_Toc514839027"/>
      <w:r w:rsidRPr="00604F5B">
        <w:rPr>
          <w:rFonts w:ascii="Arial" w:eastAsia="Times New Roman" w:hAnsi="Arial" w:cs="Arial"/>
          <w:b/>
          <w:bCs/>
          <w:color w:val="800080"/>
          <w:lang w:eastAsia="en-AU"/>
        </w:rPr>
        <w:t>Witness statements</w:t>
      </w:r>
      <w:bookmarkEnd w:id="83"/>
    </w:p>
    <w:p w:rsidR="002A2BED" w:rsidRDefault="002A2BED" w:rsidP="000A1EBC">
      <w:pPr>
        <w:numPr>
          <w:ilvl w:val="0"/>
          <w:numId w:val="53"/>
        </w:numPr>
        <w:autoSpaceDE w:val="0"/>
        <w:autoSpaceDN w:val="0"/>
        <w:adjustRightInd w:val="0"/>
        <w:spacing w:after="0" w:line="240" w:lineRule="auto"/>
        <w:rPr>
          <w:rFonts w:ascii="Arial" w:eastAsia="Times New Roman" w:hAnsi="Arial" w:cs="Arial"/>
          <w:color w:val="000000"/>
          <w:lang w:eastAsia="en-AU"/>
        </w:rPr>
      </w:pPr>
      <w:r w:rsidRPr="00604F5B">
        <w:rPr>
          <w:rFonts w:ascii="Arial" w:eastAsia="Times New Roman" w:hAnsi="Arial" w:cs="Arial"/>
          <w:color w:val="000000"/>
          <w:lang w:eastAsia="en-AU"/>
        </w:rPr>
        <w:t xml:space="preserve">No order for witness statements will be made </w:t>
      </w:r>
      <w:r>
        <w:rPr>
          <w:rFonts w:ascii="Arial" w:eastAsia="Times New Roman" w:hAnsi="Arial" w:cs="Arial"/>
          <w:color w:val="000000"/>
          <w:lang w:eastAsia="en-AU"/>
        </w:rPr>
        <w:t>without leave. Any application for leave should be</w:t>
      </w:r>
      <w:r w:rsidRPr="00604F5B">
        <w:rPr>
          <w:rFonts w:ascii="Arial" w:eastAsia="Times New Roman" w:hAnsi="Arial" w:cs="Arial"/>
          <w:color w:val="000000"/>
          <w:lang w:eastAsia="en-AU"/>
        </w:rPr>
        <w:t xml:space="preserve"> made </w:t>
      </w:r>
      <w:r>
        <w:rPr>
          <w:rFonts w:ascii="Arial" w:eastAsia="Times New Roman" w:hAnsi="Arial" w:cs="Arial"/>
          <w:color w:val="000000"/>
          <w:lang w:eastAsia="en-AU"/>
        </w:rPr>
        <w:t>by email to the Commercial Registry/Associates to the Commercial Judicial Registrars, copied to all parties,</w:t>
      </w:r>
      <w:r w:rsidRPr="00604F5B">
        <w:rPr>
          <w:rFonts w:ascii="Arial" w:eastAsia="Times New Roman" w:hAnsi="Arial" w:cs="Arial"/>
          <w:color w:val="000000"/>
          <w:lang w:eastAsia="en-AU"/>
        </w:rPr>
        <w:t xml:space="preserve"> </w:t>
      </w:r>
      <w:r>
        <w:rPr>
          <w:rFonts w:ascii="Arial" w:eastAsia="Times New Roman" w:hAnsi="Arial" w:cs="Arial"/>
          <w:color w:val="000000"/>
          <w:lang w:eastAsia="en-AU"/>
        </w:rPr>
        <w:t xml:space="preserve">and provide reasons </w:t>
      </w:r>
      <w:r w:rsidRPr="00604F5B">
        <w:rPr>
          <w:rFonts w:ascii="Arial" w:eastAsia="Times New Roman" w:hAnsi="Arial" w:cs="Arial"/>
          <w:color w:val="000000"/>
          <w:lang w:eastAsia="en-AU"/>
        </w:rPr>
        <w:t xml:space="preserve">for making such an order. </w:t>
      </w:r>
    </w:p>
    <w:p w:rsidR="002A2BED" w:rsidRPr="00604F5B" w:rsidRDefault="002A2BED" w:rsidP="000A1EBC">
      <w:pPr>
        <w:numPr>
          <w:ilvl w:val="0"/>
          <w:numId w:val="53"/>
        </w:numPr>
        <w:autoSpaceDE w:val="0"/>
        <w:autoSpaceDN w:val="0"/>
        <w:adjustRightInd w:val="0"/>
        <w:spacing w:after="0" w:line="240" w:lineRule="auto"/>
        <w:rPr>
          <w:rFonts w:ascii="Arial" w:eastAsia="Times New Roman" w:hAnsi="Arial" w:cs="Arial"/>
          <w:color w:val="000000"/>
          <w:lang w:eastAsia="en-AU"/>
        </w:rPr>
      </w:pPr>
      <w:r>
        <w:rPr>
          <w:rFonts w:ascii="Arial" w:eastAsia="Times New Roman" w:hAnsi="Arial" w:cs="Arial"/>
          <w:color w:val="000000"/>
          <w:lang w:eastAsia="en-AU"/>
        </w:rPr>
        <w:t>Witness statements are not ordinarily permitted where the credit of a witness is likely to be in issue.</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84" w:name="_Toc514839030"/>
      <w:r w:rsidRPr="00604F5B">
        <w:rPr>
          <w:rFonts w:ascii="Arial" w:eastAsia="Times New Roman" w:hAnsi="Arial" w:cs="Arial"/>
          <w:b/>
          <w:bCs/>
          <w:color w:val="800080"/>
          <w:lang w:eastAsia="en-AU"/>
        </w:rPr>
        <w:t>Garnishee Summons</w:t>
      </w:r>
      <w:bookmarkEnd w:id="84"/>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0A1EBC">
      <w:pPr>
        <w:numPr>
          <w:ilvl w:val="0"/>
          <w:numId w:val="57"/>
        </w:numPr>
        <w:spacing w:after="0" w:line="240" w:lineRule="auto"/>
        <w:contextualSpacing/>
        <w:rPr>
          <w:rFonts w:ascii="Arial" w:eastAsia="Times New Roman" w:hAnsi="Arial" w:cs="Arial"/>
          <w:lang w:eastAsia="en-AU"/>
        </w:rPr>
      </w:pPr>
      <w:r w:rsidRPr="00604F5B">
        <w:rPr>
          <w:rFonts w:ascii="Arial" w:eastAsia="Times New Roman" w:hAnsi="Arial" w:cs="Arial"/>
          <w:lang w:eastAsia="en-AU"/>
        </w:rPr>
        <w:t>The Judgment Creditor has leave to file and serve a garnishee summons on the Garnishee substantially in the form of the draft marked "</w:t>
      </w:r>
      <w:r w:rsidRPr="00604F5B">
        <w:rPr>
          <w:rFonts w:ascii="Arial" w:eastAsia="Times New Roman" w:hAnsi="Arial" w:cs="Arial"/>
          <w:lang w:eastAsia="en-AU"/>
        </w:rPr>
        <w:fldChar w:fldCharType="begin">
          <w:ffData>
            <w:name w:val="Text156"/>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exhibited to the affidavit of </w:t>
      </w:r>
      <w:r w:rsidRPr="00604F5B">
        <w:rPr>
          <w:rFonts w:ascii="Arial" w:eastAsia="Times New Roman" w:hAnsi="Arial" w:cs="Arial"/>
          <w:lang w:eastAsia="en-AU"/>
        </w:rPr>
        <w:fldChar w:fldCharType="begin">
          <w:ffData>
            <w:name w:val="Text156"/>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sworn on </w:t>
      </w:r>
      <w:r w:rsidRPr="00604F5B">
        <w:rPr>
          <w:rFonts w:ascii="Arial" w:eastAsia="Times New Roman" w:hAnsi="Arial" w:cs="Arial"/>
          <w:lang w:eastAsia="en-AU"/>
        </w:rPr>
        <w:fldChar w:fldCharType="begin">
          <w:ffData>
            <w:name w:val="Text156"/>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and made returnable before the Commercial Division Judicial Registrar on </w:t>
      </w:r>
      <w:r w:rsidRPr="00604F5B">
        <w:rPr>
          <w:rFonts w:ascii="Arial" w:eastAsia="Times New Roman" w:hAnsi="Arial" w:cs="Arial"/>
          <w:lang w:eastAsia="en-AU"/>
        </w:rPr>
        <w:fldChar w:fldCharType="begin">
          <w:ffData>
            <w:name w:val="Text156"/>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0A1EBC">
      <w:pPr>
        <w:numPr>
          <w:ilvl w:val="0"/>
          <w:numId w:val="57"/>
        </w:numPr>
        <w:spacing w:after="0" w:line="240" w:lineRule="auto"/>
        <w:contextualSpacing/>
        <w:rPr>
          <w:rFonts w:ascii="Arial" w:eastAsia="Times New Roman" w:hAnsi="Arial" w:cs="Arial"/>
          <w:lang w:eastAsia="en-AU"/>
        </w:rPr>
      </w:pPr>
      <w:r w:rsidRPr="00604F5B">
        <w:rPr>
          <w:rFonts w:ascii="Arial" w:eastAsia="Times New Roman" w:hAnsi="Arial" w:cs="Arial"/>
          <w:lang w:eastAsia="en-AU"/>
        </w:rPr>
        <w:t>The Judgment Creditor must serve a copy of this Order, the Affidavit in support of application and the Garnishee Summons on the Judgment Debtor and the Garnishee not less than 7 days before the return date of the Garnishee Summons.</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0A1EBC">
      <w:pPr>
        <w:numPr>
          <w:ilvl w:val="0"/>
          <w:numId w:val="57"/>
        </w:numPr>
        <w:spacing w:after="0" w:line="240" w:lineRule="auto"/>
        <w:contextualSpacing/>
        <w:rPr>
          <w:rFonts w:ascii="Arial" w:eastAsia="Times New Roman" w:hAnsi="Arial" w:cs="Arial"/>
          <w:lang w:eastAsia="en-AU"/>
        </w:rPr>
      </w:pPr>
      <w:r w:rsidRPr="00604F5B">
        <w:rPr>
          <w:rFonts w:ascii="Arial" w:eastAsia="Times New Roman" w:hAnsi="Arial" w:cs="Arial"/>
          <w:lang w:eastAsia="en-AU"/>
        </w:rPr>
        <w:t>Reserve liberty to the parties to apply by email to the Commercial Registry (commercial.registry@countycourt.vic.gov.au) for further directions upon giving reasonable notice to all other parties.</w:t>
      </w:r>
    </w:p>
    <w:p w:rsidR="002A2BED" w:rsidRPr="00604F5B" w:rsidRDefault="002A2BED" w:rsidP="002A2BED">
      <w:pPr>
        <w:spacing w:after="0" w:line="240" w:lineRule="auto"/>
        <w:contextualSpacing/>
        <w:rPr>
          <w:rFonts w:ascii="Arial" w:eastAsia="Times New Roman" w:hAnsi="Arial" w:cs="Arial"/>
          <w:lang w:eastAsia="en-AU"/>
        </w:rPr>
      </w:pPr>
    </w:p>
    <w:p w:rsidR="002A2BED" w:rsidRPr="00604F5B" w:rsidRDefault="002A2BED" w:rsidP="000A1EBC">
      <w:pPr>
        <w:numPr>
          <w:ilvl w:val="0"/>
          <w:numId w:val="57"/>
        </w:numPr>
        <w:spacing w:after="0" w:line="240" w:lineRule="auto"/>
        <w:contextualSpacing/>
        <w:rPr>
          <w:rFonts w:ascii="Arial" w:eastAsia="Times New Roman" w:hAnsi="Arial" w:cs="Arial"/>
          <w:lang w:eastAsia="en-AU"/>
        </w:rPr>
      </w:pPr>
      <w:r w:rsidRPr="00604F5B">
        <w:rPr>
          <w:rFonts w:ascii="Arial" w:eastAsia="Times New Roman" w:hAnsi="Arial" w:cs="Arial"/>
          <w:lang w:eastAsia="en-AU"/>
        </w:rPr>
        <w:t>Costs reserved.</w:t>
      </w:r>
    </w:p>
    <w:p w:rsidR="002A2BED" w:rsidRPr="00604F5B" w:rsidRDefault="002A2BED" w:rsidP="002A2BED">
      <w:pPr>
        <w:spacing w:after="0" w:line="240" w:lineRule="auto"/>
        <w:contextualSpacing/>
        <w:rPr>
          <w:rFonts w:ascii="Arial" w:eastAsia="Times New Roman" w:hAnsi="Arial" w:cs="Arial"/>
          <w:lang w:eastAsia="en-AU"/>
        </w:rPr>
      </w:pPr>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85" w:name="_Toc514839031"/>
      <w:r w:rsidRPr="00604F5B">
        <w:rPr>
          <w:rFonts w:ascii="Arial" w:eastAsia="Times New Roman" w:hAnsi="Arial" w:cs="Arial"/>
          <w:b/>
          <w:bCs/>
          <w:color w:val="800080"/>
          <w:lang w:eastAsia="en-AU"/>
        </w:rPr>
        <w:t>Liberty to apply</w:t>
      </w:r>
      <w:bookmarkEnd w:id="85"/>
      <w:r w:rsidRPr="00604F5B">
        <w:rPr>
          <w:rFonts w:ascii="Arial" w:eastAsia="Times New Roman" w:hAnsi="Arial" w:cs="Arial"/>
          <w:b/>
          <w:bCs/>
          <w:color w:val="800080"/>
          <w:lang w:eastAsia="en-AU"/>
        </w:rPr>
        <w:t xml:space="preserve"> </w:t>
      </w:r>
    </w:p>
    <w:p w:rsidR="002A2BED" w:rsidRDefault="002A2BED" w:rsidP="000A1EBC">
      <w:pPr>
        <w:numPr>
          <w:ilvl w:val="0"/>
          <w:numId w:val="59"/>
        </w:numPr>
        <w:spacing w:after="0" w:line="240" w:lineRule="auto"/>
        <w:jc w:val="both"/>
        <w:rPr>
          <w:rFonts w:ascii="Arial" w:eastAsia="Times New Roman" w:hAnsi="Arial" w:cs="Arial"/>
          <w:lang w:eastAsia="en-AU"/>
        </w:rPr>
      </w:pPr>
      <w:r w:rsidRPr="00604F5B">
        <w:rPr>
          <w:rFonts w:ascii="Arial" w:eastAsia="Times New Roman" w:hAnsi="Arial" w:cs="Arial"/>
          <w:lang w:eastAsia="en-AU"/>
        </w:rPr>
        <w:t>Reserve liberty to the parties to apply by email to the Commercial Registry (commercial.registry@countycourt.vic.gov.au) for further directions upon giving reasonable notice to all other parties.</w:t>
      </w:r>
    </w:p>
    <w:p w:rsidR="000A1EBC" w:rsidRDefault="000A1EBC" w:rsidP="000A1EBC">
      <w:pPr>
        <w:spacing w:after="0" w:line="240" w:lineRule="auto"/>
        <w:jc w:val="both"/>
        <w:rPr>
          <w:rFonts w:ascii="Arial" w:eastAsia="Times New Roman" w:hAnsi="Arial" w:cs="Arial"/>
          <w:lang w:eastAsia="en-AU"/>
        </w:rPr>
      </w:pPr>
    </w:p>
    <w:p w:rsidR="000A1EBC" w:rsidRPr="00604F5B" w:rsidRDefault="000A1EBC" w:rsidP="000A1EBC">
      <w:pPr>
        <w:keepNext/>
        <w:spacing w:after="0" w:line="240" w:lineRule="auto"/>
        <w:outlineLvl w:val="3"/>
        <w:rPr>
          <w:rFonts w:ascii="Arial" w:eastAsia="Times New Roman" w:hAnsi="Arial" w:cs="Arial"/>
          <w:b/>
          <w:bCs/>
          <w:color w:val="800080"/>
          <w:lang w:eastAsia="en-AU"/>
        </w:rPr>
      </w:pPr>
      <w:r w:rsidRPr="00604F5B">
        <w:rPr>
          <w:rFonts w:ascii="Arial" w:eastAsia="Times New Roman" w:hAnsi="Arial" w:cs="Arial"/>
          <w:b/>
          <w:bCs/>
          <w:color w:val="800080"/>
          <w:lang w:eastAsia="en-AU"/>
        </w:rPr>
        <w:t>Liberty to apply</w:t>
      </w:r>
      <w:r>
        <w:rPr>
          <w:rFonts w:ascii="Arial" w:eastAsia="Times New Roman" w:hAnsi="Arial" w:cs="Arial"/>
          <w:b/>
          <w:bCs/>
          <w:color w:val="800080"/>
          <w:lang w:eastAsia="en-AU"/>
        </w:rPr>
        <w:t xml:space="preserve"> – Expedited List</w:t>
      </w:r>
    </w:p>
    <w:p w:rsidR="000A1EBC" w:rsidRPr="00604F5B" w:rsidRDefault="000A1EBC" w:rsidP="000A1EBC">
      <w:pPr>
        <w:numPr>
          <w:ilvl w:val="0"/>
          <w:numId w:val="58"/>
        </w:numPr>
        <w:spacing w:after="0" w:line="240" w:lineRule="auto"/>
        <w:ind w:right="-94"/>
        <w:jc w:val="both"/>
        <w:rPr>
          <w:rFonts w:ascii="Arial" w:eastAsia="Times New Roman" w:hAnsi="Arial" w:cs="Arial"/>
          <w:lang w:eastAsia="en-AU"/>
        </w:rPr>
      </w:pPr>
      <w:r w:rsidRPr="00604F5B">
        <w:rPr>
          <w:rFonts w:ascii="Arial" w:eastAsia="Times New Roman" w:hAnsi="Arial" w:cs="Arial"/>
          <w:lang w:eastAsia="en-AU"/>
        </w:rPr>
        <w:t>Reserve liberty to the parties to apply by email to the Associates to the Commercial Division Judicial Registrar</w:t>
      </w:r>
      <w:r>
        <w:rPr>
          <w:rFonts w:ascii="Arial" w:eastAsia="Times New Roman" w:hAnsi="Arial" w:cs="Arial"/>
          <w:lang w:eastAsia="en-AU"/>
        </w:rPr>
        <w:t>s</w:t>
      </w:r>
      <w:r w:rsidRPr="00604F5B">
        <w:rPr>
          <w:rFonts w:ascii="Arial" w:eastAsia="Times New Roman" w:hAnsi="Arial" w:cs="Arial"/>
          <w:lang w:eastAsia="en-AU"/>
        </w:rPr>
        <w:t xml:space="preserve"> (</w:t>
      </w:r>
      <w:hyperlink r:id="rId9" w:history="1">
        <w:r w:rsidRPr="00604F5B">
          <w:rPr>
            <w:rFonts w:ascii="Arial" w:eastAsia="Times New Roman" w:hAnsi="Arial" w:cs="Arial"/>
            <w:u w:val="single"/>
            <w:lang w:eastAsia="en-AU"/>
          </w:rPr>
          <w:t>commercialjr.chambers@countycourt.vic.gov.au</w:t>
        </w:r>
      </w:hyperlink>
      <w:r w:rsidRPr="00604F5B">
        <w:rPr>
          <w:rFonts w:ascii="Arial" w:eastAsia="Times New Roman" w:hAnsi="Arial" w:cs="Arial"/>
          <w:lang w:eastAsia="en-AU"/>
        </w:rPr>
        <w:t>) for further directions upon giving reasonable notice to all other parties.</w:t>
      </w:r>
    </w:p>
    <w:p w:rsidR="000A1EBC" w:rsidRPr="00604F5B" w:rsidRDefault="000A1EBC" w:rsidP="000A1EBC">
      <w:pPr>
        <w:spacing w:after="0" w:line="240" w:lineRule="auto"/>
        <w:jc w:val="both"/>
        <w:rPr>
          <w:rFonts w:ascii="Arial" w:eastAsia="Times New Roman" w:hAnsi="Arial" w:cs="Arial"/>
          <w:lang w:eastAsia="en-AU"/>
        </w:rPr>
      </w:pPr>
    </w:p>
    <w:p w:rsidR="002A2BED" w:rsidRPr="00604F5B" w:rsidRDefault="002A2BED" w:rsidP="002A2BED">
      <w:pPr>
        <w:spacing w:after="0" w:line="240" w:lineRule="auto"/>
        <w:rPr>
          <w:rFonts w:ascii="Arial" w:eastAsia="Times New Roman" w:hAnsi="Arial" w:cs="Arial"/>
          <w:lang w:eastAsia="en-AU"/>
        </w:rPr>
      </w:pPr>
    </w:p>
    <w:p w:rsidR="002A2BED" w:rsidRPr="00B710DF" w:rsidRDefault="002A2BED" w:rsidP="00B710DF">
      <w:pPr>
        <w:pStyle w:val="Heading3"/>
        <w:rPr>
          <w:rFonts w:ascii="Arial" w:eastAsia="Times New Roman" w:hAnsi="Arial" w:cs="Arial"/>
          <w:b/>
          <w:lang w:eastAsia="en-AU"/>
        </w:rPr>
      </w:pPr>
      <w:bookmarkStart w:id="86" w:name="_Toc514839043"/>
      <w:bookmarkStart w:id="87" w:name="_Toc528763276"/>
      <w:r w:rsidRPr="00B710DF">
        <w:rPr>
          <w:rFonts w:ascii="Arial" w:eastAsia="Times New Roman" w:hAnsi="Arial" w:cs="Arial"/>
          <w:b/>
          <w:lang w:eastAsia="en-AU"/>
        </w:rPr>
        <w:t>Litigation Guardian</w:t>
      </w:r>
      <w:bookmarkEnd w:id="86"/>
      <w:bookmarkEnd w:id="87"/>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88" w:name="_Toc514839044"/>
      <w:r w:rsidRPr="00604F5B">
        <w:rPr>
          <w:rFonts w:ascii="Arial" w:eastAsia="Times New Roman" w:hAnsi="Arial" w:cs="Arial"/>
          <w:b/>
          <w:bCs/>
          <w:color w:val="800080"/>
          <w:lang w:eastAsia="en-AU"/>
        </w:rPr>
        <w:t>Any Application to appoint Litigation Guardian</w:t>
      </w:r>
      <w:bookmarkEnd w:id="88"/>
    </w:p>
    <w:p w:rsidR="002A2BED" w:rsidRPr="00604F5B" w:rsidRDefault="002A2BED" w:rsidP="000A1EBC">
      <w:pPr>
        <w:numPr>
          <w:ilvl w:val="0"/>
          <w:numId w:val="60"/>
        </w:numPr>
        <w:spacing w:after="0" w:line="240" w:lineRule="auto"/>
        <w:rPr>
          <w:rFonts w:ascii="Arial" w:eastAsia="Times New Roman" w:hAnsi="Arial" w:cs="Arial"/>
          <w:lang w:eastAsia="en-AU"/>
        </w:rPr>
      </w:pPr>
      <w:r w:rsidRPr="00604F5B">
        <w:rPr>
          <w:rFonts w:ascii="Arial" w:eastAsia="Times New Roman" w:hAnsi="Arial" w:cs="Arial"/>
          <w:lang w:eastAsia="en-AU"/>
        </w:rPr>
        <w:t xml:space="preserve">Any application by the Plaintiff to have a Litigation Guardian appointed to act on the Plaintiff's behalf be made </w:t>
      </w:r>
      <w:r>
        <w:rPr>
          <w:rFonts w:ascii="Arial" w:eastAsia="Times New Roman" w:hAnsi="Arial" w:cs="Arial"/>
          <w:lang w:eastAsia="en-AU"/>
        </w:rPr>
        <w:t xml:space="preserve">by 4pm </w:t>
      </w:r>
      <w:r w:rsidRPr="00604F5B">
        <w:rPr>
          <w:rFonts w:ascii="Arial" w:eastAsia="Times New Roman" w:hAnsi="Arial" w:cs="Arial"/>
          <w:lang w:eastAsia="en-AU"/>
        </w:rPr>
        <w:t xml:space="preserve">on </w:t>
      </w:r>
      <w:r w:rsidRPr="00604F5B">
        <w:rPr>
          <w:rFonts w:ascii="Arial" w:eastAsia="Times New Roman" w:hAnsi="Arial" w:cs="Arial"/>
          <w:lang w:eastAsia="en-AU"/>
        </w:rPr>
        <w:fldChar w:fldCharType="begin">
          <w:ffData>
            <w:name w:val="Text156"/>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89" w:name="_Toc514839045"/>
      <w:r w:rsidRPr="00604F5B">
        <w:rPr>
          <w:rFonts w:ascii="Arial" w:eastAsia="Times New Roman" w:hAnsi="Arial" w:cs="Arial"/>
          <w:b/>
          <w:bCs/>
          <w:color w:val="800080"/>
          <w:lang w:eastAsia="en-AU"/>
        </w:rPr>
        <w:t>Appointing Litigation Guardian</w:t>
      </w:r>
      <w:bookmarkEnd w:id="89"/>
    </w:p>
    <w:p w:rsidR="002A2BED" w:rsidRPr="00604F5B" w:rsidRDefault="002A2BED" w:rsidP="000A1EBC">
      <w:pPr>
        <w:numPr>
          <w:ilvl w:val="0"/>
          <w:numId w:val="61"/>
        </w:numPr>
        <w:spacing w:after="0" w:line="240" w:lineRule="auto"/>
        <w:rPr>
          <w:rFonts w:ascii="Arial" w:eastAsia="Times New Roman" w:hAnsi="Arial" w:cs="Arial"/>
          <w:lang w:eastAsia="en-AU"/>
        </w:rPr>
      </w:pPr>
      <w:r w:rsidRPr="00604F5B">
        <w:rPr>
          <w:rFonts w:ascii="Arial" w:eastAsia="Times New Roman" w:hAnsi="Arial" w:cs="Arial"/>
          <w:lang w:eastAsia="en-AU"/>
        </w:rPr>
        <w:fldChar w:fldCharType="begin">
          <w:ffData>
            <w:name w:val="Text18"/>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is appointed as Litigation Guardian of the Plaintiff </w:t>
      </w:r>
      <w:r w:rsidRPr="00604F5B">
        <w:rPr>
          <w:rFonts w:ascii="Arial" w:eastAsia="Times New Roman" w:hAnsi="Arial" w:cs="Arial"/>
          <w:lang w:eastAsia="en-AU"/>
        </w:rPr>
        <w:fldChar w:fldCharType="begin">
          <w:ffData>
            <w:name w:val="Text18"/>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who is a person under disability.</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0A1EBC">
      <w:pPr>
        <w:numPr>
          <w:ilvl w:val="0"/>
          <w:numId w:val="61"/>
        </w:numPr>
        <w:spacing w:after="0" w:line="240" w:lineRule="auto"/>
        <w:rPr>
          <w:rFonts w:ascii="Arial" w:eastAsia="Times New Roman" w:hAnsi="Arial" w:cs="Arial"/>
          <w:i/>
          <w:lang w:eastAsia="en-AU"/>
        </w:rPr>
      </w:pPr>
      <w:r w:rsidRPr="00604F5B">
        <w:rPr>
          <w:rFonts w:ascii="Arial" w:eastAsia="Times New Roman" w:hAnsi="Arial" w:cs="Arial"/>
          <w:lang w:eastAsia="en-AU"/>
        </w:rPr>
        <w:t>The Plaintiff is to amend the Originating Motion /</w:t>
      </w:r>
      <w:r>
        <w:rPr>
          <w:rFonts w:ascii="Arial" w:eastAsia="Times New Roman" w:hAnsi="Arial" w:cs="Arial"/>
          <w:lang w:eastAsia="en-AU"/>
        </w:rPr>
        <w:t xml:space="preserve"> </w:t>
      </w:r>
      <w:r w:rsidRPr="00604F5B">
        <w:rPr>
          <w:rFonts w:ascii="Arial" w:eastAsia="Times New Roman" w:hAnsi="Arial" w:cs="Arial"/>
          <w:lang w:eastAsia="en-AU"/>
        </w:rPr>
        <w:t xml:space="preserve">Writ and Statement of Claim by amending the description of the Plaintiff/Defendant from </w:t>
      </w:r>
      <w:r w:rsidRPr="00604F5B">
        <w:rPr>
          <w:rFonts w:ascii="Arial" w:eastAsia="Times New Roman" w:hAnsi="Arial" w:cs="Arial"/>
          <w:lang w:eastAsia="en-AU"/>
        </w:rPr>
        <w:fldChar w:fldCharType="begin">
          <w:ffData>
            <w:name w:val="Text18"/>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to </w:t>
      </w:r>
      <w:r w:rsidRPr="00604F5B">
        <w:rPr>
          <w:rFonts w:ascii="Arial" w:eastAsia="Times New Roman" w:hAnsi="Arial" w:cs="Arial"/>
          <w:lang w:eastAsia="en-AU"/>
        </w:rPr>
        <w:fldChar w:fldCharType="begin">
          <w:ffData>
            <w:name w:val="Text18"/>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(a person under disability who sues by his Litigation Guardian) by</w:t>
      </w:r>
      <w:r>
        <w:rPr>
          <w:rFonts w:ascii="Arial" w:eastAsia="Times New Roman" w:hAnsi="Arial" w:cs="Arial"/>
          <w:lang w:eastAsia="en-AU"/>
        </w:rPr>
        <w:t xml:space="preserve"> 4pm on</w:t>
      </w:r>
      <w:r w:rsidRPr="00604F5B">
        <w:rPr>
          <w:rFonts w:ascii="Arial" w:eastAsia="Times New Roman" w:hAnsi="Arial" w:cs="Arial"/>
          <w:lang w:eastAsia="en-AU"/>
        </w:rPr>
        <w:t xml:space="preserve"> </w:t>
      </w:r>
      <w:r w:rsidRPr="00604F5B">
        <w:rPr>
          <w:rFonts w:ascii="Arial" w:eastAsia="Times New Roman" w:hAnsi="Arial" w:cs="Arial"/>
          <w:lang w:eastAsia="en-AU"/>
        </w:rPr>
        <w:fldChar w:fldCharType="begin">
          <w:ffData>
            <w:name w:val="Text18"/>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 xml:space="preserve"> </w:t>
      </w:r>
      <w:r w:rsidRPr="00604F5B">
        <w:rPr>
          <w:rFonts w:ascii="Arial" w:eastAsia="Times New Roman" w:hAnsi="Arial" w:cs="Arial"/>
          <w:i/>
          <w:color w:val="FF0000"/>
          <w:lang w:eastAsia="en-AU"/>
        </w:rPr>
        <w:t>(date)</w:t>
      </w:r>
      <w:r w:rsidRPr="00604F5B">
        <w:rPr>
          <w:rFonts w:ascii="Arial" w:eastAsia="Times New Roman" w:hAnsi="Arial" w:cs="Arial"/>
          <w:i/>
          <w:lang w:eastAsia="en-AU"/>
        </w:rPr>
        <w:t>.</w:t>
      </w:r>
    </w:p>
    <w:p w:rsidR="002A2BED" w:rsidRPr="00604F5B" w:rsidRDefault="002A2BED" w:rsidP="002A2BED">
      <w:pPr>
        <w:spacing w:after="0" w:line="240" w:lineRule="auto"/>
        <w:rPr>
          <w:rFonts w:ascii="Arial" w:eastAsia="Times New Roman" w:hAnsi="Arial" w:cs="Arial"/>
          <w:i/>
          <w:lang w:eastAsia="en-AU"/>
        </w:rPr>
      </w:pPr>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90" w:name="_Toc514839046"/>
      <w:r w:rsidRPr="00604F5B">
        <w:rPr>
          <w:rFonts w:ascii="Arial" w:eastAsia="Times New Roman" w:hAnsi="Arial" w:cs="Arial"/>
          <w:b/>
          <w:bCs/>
          <w:color w:val="800080"/>
          <w:lang w:eastAsia="en-AU"/>
        </w:rPr>
        <w:t>Removal of Litigation Guardian</w:t>
      </w:r>
      <w:bookmarkEnd w:id="90"/>
      <w:r w:rsidRPr="00604F5B">
        <w:rPr>
          <w:rFonts w:ascii="Arial" w:eastAsia="Times New Roman" w:hAnsi="Arial" w:cs="Arial"/>
          <w:b/>
          <w:bCs/>
          <w:color w:val="800080"/>
          <w:lang w:eastAsia="en-AU"/>
        </w:rPr>
        <w:t xml:space="preserve"> </w:t>
      </w:r>
    </w:p>
    <w:p w:rsidR="002A2BED" w:rsidRPr="000A1EBC" w:rsidRDefault="002A2BED" w:rsidP="000A1EBC">
      <w:pPr>
        <w:numPr>
          <w:ilvl w:val="0"/>
          <w:numId w:val="62"/>
        </w:numPr>
        <w:spacing w:after="0" w:line="240" w:lineRule="auto"/>
        <w:contextualSpacing/>
        <w:rPr>
          <w:rFonts w:ascii="Arial" w:eastAsia="Times New Roman" w:hAnsi="Arial" w:cs="Arial"/>
          <w:color w:val="800080"/>
          <w:lang w:eastAsia="en-AU"/>
        </w:rPr>
      </w:pPr>
      <w:r w:rsidRPr="000A1EBC">
        <w:rPr>
          <w:rFonts w:ascii="Arial" w:eastAsia="Times New Roman" w:hAnsi="Arial" w:cs="Arial"/>
          <w:lang w:eastAsia="en-AU"/>
        </w:rPr>
        <w:t xml:space="preserve">The </w:t>
      </w:r>
      <w:r w:rsidRPr="000A1EBC">
        <w:rPr>
          <w:rFonts w:ascii="Arial" w:eastAsia="Times New Roman" w:hAnsi="Arial" w:cs="Arial"/>
          <w:color w:val="000000"/>
          <w:lang w:eastAsia="en-AU"/>
        </w:rPr>
        <w:t xml:space="preserve">Plaintiff has leave to remove </w:t>
      </w:r>
      <w:r w:rsidRPr="000A1EBC">
        <w:rPr>
          <w:rFonts w:ascii="Arial" w:eastAsia="Times New Roman" w:hAnsi="Arial" w:cs="Arial"/>
          <w:color w:val="FF0000"/>
          <w:lang w:eastAsia="en-AU"/>
        </w:rPr>
        <w:t xml:space="preserve">[name of Litigation Guardian] </w:t>
      </w:r>
      <w:r w:rsidRPr="000A1EBC">
        <w:rPr>
          <w:rFonts w:ascii="Arial" w:eastAsia="Times New Roman" w:hAnsi="Arial" w:cs="Arial"/>
          <w:color w:val="000000"/>
          <w:lang w:eastAsia="en-AU"/>
        </w:rPr>
        <w:t xml:space="preserve">as Litigation Guardian of </w:t>
      </w:r>
      <w:r w:rsidRPr="000A1EBC">
        <w:rPr>
          <w:rFonts w:ascii="Arial" w:eastAsia="Times New Roman" w:hAnsi="Arial" w:cs="Arial"/>
          <w:color w:val="FF0000"/>
          <w:lang w:eastAsia="en-AU"/>
        </w:rPr>
        <w:t>[name of person under Litigation Guardianship]</w:t>
      </w:r>
      <w:r w:rsidRPr="000A1EBC">
        <w:rPr>
          <w:rFonts w:ascii="Arial" w:eastAsia="Times New Roman" w:hAnsi="Arial" w:cs="Arial"/>
          <w:color w:val="000000"/>
          <w:lang w:eastAsia="en-AU"/>
        </w:rPr>
        <w:t xml:space="preserve"> in this proceeding. </w:t>
      </w:r>
      <w:r w:rsidRPr="000A1EBC">
        <w:rPr>
          <w:rFonts w:ascii="Arial" w:eastAsia="Times New Roman" w:hAnsi="Arial" w:cs="Arial"/>
          <w:color w:val="000000"/>
          <w:lang w:eastAsia="en-AU"/>
        </w:rPr>
        <w:br/>
      </w:r>
    </w:p>
    <w:p w:rsidR="002A2BED" w:rsidRPr="000A1EBC" w:rsidRDefault="002A2BED" w:rsidP="000A1EBC">
      <w:pPr>
        <w:numPr>
          <w:ilvl w:val="0"/>
          <w:numId w:val="62"/>
        </w:numPr>
        <w:spacing w:after="0" w:line="240" w:lineRule="auto"/>
        <w:contextualSpacing/>
        <w:rPr>
          <w:rFonts w:ascii="Arial" w:eastAsia="Times New Roman" w:hAnsi="Arial" w:cs="Arial"/>
          <w:color w:val="800080"/>
          <w:lang w:eastAsia="en-AU"/>
        </w:rPr>
      </w:pPr>
      <w:r w:rsidRPr="000A1EBC">
        <w:rPr>
          <w:rFonts w:ascii="Arial" w:eastAsia="Times New Roman" w:hAnsi="Arial" w:cs="Arial"/>
          <w:color w:val="000000"/>
          <w:lang w:eastAsia="en-AU"/>
        </w:rPr>
        <w:t xml:space="preserve">The Plaintiff has leave to amend the Writ and Statement of Claim by removing </w:t>
      </w:r>
      <w:r w:rsidRPr="000A1EBC">
        <w:rPr>
          <w:rFonts w:ascii="Arial" w:eastAsia="Times New Roman" w:hAnsi="Arial" w:cs="Arial"/>
          <w:color w:val="FF0000"/>
          <w:lang w:eastAsia="en-AU"/>
        </w:rPr>
        <w:t>[name of Litigation Guardian]</w:t>
      </w:r>
      <w:r w:rsidRPr="000A1EBC">
        <w:rPr>
          <w:rFonts w:ascii="Arial" w:eastAsia="Times New Roman" w:hAnsi="Arial" w:cs="Arial"/>
          <w:color w:val="000000"/>
          <w:lang w:eastAsia="en-AU"/>
        </w:rPr>
        <w:t xml:space="preserve"> as Litigation Guardian of </w:t>
      </w:r>
      <w:r w:rsidRPr="000A1EBC">
        <w:rPr>
          <w:rFonts w:ascii="Arial" w:eastAsia="Times New Roman" w:hAnsi="Arial" w:cs="Arial"/>
          <w:color w:val="FF0000"/>
          <w:lang w:eastAsia="en-AU"/>
        </w:rPr>
        <w:t>[name of person under Litigation Guardianship]</w:t>
      </w:r>
      <w:r w:rsidRPr="000A1EBC">
        <w:rPr>
          <w:rFonts w:ascii="Arial" w:eastAsia="Times New Roman" w:hAnsi="Arial" w:cs="Arial"/>
          <w:color w:val="000000"/>
          <w:lang w:eastAsia="en-AU"/>
        </w:rPr>
        <w:t>.</w:t>
      </w:r>
      <w:r w:rsidRPr="000A1EBC">
        <w:rPr>
          <w:rFonts w:ascii="Arial" w:eastAsia="Times New Roman" w:hAnsi="Arial" w:cs="Arial"/>
          <w:color w:val="000000"/>
          <w:lang w:eastAsia="en-AU"/>
        </w:rPr>
        <w:br/>
      </w:r>
    </w:p>
    <w:p w:rsidR="002A2BED" w:rsidRPr="000A1EBC" w:rsidRDefault="002A2BED" w:rsidP="000A1EBC">
      <w:pPr>
        <w:numPr>
          <w:ilvl w:val="0"/>
          <w:numId w:val="62"/>
        </w:numPr>
        <w:spacing w:after="0" w:line="240" w:lineRule="auto"/>
        <w:contextualSpacing/>
        <w:rPr>
          <w:rFonts w:ascii="Arial" w:eastAsia="Times New Roman" w:hAnsi="Arial" w:cs="Arial"/>
          <w:color w:val="800080"/>
          <w:lang w:eastAsia="en-AU"/>
        </w:rPr>
      </w:pPr>
      <w:r w:rsidRPr="000A1EBC">
        <w:rPr>
          <w:rFonts w:ascii="Arial" w:eastAsia="Times New Roman" w:hAnsi="Arial" w:cs="Arial"/>
          <w:color w:val="000000"/>
          <w:lang w:eastAsia="en-AU"/>
        </w:rPr>
        <w:t xml:space="preserve">By 4pm on, </w:t>
      </w:r>
      <w:r w:rsidRPr="000A1EBC">
        <w:rPr>
          <w:rFonts w:ascii="Arial" w:eastAsia="Times New Roman" w:hAnsi="Arial" w:cs="Arial"/>
          <w:lang w:eastAsia="en-AU"/>
        </w:rPr>
        <w:fldChar w:fldCharType="begin">
          <w:ffData>
            <w:name w:val="Text18"/>
            <w:enabled/>
            <w:calcOnExit w:val="0"/>
            <w:textInput/>
          </w:ffData>
        </w:fldChar>
      </w:r>
      <w:r w:rsidRPr="000A1EBC">
        <w:rPr>
          <w:rFonts w:ascii="Arial" w:eastAsia="Times New Roman" w:hAnsi="Arial" w:cs="Arial"/>
          <w:lang w:eastAsia="en-AU"/>
        </w:rPr>
        <w:instrText xml:space="preserve"> FORMTEXT </w:instrText>
      </w:r>
      <w:r w:rsidRPr="000A1EBC">
        <w:rPr>
          <w:rFonts w:ascii="Arial" w:eastAsia="Times New Roman" w:hAnsi="Arial" w:cs="Arial"/>
          <w:lang w:eastAsia="en-AU"/>
        </w:rPr>
      </w:r>
      <w:r w:rsidRPr="000A1EBC">
        <w:rPr>
          <w:rFonts w:ascii="Arial" w:eastAsia="Times New Roman" w:hAnsi="Arial" w:cs="Arial"/>
          <w:lang w:eastAsia="en-AU"/>
        </w:rPr>
        <w:fldChar w:fldCharType="separate"/>
      </w:r>
      <w:r w:rsidRPr="000A1EBC">
        <w:rPr>
          <w:rFonts w:ascii="Arial" w:eastAsia="Times New Roman" w:hAnsi="Arial" w:cs="Arial"/>
          <w:noProof/>
          <w:lang w:eastAsia="en-AU"/>
        </w:rPr>
        <w:t> </w:t>
      </w:r>
      <w:r w:rsidRPr="000A1EBC">
        <w:rPr>
          <w:rFonts w:ascii="Arial" w:eastAsia="Times New Roman" w:hAnsi="Arial" w:cs="Arial"/>
          <w:noProof/>
          <w:lang w:eastAsia="en-AU"/>
        </w:rPr>
        <w:t> </w:t>
      </w:r>
      <w:r w:rsidRPr="000A1EBC">
        <w:rPr>
          <w:rFonts w:ascii="Arial" w:eastAsia="Times New Roman" w:hAnsi="Arial" w:cs="Arial"/>
          <w:noProof/>
          <w:lang w:eastAsia="en-AU"/>
        </w:rPr>
        <w:t> </w:t>
      </w:r>
      <w:r w:rsidRPr="000A1EBC">
        <w:rPr>
          <w:rFonts w:ascii="Arial" w:eastAsia="Times New Roman" w:hAnsi="Arial" w:cs="Arial"/>
          <w:noProof/>
          <w:lang w:eastAsia="en-AU"/>
        </w:rPr>
        <w:t> </w:t>
      </w:r>
      <w:r w:rsidRPr="000A1EBC">
        <w:rPr>
          <w:rFonts w:ascii="Arial" w:eastAsia="Times New Roman" w:hAnsi="Arial" w:cs="Arial"/>
          <w:noProof/>
          <w:lang w:eastAsia="en-AU"/>
        </w:rPr>
        <w:t> </w:t>
      </w:r>
      <w:r w:rsidRPr="000A1EBC">
        <w:rPr>
          <w:rFonts w:ascii="Arial" w:eastAsia="Times New Roman" w:hAnsi="Arial" w:cs="Arial"/>
          <w:lang w:eastAsia="en-AU"/>
        </w:rPr>
        <w:fldChar w:fldCharType="end"/>
      </w:r>
      <w:r w:rsidRPr="000A1EBC">
        <w:rPr>
          <w:rFonts w:ascii="Arial" w:eastAsia="Times New Roman" w:hAnsi="Arial" w:cs="Arial"/>
          <w:color w:val="000000"/>
          <w:lang w:eastAsia="en-AU"/>
        </w:rPr>
        <w:t xml:space="preserve"> the Plaintiff is to file and serve the Amended Statement of Claim and Amended Writ, together with a copy of this order, on all other parties to this proceeding. </w:t>
      </w:r>
      <w:r w:rsidRPr="000A1EBC">
        <w:rPr>
          <w:rFonts w:ascii="Arial" w:eastAsia="Times New Roman" w:hAnsi="Arial" w:cs="Arial"/>
          <w:color w:val="000000"/>
          <w:lang w:eastAsia="en-AU"/>
        </w:rPr>
        <w:br/>
      </w:r>
    </w:p>
    <w:p w:rsidR="002A2BED" w:rsidRPr="00604F5B" w:rsidRDefault="002A2BED" w:rsidP="000A1EBC">
      <w:pPr>
        <w:numPr>
          <w:ilvl w:val="0"/>
          <w:numId w:val="62"/>
        </w:numPr>
        <w:spacing w:after="0" w:line="240" w:lineRule="auto"/>
        <w:contextualSpacing/>
        <w:rPr>
          <w:rFonts w:ascii="Arial" w:eastAsia="Times New Roman" w:hAnsi="Arial" w:cs="Arial"/>
          <w:b/>
          <w:color w:val="800080"/>
          <w:lang w:eastAsia="en-AU"/>
        </w:rPr>
      </w:pPr>
      <w:r w:rsidRPr="000A1EBC">
        <w:rPr>
          <w:rFonts w:ascii="Arial" w:eastAsia="Times New Roman" w:hAnsi="Arial" w:cs="Arial"/>
          <w:color w:val="000000"/>
          <w:lang w:eastAsia="en-AU"/>
        </w:rPr>
        <w:t>No order as to costs.</w:t>
      </w:r>
    </w:p>
    <w:p w:rsidR="002A2BED" w:rsidRPr="00604F5B" w:rsidRDefault="002A2BED" w:rsidP="002A2BED">
      <w:pPr>
        <w:spacing w:after="0" w:line="240" w:lineRule="auto"/>
        <w:rPr>
          <w:rFonts w:ascii="Arial" w:eastAsia="Times New Roman" w:hAnsi="Arial" w:cs="Arial"/>
          <w:i/>
          <w:lang w:eastAsia="en-AU"/>
        </w:rPr>
      </w:pP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2A2BED">
      <w:pPr>
        <w:spacing w:after="0" w:line="240" w:lineRule="auto"/>
        <w:rPr>
          <w:rFonts w:ascii="Arial" w:eastAsia="Times New Roman" w:hAnsi="Arial" w:cs="Arial"/>
          <w:lang w:eastAsia="en-AU"/>
        </w:rPr>
      </w:pPr>
    </w:p>
    <w:p w:rsidR="002A2BED" w:rsidRPr="00B710DF" w:rsidRDefault="002A2BED" w:rsidP="00B710DF">
      <w:pPr>
        <w:pStyle w:val="Heading3"/>
        <w:rPr>
          <w:rFonts w:ascii="Arial" w:eastAsia="Times New Roman" w:hAnsi="Arial" w:cs="Arial"/>
          <w:b/>
          <w:lang w:eastAsia="en-AU"/>
        </w:rPr>
      </w:pPr>
      <w:bookmarkStart w:id="91" w:name="_Toc514839069"/>
      <w:bookmarkStart w:id="92" w:name="_Toc528763277"/>
      <w:r w:rsidRPr="00B710DF">
        <w:rPr>
          <w:rFonts w:ascii="Arial" w:eastAsia="Times New Roman" w:hAnsi="Arial" w:cs="Arial"/>
          <w:b/>
          <w:lang w:eastAsia="en-AU"/>
        </w:rPr>
        <w:t>Finalisation of Proceedings</w:t>
      </w:r>
      <w:bookmarkEnd w:id="91"/>
      <w:bookmarkEnd w:id="92"/>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93" w:name="_Toc514839070"/>
      <w:r w:rsidRPr="00604F5B">
        <w:rPr>
          <w:rFonts w:ascii="Arial" w:eastAsia="Times New Roman" w:hAnsi="Arial" w:cs="Arial"/>
          <w:b/>
          <w:bCs/>
          <w:color w:val="800080"/>
          <w:lang w:eastAsia="en-AU"/>
        </w:rPr>
        <w:t>Struck out (so)</w:t>
      </w:r>
      <w:bookmarkEnd w:id="93"/>
    </w:p>
    <w:p w:rsidR="002A2BED" w:rsidRPr="00604F5B" w:rsidRDefault="002A2BED" w:rsidP="000A1EBC">
      <w:pPr>
        <w:numPr>
          <w:ilvl w:val="0"/>
          <w:numId w:val="63"/>
        </w:numPr>
        <w:spacing w:after="0" w:line="240" w:lineRule="auto"/>
        <w:rPr>
          <w:rFonts w:ascii="Arial" w:eastAsia="Times New Roman" w:hAnsi="Arial" w:cs="Arial"/>
          <w:lang w:eastAsia="en-AU"/>
        </w:rPr>
      </w:pPr>
      <w:r w:rsidRPr="00604F5B">
        <w:rPr>
          <w:rFonts w:ascii="Arial" w:eastAsia="Times New Roman" w:hAnsi="Arial" w:cs="Arial"/>
          <w:lang w:eastAsia="en-AU"/>
        </w:rPr>
        <w:t>The proceeding is struck out.</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94" w:name="_Toc514839071"/>
      <w:r w:rsidRPr="00604F5B">
        <w:rPr>
          <w:rFonts w:ascii="Arial" w:eastAsia="Times New Roman" w:hAnsi="Arial" w:cs="Arial"/>
          <w:b/>
          <w:bCs/>
          <w:color w:val="800080"/>
          <w:lang w:eastAsia="en-AU"/>
        </w:rPr>
        <w:t>Struck out with right of reinstatement</w:t>
      </w:r>
      <w:bookmarkEnd w:id="94"/>
      <w:r w:rsidRPr="00604F5B">
        <w:rPr>
          <w:rFonts w:ascii="Arial" w:eastAsia="Times New Roman" w:hAnsi="Arial" w:cs="Arial"/>
          <w:b/>
          <w:bCs/>
          <w:color w:val="800080"/>
          <w:lang w:eastAsia="en-AU"/>
        </w:rPr>
        <w:t xml:space="preserve"> </w:t>
      </w:r>
    </w:p>
    <w:p w:rsidR="002A2BED" w:rsidRPr="00604F5B" w:rsidRDefault="002A2BED" w:rsidP="000A1EBC">
      <w:pPr>
        <w:numPr>
          <w:ilvl w:val="0"/>
          <w:numId w:val="64"/>
        </w:numPr>
        <w:spacing w:after="0" w:line="240" w:lineRule="auto"/>
        <w:rPr>
          <w:rFonts w:ascii="Arial" w:eastAsia="Times New Roman" w:hAnsi="Arial" w:cs="Arial"/>
          <w:lang w:eastAsia="en-AU"/>
        </w:rPr>
      </w:pPr>
      <w:r w:rsidRPr="00604F5B">
        <w:rPr>
          <w:rFonts w:ascii="Arial" w:eastAsia="Times New Roman" w:hAnsi="Arial" w:cs="Arial"/>
          <w:lang w:eastAsia="en-AU"/>
        </w:rPr>
        <w:t>The proceeding is struck out with a right of reinstatement.</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95" w:name="_Toc514839072"/>
      <w:r w:rsidRPr="00604F5B">
        <w:rPr>
          <w:rFonts w:ascii="Arial" w:eastAsia="Times New Roman" w:hAnsi="Arial" w:cs="Arial"/>
          <w:b/>
          <w:bCs/>
          <w:color w:val="800080"/>
          <w:lang w:eastAsia="en-AU"/>
        </w:rPr>
        <w:t xml:space="preserve">Struck out with specific right of reinstatement </w:t>
      </w:r>
      <w:bookmarkEnd w:id="95"/>
    </w:p>
    <w:p w:rsidR="002A2BED" w:rsidRPr="00604F5B" w:rsidRDefault="002A2BED" w:rsidP="000A1EBC">
      <w:pPr>
        <w:numPr>
          <w:ilvl w:val="0"/>
          <w:numId w:val="65"/>
        </w:numPr>
        <w:spacing w:after="0" w:line="240" w:lineRule="auto"/>
        <w:rPr>
          <w:rFonts w:ascii="Arial" w:eastAsia="Times New Roman" w:hAnsi="Arial" w:cs="Arial"/>
          <w:lang w:eastAsia="en-AU"/>
        </w:rPr>
      </w:pPr>
      <w:r w:rsidRPr="00604F5B">
        <w:rPr>
          <w:rFonts w:ascii="Arial" w:eastAsia="Times New Roman" w:hAnsi="Arial" w:cs="Arial"/>
          <w:lang w:eastAsia="en-AU"/>
        </w:rPr>
        <w:t>The proceeding is struck out with a right of reinstatement</w:t>
      </w:r>
      <w:r>
        <w:rPr>
          <w:rFonts w:ascii="Arial" w:eastAsia="Times New Roman" w:hAnsi="Arial" w:cs="Arial"/>
          <w:lang w:eastAsia="en-AU"/>
        </w:rPr>
        <w:t xml:space="preserve"> reserved</w:t>
      </w:r>
      <w:r w:rsidRPr="00604F5B">
        <w:rPr>
          <w:rFonts w:ascii="Arial" w:eastAsia="Times New Roman" w:hAnsi="Arial" w:cs="Arial"/>
          <w:lang w:eastAsia="en-AU"/>
        </w:rPr>
        <w:t xml:space="preserve"> to the </w:t>
      </w:r>
      <w:r w:rsidRPr="00604F5B">
        <w:rPr>
          <w:rFonts w:ascii="Arial" w:eastAsia="Times New Roman" w:hAnsi="Arial" w:cs="Arial"/>
          <w:lang w:eastAsia="en-AU"/>
        </w:rPr>
        <w:fldChar w:fldCharType="begin">
          <w:ffData>
            <w:name w:val="Text18"/>
            <w:enabled/>
            <w:calcOnExit w:val="0"/>
            <w:textInput/>
          </w:ffData>
        </w:fldChar>
      </w:r>
      <w:r w:rsidRPr="00604F5B">
        <w:rPr>
          <w:rFonts w:ascii="Arial" w:eastAsia="Times New Roman" w:hAnsi="Arial" w:cs="Arial"/>
          <w:lang w:eastAsia="en-AU"/>
        </w:rPr>
        <w:instrText xml:space="preserve"> FORMTEXT </w:instrText>
      </w:r>
      <w:r w:rsidRPr="00604F5B">
        <w:rPr>
          <w:rFonts w:ascii="Arial" w:eastAsia="Times New Roman" w:hAnsi="Arial" w:cs="Arial"/>
          <w:lang w:eastAsia="en-AU"/>
        </w:rPr>
      </w:r>
      <w:r w:rsidRPr="00604F5B">
        <w:rPr>
          <w:rFonts w:ascii="Arial" w:eastAsia="Times New Roman" w:hAnsi="Arial" w:cs="Arial"/>
          <w:lang w:eastAsia="en-AU"/>
        </w:rPr>
        <w:fldChar w:fldCharType="separate"/>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noProof/>
          <w:lang w:eastAsia="en-AU"/>
        </w:rPr>
        <w:t> </w:t>
      </w:r>
      <w:r w:rsidRPr="00604F5B">
        <w:rPr>
          <w:rFonts w:ascii="Arial" w:eastAsia="Times New Roman" w:hAnsi="Arial" w:cs="Arial"/>
          <w:lang w:eastAsia="en-AU"/>
        </w:rPr>
        <w:fldChar w:fldCharType="end"/>
      </w:r>
      <w:r w:rsidRPr="00604F5B">
        <w:rPr>
          <w:rFonts w:ascii="Arial" w:eastAsia="Times New Roman" w:hAnsi="Arial" w:cs="Arial"/>
          <w:lang w:eastAsia="en-AU"/>
        </w:rPr>
        <w:t>.</w:t>
      </w:r>
    </w:p>
    <w:p w:rsidR="002A2BED" w:rsidRPr="00604F5B" w:rsidRDefault="002A2BED" w:rsidP="002A2BED">
      <w:pPr>
        <w:spacing w:after="0" w:line="240" w:lineRule="auto"/>
        <w:rPr>
          <w:rFonts w:ascii="Arial" w:eastAsia="Times New Roman" w:hAnsi="Arial" w:cs="Arial"/>
          <w:lang w:eastAsia="en-AU"/>
        </w:rPr>
      </w:pPr>
    </w:p>
    <w:p w:rsidR="004F245F" w:rsidRDefault="002A2BED" w:rsidP="004F245F">
      <w:pPr>
        <w:keepNext/>
        <w:spacing w:after="0" w:line="240" w:lineRule="auto"/>
        <w:outlineLvl w:val="3"/>
        <w:rPr>
          <w:rFonts w:ascii="Arial" w:eastAsia="Times New Roman" w:hAnsi="Arial" w:cs="Arial"/>
          <w:b/>
          <w:bCs/>
          <w:color w:val="800080"/>
          <w:lang w:eastAsia="en-AU"/>
        </w:rPr>
      </w:pPr>
      <w:bookmarkStart w:id="96" w:name="_Toc514839073"/>
      <w:r w:rsidRPr="00604F5B">
        <w:rPr>
          <w:rFonts w:ascii="Arial" w:eastAsia="Times New Roman" w:hAnsi="Arial" w:cs="Arial"/>
          <w:b/>
          <w:bCs/>
          <w:color w:val="800080"/>
          <w:lang w:eastAsia="en-AU"/>
        </w:rPr>
        <w:t xml:space="preserve">Dismissed </w:t>
      </w:r>
      <w:bookmarkEnd w:id="96"/>
    </w:p>
    <w:p w:rsidR="002A2BED" w:rsidRPr="004F245F" w:rsidRDefault="002A2BED" w:rsidP="004F245F">
      <w:pPr>
        <w:pStyle w:val="ListParagraph"/>
        <w:keepNext/>
        <w:numPr>
          <w:ilvl w:val="0"/>
          <w:numId w:val="68"/>
        </w:numPr>
        <w:spacing w:after="0" w:line="240" w:lineRule="auto"/>
        <w:outlineLvl w:val="3"/>
        <w:rPr>
          <w:rFonts w:ascii="Arial" w:eastAsia="Times New Roman" w:hAnsi="Arial" w:cs="Arial"/>
          <w:lang w:eastAsia="en-AU"/>
        </w:rPr>
      </w:pPr>
      <w:r w:rsidRPr="004F245F">
        <w:rPr>
          <w:rFonts w:ascii="Arial" w:eastAsia="Times New Roman" w:hAnsi="Arial" w:cs="Arial"/>
          <w:lang w:eastAsia="en-AU"/>
        </w:rPr>
        <w:t>The proceeding is dismissed.</w:t>
      </w:r>
    </w:p>
    <w:p w:rsidR="002A2BED" w:rsidRPr="00604F5B" w:rsidRDefault="002A2BED" w:rsidP="002A2BED">
      <w:pPr>
        <w:spacing w:after="0" w:line="240" w:lineRule="auto"/>
        <w:rPr>
          <w:rFonts w:ascii="Arial" w:eastAsia="Times New Roman" w:hAnsi="Arial" w:cs="Arial"/>
          <w:lang w:eastAsia="en-AU"/>
        </w:rPr>
      </w:pPr>
    </w:p>
    <w:p w:rsidR="002A2BED" w:rsidRPr="00604F5B" w:rsidRDefault="002A2BED" w:rsidP="002A2BED">
      <w:pPr>
        <w:keepNext/>
        <w:spacing w:after="0" w:line="240" w:lineRule="auto"/>
        <w:outlineLvl w:val="3"/>
        <w:rPr>
          <w:rFonts w:ascii="Arial" w:eastAsia="Times New Roman" w:hAnsi="Arial" w:cs="Arial"/>
          <w:b/>
          <w:bCs/>
          <w:color w:val="800080"/>
          <w:lang w:eastAsia="en-AU"/>
        </w:rPr>
      </w:pPr>
      <w:bookmarkStart w:id="97" w:name="_Toc514839074"/>
      <w:r w:rsidRPr="00604F5B">
        <w:rPr>
          <w:rFonts w:ascii="Arial" w:eastAsia="Times New Roman" w:hAnsi="Arial" w:cs="Arial"/>
          <w:b/>
          <w:bCs/>
          <w:color w:val="800080"/>
          <w:lang w:eastAsia="en-AU"/>
        </w:rPr>
        <w:t>Dismissed without adjudication on the merits</w:t>
      </w:r>
      <w:bookmarkEnd w:id="97"/>
    </w:p>
    <w:p w:rsidR="002A2BED" w:rsidRPr="00604F5B" w:rsidRDefault="002A2BED" w:rsidP="000A1EBC">
      <w:pPr>
        <w:numPr>
          <w:ilvl w:val="0"/>
          <w:numId w:val="67"/>
        </w:numPr>
        <w:spacing w:after="0" w:line="240" w:lineRule="auto"/>
        <w:rPr>
          <w:rFonts w:ascii="Arial" w:eastAsia="Times New Roman" w:hAnsi="Arial" w:cs="Arial"/>
          <w:lang w:eastAsia="en-AU"/>
        </w:rPr>
      </w:pPr>
      <w:r w:rsidRPr="00604F5B">
        <w:rPr>
          <w:rFonts w:ascii="Arial" w:eastAsia="Times New Roman" w:hAnsi="Arial" w:cs="Arial"/>
          <w:lang w:eastAsia="en-AU"/>
        </w:rPr>
        <w:t>The proceeding is dismissed without adjudication on the merits.</w:t>
      </w:r>
    </w:p>
    <w:p w:rsidR="002A2BED" w:rsidRPr="00FF3274" w:rsidRDefault="002A2BED" w:rsidP="002A2BED">
      <w:pPr>
        <w:tabs>
          <w:tab w:val="left" w:pos="8255"/>
        </w:tabs>
      </w:pPr>
    </w:p>
    <w:sectPr w:rsidR="002A2BED" w:rsidRPr="00FF3274" w:rsidSect="002A2BED">
      <w:footerReference w:type="default" r:id="rId10"/>
      <w:headerReference w:type="first" r:id="rId11"/>
      <w:pgSz w:w="11906" w:h="16838"/>
      <w:pgMar w:top="1440" w:right="1440" w:bottom="1440" w:left="1440" w:header="709" w:footer="3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0D1" w:rsidRDefault="001470D1" w:rsidP="00061816">
      <w:r>
        <w:separator/>
      </w:r>
    </w:p>
  </w:endnote>
  <w:endnote w:type="continuationSeparator" w:id="0">
    <w:p w:rsidR="001470D1" w:rsidRDefault="001470D1" w:rsidP="0006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Frutiger 77 Black Condensed">
    <w:panose1 w:val="00000000000000000000"/>
    <w:charset w:val="00"/>
    <w:family w:val="auto"/>
    <w:notTrueType/>
    <w:pitch w:val="default"/>
    <w:sig w:usb0="00000003" w:usb1="00000000" w:usb2="00000000" w:usb3="00000000" w:csb0="00000001" w:csb1="00000000"/>
  </w:font>
  <w:font w:name="Frutiger 47 Light Condense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903367"/>
      <w:docPartObj>
        <w:docPartGallery w:val="Page Numbers (Bottom of Page)"/>
        <w:docPartUnique/>
      </w:docPartObj>
    </w:sdtPr>
    <w:sdtContent>
      <w:sdt>
        <w:sdtPr>
          <w:id w:val="-1769616900"/>
          <w:docPartObj>
            <w:docPartGallery w:val="Page Numbers (Top of Page)"/>
            <w:docPartUnique/>
          </w:docPartObj>
        </w:sdtPr>
        <w:sdtContent>
          <w:p w:rsidR="001470D1" w:rsidRDefault="001470D1">
            <w:pPr>
              <w:pStyle w:val="Footer"/>
              <w:jc w:val="right"/>
            </w:pPr>
            <w:r w:rsidRPr="00EB4C57">
              <w:rPr>
                <w:sz w:val="20"/>
              </w:rPr>
              <w:t xml:space="preserve">Page </w:t>
            </w:r>
            <w:r w:rsidRPr="00EB4C57">
              <w:rPr>
                <w:bCs/>
                <w:sz w:val="20"/>
              </w:rPr>
              <w:fldChar w:fldCharType="begin"/>
            </w:r>
            <w:r w:rsidRPr="00EB4C57">
              <w:rPr>
                <w:bCs/>
                <w:sz w:val="20"/>
              </w:rPr>
              <w:instrText xml:space="preserve"> PAGE </w:instrText>
            </w:r>
            <w:r w:rsidRPr="00EB4C57">
              <w:rPr>
                <w:bCs/>
                <w:sz w:val="20"/>
              </w:rPr>
              <w:fldChar w:fldCharType="separate"/>
            </w:r>
            <w:r w:rsidR="00FB5AF0">
              <w:rPr>
                <w:bCs/>
                <w:noProof/>
                <w:sz w:val="20"/>
              </w:rPr>
              <w:t>14</w:t>
            </w:r>
            <w:r w:rsidRPr="00EB4C57">
              <w:rPr>
                <w:bCs/>
                <w:sz w:val="20"/>
              </w:rPr>
              <w:fldChar w:fldCharType="end"/>
            </w:r>
            <w:r w:rsidRPr="00EB4C57">
              <w:rPr>
                <w:sz w:val="20"/>
              </w:rPr>
              <w:t xml:space="preserve"> of </w:t>
            </w:r>
            <w:r w:rsidRPr="00EB4C57">
              <w:rPr>
                <w:bCs/>
                <w:sz w:val="20"/>
              </w:rPr>
              <w:fldChar w:fldCharType="begin"/>
            </w:r>
            <w:r w:rsidRPr="00EB4C57">
              <w:rPr>
                <w:bCs/>
                <w:sz w:val="20"/>
              </w:rPr>
              <w:instrText xml:space="preserve"> NUMPAGES  </w:instrText>
            </w:r>
            <w:r w:rsidRPr="00EB4C57">
              <w:rPr>
                <w:bCs/>
                <w:sz w:val="20"/>
              </w:rPr>
              <w:fldChar w:fldCharType="separate"/>
            </w:r>
            <w:r w:rsidR="00FB5AF0">
              <w:rPr>
                <w:bCs/>
                <w:noProof/>
                <w:sz w:val="20"/>
              </w:rPr>
              <w:t>15</w:t>
            </w:r>
            <w:r w:rsidRPr="00EB4C57">
              <w:rPr>
                <w:bCs/>
                <w:sz w:val="20"/>
              </w:rPr>
              <w:fldChar w:fldCharType="end"/>
            </w:r>
          </w:p>
        </w:sdtContent>
      </w:sdt>
    </w:sdtContent>
  </w:sdt>
  <w:p w:rsidR="001470D1" w:rsidRPr="007348D4" w:rsidRDefault="001470D1" w:rsidP="007348D4">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0D1" w:rsidRDefault="001470D1" w:rsidP="00061816">
      <w:r>
        <w:separator/>
      </w:r>
    </w:p>
  </w:footnote>
  <w:footnote w:type="continuationSeparator" w:id="0">
    <w:p w:rsidR="001470D1" w:rsidRDefault="001470D1" w:rsidP="00061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D1" w:rsidRPr="002A2BED" w:rsidRDefault="001470D1" w:rsidP="002A2BED">
    <w:pPr>
      <w:pStyle w:val="Header"/>
    </w:pPr>
    <w:r>
      <w:rPr>
        <w:noProof/>
      </w:rPr>
      <w:drawing>
        <wp:anchor distT="0" distB="0" distL="114300" distR="114300" simplePos="0" relativeHeight="251677184" behindDoc="1" locked="0" layoutInCell="1" allowOverlap="1" wp14:anchorId="65513A64" wp14:editId="7839FB45">
          <wp:simplePos x="0" y="0"/>
          <wp:positionH relativeFrom="column">
            <wp:posOffset>0</wp:posOffset>
          </wp:positionH>
          <wp:positionV relativeFrom="paragraph">
            <wp:posOffset>-635</wp:posOffset>
          </wp:positionV>
          <wp:extent cx="1924685" cy="1174750"/>
          <wp:effectExtent l="0" t="0" r="0" b="635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V Logo RGB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4685" cy="1174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multilevel"/>
    <w:tmpl w:val="A9E8AB78"/>
    <w:lvl w:ilvl="0">
      <w:start w:val="1"/>
      <w:numFmt w:val="decimal"/>
      <w:pStyle w:val="ListNumber3"/>
      <w:lvlText w:val="%1."/>
      <w:lvlJc w:val="left"/>
      <w:pPr>
        <w:tabs>
          <w:tab w:val="num" w:pos="1080"/>
        </w:tabs>
        <w:ind w:left="1080" w:hanging="360"/>
      </w:pPr>
    </w:lvl>
    <w:lvl w:ilvl="1">
      <w:start w:val="1"/>
      <w:numFmt w:val="lowerLetter"/>
      <w:lvlText w:val="(%2)"/>
      <w:lvlJc w:val="left"/>
      <w:pPr>
        <w:tabs>
          <w:tab w:val="num" w:pos="1701"/>
        </w:tabs>
        <w:ind w:left="1701" w:hanging="850"/>
      </w:pPr>
      <w:rPr>
        <w:rFonts w:ascii="Arial" w:hAnsi="Arial" w:cs="Arial" w:hint="default"/>
        <w:b w:val="0"/>
        <w:i w:val="0"/>
        <w:sz w:val="22"/>
        <w:szCs w:val="22"/>
      </w:rPr>
    </w:lvl>
    <w:lvl w:ilvl="2">
      <w:start w:val="1"/>
      <w:numFmt w:val="lowerRoman"/>
      <w:lvlText w:val="(%3)"/>
      <w:lvlJc w:val="left"/>
      <w:pPr>
        <w:tabs>
          <w:tab w:val="num" w:pos="2552"/>
        </w:tabs>
        <w:ind w:left="2552" w:hanging="851"/>
      </w:pPr>
      <w:rPr>
        <w:rFonts w:ascii="Arial Narrow" w:hAnsi="Arial Narrow" w:hint="default"/>
        <w:b w:val="0"/>
        <w:i w:val="0"/>
        <w:sz w:val="25"/>
      </w:rPr>
    </w:lvl>
    <w:lvl w:ilvl="3">
      <w:start w:val="1"/>
      <w:numFmt w:val="upperLetter"/>
      <w:lvlText w:val="(%4)"/>
      <w:lvlJc w:val="left"/>
      <w:pPr>
        <w:tabs>
          <w:tab w:val="num" w:pos="6521"/>
        </w:tabs>
        <w:ind w:left="6521" w:hanging="215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12A582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17A47A2"/>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1B1226B"/>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4A2608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5925A1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A825F2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C98524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1133998"/>
    <w:multiLevelType w:val="multilevel"/>
    <w:tmpl w:val="6874990A"/>
    <w:lvl w:ilvl="0">
      <w:start w:val="1"/>
      <w:numFmt w:val="decimal"/>
      <w:pStyle w:val="NumberedParagraph"/>
      <w:lvlText w:val="%1"/>
      <w:lvlJc w:val="left"/>
      <w:pPr>
        <w:ind w:left="360" w:hanging="360"/>
      </w:pPr>
      <w:rPr>
        <w:rFonts w:hint="default"/>
      </w:rPr>
    </w:lvl>
    <w:lvl w:ilvl="1">
      <w:start w:val="1"/>
      <w:numFmt w:val="decimal"/>
      <w:pStyle w:val="Sub-numberedparagraph"/>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136BC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7E14F6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9EA5A8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A1853C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CF10C21"/>
    <w:multiLevelType w:val="multilevel"/>
    <w:tmpl w:val="4C5A80B4"/>
    <w:lvl w:ilvl="0">
      <w:start w:val="1"/>
      <w:numFmt w:val="decimal"/>
      <w:lvlText w:val="%1)"/>
      <w:lvlJc w:val="left"/>
      <w:pPr>
        <w:tabs>
          <w:tab w:val="num" w:pos="35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14">
    <w:nsid w:val="2061667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152054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2164C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5CE7E6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5DB0B1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6CC1D4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87E1294"/>
    <w:multiLevelType w:val="hybridMultilevel"/>
    <w:tmpl w:val="FA82D7A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2A007B4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A500232"/>
    <w:multiLevelType w:val="hybridMultilevel"/>
    <w:tmpl w:val="9814AB1E"/>
    <w:lvl w:ilvl="0" w:tplc="41DE60CE">
      <w:start w:val="1"/>
      <w:numFmt w:val="lowerLetter"/>
      <w:pStyle w:val="Style2"/>
      <w:lvlText w:val="%1)"/>
      <w:lvlJc w:val="left"/>
      <w:pPr>
        <w:ind w:left="720" w:hanging="360"/>
      </w:pPr>
      <w:rPr>
        <w:rFonts w:hint="default"/>
      </w:rPr>
    </w:lvl>
    <w:lvl w:ilvl="1" w:tplc="C91CE1E4">
      <w:start w:val="1"/>
      <w:numFmt w:val="lowerLetter"/>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B3305B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BBE516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D14232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E69290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02070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27B5B7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3347783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353A36C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359E383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6B620B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A95198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3B20047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1727EA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41E0666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208762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4555016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5A1040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49AF736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4DD933C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067546F"/>
    <w:multiLevelType w:val="multilevel"/>
    <w:tmpl w:val="D8FAAA0E"/>
    <w:lvl w:ilvl="0">
      <w:start w:val="1"/>
      <w:numFmt w:val="decimal"/>
      <w:lvlText w:val="%1)"/>
      <w:lvlJc w:val="left"/>
      <w:pPr>
        <w:ind w:left="360" w:hanging="360"/>
      </w:pPr>
      <w:rPr>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11E397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518407B5"/>
    <w:multiLevelType w:val="multilevel"/>
    <w:tmpl w:val="29FE64C8"/>
    <w:lvl w:ilvl="0">
      <w:start w:val="1"/>
      <w:numFmt w:val="decimal"/>
      <w:lvlText w:val="%1"/>
      <w:lvlJc w:val="left"/>
      <w:pPr>
        <w:ind w:left="360" w:hanging="360"/>
      </w:pPr>
      <w:rPr>
        <w:rFonts w:hint="default"/>
      </w:rPr>
    </w:lvl>
    <w:lvl w:ilvl="1">
      <w:start w:val="1"/>
      <w:numFmt w:val="bullet"/>
      <w:pStyle w:val="Sub-bulletpoin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42F4C4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59ED348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5ABF08C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5D54264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096280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624A03F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62551C1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6483464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666E441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680844E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6941264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6CAC572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6FAB3B0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70AD7CC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71261A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4885AE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74FD64C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77C63C50"/>
    <w:multiLevelType w:val="multilevel"/>
    <w:tmpl w:val="9716B54E"/>
    <w:lvl w:ilvl="0">
      <w:start w:val="1"/>
      <w:numFmt w:val="decimal"/>
      <w:lvlText w:val="%1)"/>
      <w:lvlJc w:val="left"/>
      <w:pPr>
        <w:tabs>
          <w:tab w:val="num" w:pos="35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63">
    <w:nsid w:val="7A457E4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nsid w:val="7A9A462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nsid w:val="7BDC7D5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7C55262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nsid w:val="7F8B3E8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44"/>
  </w:num>
  <w:num w:numId="3">
    <w:abstractNumId w:val="22"/>
  </w:num>
  <w:num w:numId="4">
    <w:abstractNumId w:val="20"/>
  </w:num>
  <w:num w:numId="5">
    <w:abstractNumId w:val="0"/>
  </w:num>
  <w:num w:numId="6">
    <w:abstractNumId w:val="62"/>
  </w:num>
  <w:num w:numId="7">
    <w:abstractNumId w:val="13"/>
  </w:num>
  <w:num w:numId="8">
    <w:abstractNumId w:val="2"/>
  </w:num>
  <w:num w:numId="9">
    <w:abstractNumId w:val="56"/>
  </w:num>
  <w:num w:numId="10">
    <w:abstractNumId w:val="11"/>
  </w:num>
  <w:num w:numId="11">
    <w:abstractNumId w:val="47"/>
  </w:num>
  <w:num w:numId="12">
    <w:abstractNumId w:val="23"/>
  </w:num>
  <w:num w:numId="13">
    <w:abstractNumId w:val="46"/>
  </w:num>
  <w:num w:numId="14">
    <w:abstractNumId w:val="30"/>
  </w:num>
  <w:num w:numId="15">
    <w:abstractNumId w:val="43"/>
  </w:num>
  <w:num w:numId="16">
    <w:abstractNumId w:val="27"/>
  </w:num>
  <w:num w:numId="17">
    <w:abstractNumId w:val="39"/>
  </w:num>
  <w:num w:numId="18">
    <w:abstractNumId w:val="55"/>
  </w:num>
  <w:num w:numId="19">
    <w:abstractNumId w:val="60"/>
  </w:num>
  <w:num w:numId="20">
    <w:abstractNumId w:val="28"/>
  </w:num>
  <w:num w:numId="21">
    <w:abstractNumId w:val="14"/>
  </w:num>
  <w:num w:numId="22">
    <w:abstractNumId w:val="53"/>
  </w:num>
  <w:num w:numId="23">
    <w:abstractNumId w:val="49"/>
  </w:num>
  <w:num w:numId="24">
    <w:abstractNumId w:val="58"/>
  </w:num>
  <w:num w:numId="25">
    <w:abstractNumId w:val="63"/>
  </w:num>
  <w:num w:numId="26">
    <w:abstractNumId w:val="57"/>
  </w:num>
  <w:num w:numId="27">
    <w:abstractNumId w:val="25"/>
  </w:num>
  <w:num w:numId="28">
    <w:abstractNumId w:val="5"/>
  </w:num>
  <w:num w:numId="29">
    <w:abstractNumId w:val="36"/>
  </w:num>
  <w:num w:numId="30">
    <w:abstractNumId w:val="34"/>
  </w:num>
  <w:num w:numId="31">
    <w:abstractNumId w:val="19"/>
  </w:num>
  <w:num w:numId="32">
    <w:abstractNumId w:val="54"/>
  </w:num>
  <w:num w:numId="33">
    <w:abstractNumId w:val="67"/>
  </w:num>
  <w:num w:numId="34">
    <w:abstractNumId w:val="50"/>
  </w:num>
  <w:num w:numId="35">
    <w:abstractNumId w:val="21"/>
  </w:num>
  <w:num w:numId="36">
    <w:abstractNumId w:val="15"/>
  </w:num>
  <w:num w:numId="37">
    <w:abstractNumId w:val="29"/>
  </w:num>
  <w:num w:numId="38">
    <w:abstractNumId w:val="18"/>
  </w:num>
  <w:num w:numId="39">
    <w:abstractNumId w:val="32"/>
  </w:num>
  <w:num w:numId="40">
    <w:abstractNumId w:val="4"/>
  </w:num>
  <w:num w:numId="41">
    <w:abstractNumId w:val="61"/>
  </w:num>
  <w:num w:numId="42">
    <w:abstractNumId w:val="65"/>
  </w:num>
  <w:num w:numId="43">
    <w:abstractNumId w:val="59"/>
  </w:num>
  <w:num w:numId="44">
    <w:abstractNumId w:val="24"/>
  </w:num>
  <w:num w:numId="45">
    <w:abstractNumId w:val="10"/>
  </w:num>
  <w:num w:numId="46">
    <w:abstractNumId w:val="31"/>
  </w:num>
  <w:num w:numId="47">
    <w:abstractNumId w:val="64"/>
  </w:num>
  <w:num w:numId="48">
    <w:abstractNumId w:val="16"/>
  </w:num>
  <w:num w:numId="49">
    <w:abstractNumId w:val="41"/>
  </w:num>
  <w:num w:numId="50">
    <w:abstractNumId w:val="6"/>
  </w:num>
  <w:num w:numId="51">
    <w:abstractNumId w:val="17"/>
  </w:num>
  <w:num w:numId="52">
    <w:abstractNumId w:val="9"/>
  </w:num>
  <w:num w:numId="53">
    <w:abstractNumId w:val="35"/>
  </w:num>
  <w:num w:numId="54">
    <w:abstractNumId w:val="33"/>
  </w:num>
  <w:num w:numId="55">
    <w:abstractNumId w:val="66"/>
  </w:num>
  <w:num w:numId="56">
    <w:abstractNumId w:val="38"/>
  </w:num>
  <w:num w:numId="57">
    <w:abstractNumId w:val="51"/>
  </w:num>
  <w:num w:numId="58">
    <w:abstractNumId w:val="3"/>
  </w:num>
  <w:num w:numId="59">
    <w:abstractNumId w:val="48"/>
  </w:num>
  <w:num w:numId="60">
    <w:abstractNumId w:val="45"/>
  </w:num>
  <w:num w:numId="61">
    <w:abstractNumId w:val="37"/>
  </w:num>
  <w:num w:numId="62">
    <w:abstractNumId w:val="42"/>
  </w:num>
  <w:num w:numId="63">
    <w:abstractNumId w:val="26"/>
  </w:num>
  <w:num w:numId="64">
    <w:abstractNumId w:val="7"/>
  </w:num>
  <w:num w:numId="65">
    <w:abstractNumId w:val="1"/>
  </w:num>
  <w:num w:numId="66">
    <w:abstractNumId w:val="12"/>
  </w:num>
  <w:num w:numId="67">
    <w:abstractNumId w:val="40"/>
  </w:num>
  <w:num w:numId="68">
    <w:abstractNumId w:val="5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ED"/>
    <w:rsid w:val="000132BD"/>
    <w:rsid w:val="00037B62"/>
    <w:rsid w:val="00061816"/>
    <w:rsid w:val="000A1EBC"/>
    <w:rsid w:val="000E79DD"/>
    <w:rsid w:val="00106679"/>
    <w:rsid w:val="001470D1"/>
    <w:rsid w:val="001A3748"/>
    <w:rsid w:val="00266A9E"/>
    <w:rsid w:val="002759A1"/>
    <w:rsid w:val="002869E9"/>
    <w:rsid w:val="002911E0"/>
    <w:rsid w:val="002A2BED"/>
    <w:rsid w:val="002C5DD8"/>
    <w:rsid w:val="002D55D3"/>
    <w:rsid w:val="002E2202"/>
    <w:rsid w:val="002E274A"/>
    <w:rsid w:val="003045EC"/>
    <w:rsid w:val="0033716F"/>
    <w:rsid w:val="0035656D"/>
    <w:rsid w:val="00360445"/>
    <w:rsid w:val="003C3883"/>
    <w:rsid w:val="00404D1D"/>
    <w:rsid w:val="00406CD8"/>
    <w:rsid w:val="00420067"/>
    <w:rsid w:val="004858E5"/>
    <w:rsid w:val="004C6C29"/>
    <w:rsid w:val="004D0047"/>
    <w:rsid w:val="004F245F"/>
    <w:rsid w:val="00504E76"/>
    <w:rsid w:val="005602DF"/>
    <w:rsid w:val="00583A16"/>
    <w:rsid w:val="005F016B"/>
    <w:rsid w:val="00603065"/>
    <w:rsid w:val="00623853"/>
    <w:rsid w:val="006B37F7"/>
    <w:rsid w:val="006B4A2C"/>
    <w:rsid w:val="006F6D7A"/>
    <w:rsid w:val="00734462"/>
    <w:rsid w:val="007348D4"/>
    <w:rsid w:val="007375DD"/>
    <w:rsid w:val="007450DD"/>
    <w:rsid w:val="007A3C84"/>
    <w:rsid w:val="007C7175"/>
    <w:rsid w:val="007D2FD1"/>
    <w:rsid w:val="007F3CFA"/>
    <w:rsid w:val="00865797"/>
    <w:rsid w:val="00876652"/>
    <w:rsid w:val="00877377"/>
    <w:rsid w:val="00886FE2"/>
    <w:rsid w:val="008B3EEC"/>
    <w:rsid w:val="008D00E8"/>
    <w:rsid w:val="00945DA0"/>
    <w:rsid w:val="00952BF8"/>
    <w:rsid w:val="00996C41"/>
    <w:rsid w:val="00A1514E"/>
    <w:rsid w:val="00A16AE2"/>
    <w:rsid w:val="00A21F04"/>
    <w:rsid w:val="00A457B3"/>
    <w:rsid w:val="00A50240"/>
    <w:rsid w:val="00A61AAC"/>
    <w:rsid w:val="00AB3ACC"/>
    <w:rsid w:val="00AD5305"/>
    <w:rsid w:val="00AE7647"/>
    <w:rsid w:val="00B17BCD"/>
    <w:rsid w:val="00B445AD"/>
    <w:rsid w:val="00B61678"/>
    <w:rsid w:val="00B710DF"/>
    <w:rsid w:val="00C06887"/>
    <w:rsid w:val="00C22F90"/>
    <w:rsid w:val="00C518FB"/>
    <w:rsid w:val="00C82FD6"/>
    <w:rsid w:val="00CA6390"/>
    <w:rsid w:val="00D220D5"/>
    <w:rsid w:val="00D75AE8"/>
    <w:rsid w:val="00D97BB8"/>
    <w:rsid w:val="00E004BD"/>
    <w:rsid w:val="00E027A2"/>
    <w:rsid w:val="00E23961"/>
    <w:rsid w:val="00EA0E96"/>
    <w:rsid w:val="00EB4C57"/>
    <w:rsid w:val="00F13097"/>
    <w:rsid w:val="00F63E07"/>
    <w:rsid w:val="00FA3462"/>
    <w:rsid w:val="00FA477A"/>
    <w:rsid w:val="00FB5AF0"/>
    <w:rsid w:val="00FD6C2C"/>
    <w:rsid w:val="00FF32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CBEB2A-E063-4010-BAB4-AEAFB90C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BED"/>
    <w:pPr>
      <w:spacing w:after="160" w:line="259" w:lineRule="auto"/>
    </w:pPr>
  </w:style>
  <w:style w:type="paragraph" w:styleId="Heading1">
    <w:name w:val="heading 1"/>
    <w:aliases w:val="TOC Body Text"/>
    <w:basedOn w:val="TOC1"/>
    <w:next w:val="Normal"/>
    <w:link w:val="Heading1Char"/>
    <w:uiPriority w:val="1"/>
    <w:qFormat/>
    <w:rsid w:val="00420067"/>
    <w:pPr>
      <w:outlineLvl w:val="0"/>
    </w:pPr>
    <w:rPr>
      <w:noProof/>
    </w:rPr>
  </w:style>
  <w:style w:type="paragraph" w:styleId="Heading2">
    <w:name w:val="heading 2"/>
    <w:aliases w:val="Sub-heading"/>
    <w:basedOn w:val="Normal"/>
    <w:next w:val="Normal"/>
    <w:link w:val="Heading2Char"/>
    <w:uiPriority w:val="1"/>
    <w:unhideWhenUsed/>
    <w:qFormat/>
    <w:rsid w:val="00CA6390"/>
    <w:pPr>
      <w:keepNext/>
      <w:keepLines/>
      <w:spacing w:before="200" w:after="120"/>
      <w:outlineLvl w:val="1"/>
    </w:pPr>
    <w:rPr>
      <w:rFonts w:eastAsiaTheme="majorEastAsia" w:cstheme="majorBidi"/>
      <w:b/>
      <w:bCs/>
      <w:szCs w:val="26"/>
    </w:rPr>
  </w:style>
  <w:style w:type="paragraph" w:styleId="Heading3">
    <w:name w:val="heading 3"/>
    <w:basedOn w:val="Normal"/>
    <w:next w:val="Normal"/>
    <w:link w:val="Heading3Char"/>
    <w:unhideWhenUsed/>
    <w:qFormat/>
    <w:rsid w:val="002A2B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2A2BE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2A2BED"/>
    <w:pPr>
      <w:spacing w:before="240" w:after="60" w:line="240" w:lineRule="auto"/>
      <w:outlineLvl w:val="4"/>
    </w:pPr>
    <w:rPr>
      <w:rFonts w:ascii="Times New Roman" w:eastAsia="Times New Roman" w:hAnsi="Times New Roman" w:cs="Times New Roman"/>
      <w:b/>
      <w:bCs/>
      <w:i/>
      <w:iCs/>
      <w:sz w:val="26"/>
      <w:szCs w:val="26"/>
      <w:lang w:eastAsia="en-AU"/>
    </w:rPr>
  </w:style>
  <w:style w:type="paragraph" w:styleId="Heading6">
    <w:name w:val="heading 6"/>
    <w:basedOn w:val="Normal"/>
    <w:next w:val="Normal"/>
    <w:link w:val="Heading6Char"/>
    <w:qFormat/>
    <w:rsid w:val="002A2BED"/>
    <w:pPr>
      <w:spacing w:before="240" w:after="60" w:line="240" w:lineRule="auto"/>
      <w:outlineLvl w:val="5"/>
    </w:pPr>
    <w:rPr>
      <w:rFonts w:ascii="Times New Roman" w:eastAsia="Times New Roman" w:hAnsi="Times New Roman" w:cs="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816"/>
    <w:pPr>
      <w:tabs>
        <w:tab w:val="center" w:pos="4513"/>
        <w:tab w:val="right" w:pos="9026"/>
      </w:tabs>
    </w:pPr>
  </w:style>
  <w:style w:type="character" w:customStyle="1" w:styleId="HeaderChar">
    <w:name w:val="Header Char"/>
    <w:basedOn w:val="DefaultParagraphFont"/>
    <w:link w:val="Header"/>
    <w:uiPriority w:val="99"/>
    <w:rsid w:val="00061816"/>
    <w:rPr>
      <w:rFonts w:ascii="Calibri" w:eastAsia="Times New Roman" w:hAnsi="Calibri" w:cs="Calibri"/>
      <w:color w:val="000000"/>
      <w:kern w:val="28"/>
      <w:sz w:val="20"/>
      <w:szCs w:val="20"/>
      <w:lang w:eastAsia="en-AU"/>
      <w14:ligatures w14:val="standard"/>
      <w14:cntxtAlts/>
    </w:rPr>
  </w:style>
  <w:style w:type="paragraph" w:styleId="Footer">
    <w:name w:val="footer"/>
    <w:basedOn w:val="Normal"/>
    <w:link w:val="FooterChar"/>
    <w:uiPriority w:val="99"/>
    <w:unhideWhenUsed/>
    <w:rsid w:val="00061816"/>
    <w:pPr>
      <w:tabs>
        <w:tab w:val="center" w:pos="4513"/>
        <w:tab w:val="right" w:pos="9026"/>
      </w:tabs>
    </w:pPr>
  </w:style>
  <w:style w:type="character" w:customStyle="1" w:styleId="FooterChar">
    <w:name w:val="Footer Char"/>
    <w:basedOn w:val="DefaultParagraphFont"/>
    <w:link w:val="Footer"/>
    <w:uiPriority w:val="99"/>
    <w:rsid w:val="00061816"/>
    <w:rPr>
      <w:rFonts w:ascii="Calibri" w:eastAsia="Times New Roman" w:hAnsi="Calibri" w:cs="Calibri"/>
      <w:color w:val="000000"/>
      <w:kern w:val="28"/>
      <w:sz w:val="20"/>
      <w:szCs w:val="20"/>
      <w:lang w:eastAsia="en-AU"/>
      <w14:ligatures w14:val="standard"/>
      <w14:cntxtAlts/>
    </w:rPr>
  </w:style>
  <w:style w:type="character" w:customStyle="1" w:styleId="Heading1Char">
    <w:name w:val="Heading 1 Char"/>
    <w:aliases w:val="TOC Body Text Char"/>
    <w:basedOn w:val="DefaultParagraphFont"/>
    <w:link w:val="Heading1"/>
    <w:uiPriority w:val="9"/>
    <w:rsid w:val="00420067"/>
    <w:rPr>
      <w:rFonts w:ascii="Arial" w:eastAsia="Times New Roman" w:hAnsi="Arial" w:cs="Calibri"/>
      <w:noProof/>
      <w:color w:val="000000"/>
      <w:kern w:val="28"/>
      <w:szCs w:val="20"/>
      <w:lang w:eastAsia="en-AU"/>
      <w14:ligatures w14:val="standard"/>
      <w14:cntxtAlts/>
    </w:rPr>
  </w:style>
  <w:style w:type="paragraph" w:styleId="TOCHeading">
    <w:name w:val="TOC Heading"/>
    <w:basedOn w:val="Heading1"/>
    <w:next w:val="Normal"/>
    <w:uiPriority w:val="39"/>
    <w:unhideWhenUsed/>
    <w:qFormat/>
    <w:rsid w:val="00952BF8"/>
    <w:pPr>
      <w:outlineLvl w:val="9"/>
    </w:pPr>
    <w:rPr>
      <w:sz w:val="24"/>
      <w:lang w:val="en-US" w:eastAsia="ja-JP"/>
    </w:rPr>
  </w:style>
  <w:style w:type="paragraph" w:styleId="TOC1">
    <w:name w:val="toc 1"/>
    <w:basedOn w:val="Normal"/>
    <w:next w:val="Normal"/>
    <w:autoRedefine/>
    <w:unhideWhenUsed/>
    <w:rsid w:val="00420067"/>
    <w:pPr>
      <w:tabs>
        <w:tab w:val="left" w:pos="660"/>
        <w:tab w:val="right" w:leader="dot" w:pos="9498"/>
      </w:tabs>
      <w:spacing w:after="240"/>
    </w:pPr>
  </w:style>
  <w:style w:type="character" w:styleId="Hyperlink">
    <w:name w:val="Hyperlink"/>
    <w:basedOn w:val="DefaultParagraphFont"/>
    <w:uiPriority w:val="99"/>
    <w:unhideWhenUsed/>
    <w:rsid w:val="00E027A2"/>
    <w:rPr>
      <w:color w:val="0000FF" w:themeColor="hyperlink"/>
      <w:u w:val="single"/>
    </w:rPr>
  </w:style>
  <w:style w:type="paragraph" w:styleId="BalloonText">
    <w:name w:val="Balloon Text"/>
    <w:basedOn w:val="Normal"/>
    <w:link w:val="BalloonTextChar"/>
    <w:semiHidden/>
    <w:unhideWhenUsed/>
    <w:rsid w:val="00E027A2"/>
    <w:rPr>
      <w:rFonts w:ascii="Tahoma" w:hAnsi="Tahoma" w:cs="Tahoma"/>
      <w:sz w:val="16"/>
      <w:szCs w:val="16"/>
    </w:rPr>
  </w:style>
  <w:style w:type="character" w:customStyle="1" w:styleId="BalloonTextChar">
    <w:name w:val="Balloon Text Char"/>
    <w:basedOn w:val="DefaultParagraphFont"/>
    <w:link w:val="BalloonText"/>
    <w:uiPriority w:val="99"/>
    <w:semiHidden/>
    <w:rsid w:val="00E027A2"/>
    <w:rPr>
      <w:rFonts w:ascii="Tahoma" w:eastAsia="Times New Roman" w:hAnsi="Tahoma" w:cs="Tahoma"/>
      <w:color w:val="000000"/>
      <w:kern w:val="28"/>
      <w:sz w:val="16"/>
      <w:szCs w:val="16"/>
      <w:lang w:eastAsia="en-AU"/>
      <w14:ligatures w14:val="standard"/>
      <w14:cntxtAlts/>
    </w:rPr>
  </w:style>
  <w:style w:type="paragraph" w:styleId="ListParagraph">
    <w:name w:val="List Paragraph"/>
    <w:basedOn w:val="Normal"/>
    <w:link w:val="ListParagraphChar"/>
    <w:uiPriority w:val="1"/>
    <w:qFormat/>
    <w:rsid w:val="00E027A2"/>
    <w:pPr>
      <w:ind w:left="720"/>
      <w:contextualSpacing/>
    </w:pPr>
  </w:style>
  <w:style w:type="character" w:customStyle="1" w:styleId="Heading2Char">
    <w:name w:val="Heading 2 Char"/>
    <w:aliases w:val="Sub-heading Char"/>
    <w:basedOn w:val="DefaultParagraphFont"/>
    <w:link w:val="Heading2"/>
    <w:uiPriority w:val="9"/>
    <w:rsid w:val="00CA6390"/>
    <w:rPr>
      <w:rFonts w:ascii="Arial" w:eastAsiaTheme="majorEastAsia" w:hAnsi="Arial" w:cstheme="majorBidi"/>
      <w:b/>
      <w:bCs/>
      <w:kern w:val="28"/>
      <w:szCs w:val="26"/>
      <w:lang w:eastAsia="en-AU"/>
      <w14:ligatures w14:val="standard"/>
      <w14:cntxtAlts/>
    </w:rPr>
  </w:style>
  <w:style w:type="paragraph" w:styleId="TOC2">
    <w:name w:val="toc 2"/>
    <w:basedOn w:val="Normal"/>
    <w:next w:val="Normal"/>
    <w:autoRedefine/>
    <w:unhideWhenUsed/>
    <w:rsid w:val="008D00E8"/>
    <w:pPr>
      <w:tabs>
        <w:tab w:val="right" w:leader="dot" w:pos="9498"/>
      </w:tabs>
      <w:spacing w:after="100"/>
      <w:ind w:left="200"/>
    </w:pPr>
  </w:style>
  <w:style w:type="table" w:styleId="TableGrid">
    <w:name w:val="Table Grid"/>
    <w:basedOn w:val="TableNormal"/>
    <w:rsid w:val="00291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Heading2"/>
    <w:link w:val="HeadingChar"/>
    <w:qFormat/>
    <w:rsid w:val="00734462"/>
    <w:pPr>
      <w:shd w:val="pct20" w:color="auto" w:fill="auto"/>
      <w:spacing w:before="360"/>
    </w:pPr>
  </w:style>
  <w:style w:type="character" w:customStyle="1" w:styleId="HeadingChar">
    <w:name w:val="Heading Char"/>
    <w:basedOn w:val="Heading2Char"/>
    <w:link w:val="Heading"/>
    <w:rsid w:val="00734462"/>
    <w:rPr>
      <w:rFonts w:ascii="Arial" w:eastAsiaTheme="majorEastAsia" w:hAnsi="Arial" w:cstheme="majorBidi"/>
      <w:b/>
      <w:bCs/>
      <w:kern w:val="28"/>
      <w:szCs w:val="26"/>
      <w:shd w:val="pct20" w:color="auto" w:fill="auto"/>
      <w:lang w:eastAsia="en-AU"/>
      <w14:ligatures w14:val="standard"/>
      <w14:cntxtAlts/>
    </w:rPr>
  </w:style>
  <w:style w:type="paragraph" w:customStyle="1" w:styleId="NumberedParagraph">
    <w:name w:val="Numbered Paragraph"/>
    <w:basedOn w:val="ListParagraph"/>
    <w:link w:val="NumberedParagraphChar"/>
    <w:qFormat/>
    <w:rsid w:val="00734462"/>
    <w:pPr>
      <w:numPr>
        <w:numId w:val="1"/>
      </w:numPr>
      <w:spacing w:after="120"/>
      <w:ind w:left="357" w:hanging="357"/>
      <w:contextualSpacing w:val="0"/>
    </w:pPr>
  </w:style>
  <w:style w:type="paragraph" w:customStyle="1" w:styleId="Sub-numberedparagraph">
    <w:name w:val="Sub-numbered paragraph"/>
    <w:basedOn w:val="NumberedParagraph"/>
    <w:link w:val="Sub-numberedparagraphChar"/>
    <w:qFormat/>
    <w:rsid w:val="00A16AE2"/>
    <w:pPr>
      <w:numPr>
        <w:ilvl w:val="1"/>
      </w:numPr>
      <w:ind w:left="851" w:hanging="567"/>
    </w:pPr>
  </w:style>
  <w:style w:type="character" w:customStyle="1" w:styleId="ListParagraphChar">
    <w:name w:val="List Paragraph Char"/>
    <w:basedOn w:val="DefaultParagraphFont"/>
    <w:link w:val="ListParagraph"/>
    <w:uiPriority w:val="34"/>
    <w:rsid w:val="00734462"/>
    <w:rPr>
      <w:rFonts w:ascii="Arial" w:eastAsia="Times New Roman" w:hAnsi="Arial" w:cs="Calibri"/>
      <w:color w:val="000000"/>
      <w:kern w:val="28"/>
      <w:szCs w:val="20"/>
      <w:lang w:eastAsia="en-AU"/>
      <w14:ligatures w14:val="standard"/>
      <w14:cntxtAlts/>
    </w:rPr>
  </w:style>
  <w:style w:type="character" w:customStyle="1" w:styleId="NumberedParagraphChar">
    <w:name w:val="Numbered Paragraph Char"/>
    <w:basedOn w:val="ListParagraphChar"/>
    <w:link w:val="NumberedParagraph"/>
    <w:rsid w:val="00734462"/>
    <w:rPr>
      <w:rFonts w:ascii="Arial" w:eastAsia="Times New Roman" w:hAnsi="Arial" w:cs="Calibri"/>
      <w:color w:val="000000"/>
      <w:kern w:val="28"/>
      <w:szCs w:val="20"/>
      <w:lang w:eastAsia="en-AU"/>
      <w14:ligatures w14:val="standard"/>
      <w14:cntxtAlts/>
    </w:rPr>
  </w:style>
  <w:style w:type="paragraph" w:customStyle="1" w:styleId="Sub-bulletpoint">
    <w:name w:val="Sub-bullet point"/>
    <w:basedOn w:val="NumberedParagraph"/>
    <w:link w:val="Sub-bulletpointChar"/>
    <w:qFormat/>
    <w:rsid w:val="00A16AE2"/>
    <w:pPr>
      <w:numPr>
        <w:ilvl w:val="1"/>
        <w:numId w:val="2"/>
      </w:numPr>
      <w:ind w:left="567" w:hanging="283"/>
    </w:pPr>
  </w:style>
  <w:style w:type="character" w:customStyle="1" w:styleId="Sub-numberedparagraphChar">
    <w:name w:val="Sub-numbered paragraph Char"/>
    <w:basedOn w:val="NumberedParagraphChar"/>
    <w:link w:val="Sub-numberedparagraph"/>
    <w:rsid w:val="00A16AE2"/>
    <w:rPr>
      <w:rFonts w:ascii="Arial" w:eastAsia="Times New Roman" w:hAnsi="Arial" w:cs="Calibri"/>
      <w:color w:val="000000"/>
      <w:kern w:val="28"/>
      <w:szCs w:val="20"/>
      <w:lang w:eastAsia="en-AU"/>
      <w14:ligatures w14:val="standard"/>
      <w14:cntxtAlts/>
    </w:rPr>
  </w:style>
  <w:style w:type="character" w:customStyle="1" w:styleId="Sub-bulletpointChar">
    <w:name w:val="Sub-bullet point Char"/>
    <w:basedOn w:val="NumberedParagraphChar"/>
    <w:link w:val="Sub-bulletpoint"/>
    <w:rsid w:val="00A16AE2"/>
    <w:rPr>
      <w:rFonts w:ascii="Arial" w:eastAsia="Times New Roman" w:hAnsi="Arial" w:cs="Calibri"/>
      <w:color w:val="000000"/>
      <w:kern w:val="28"/>
      <w:szCs w:val="20"/>
      <w:lang w:eastAsia="en-AU"/>
      <w14:ligatures w14:val="standard"/>
      <w14:cntxtAlts/>
    </w:rPr>
  </w:style>
  <w:style w:type="character" w:customStyle="1" w:styleId="Heading3Char">
    <w:name w:val="Heading 3 Char"/>
    <w:basedOn w:val="DefaultParagraphFont"/>
    <w:link w:val="Heading3"/>
    <w:rsid w:val="002A2BE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2A2BE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2A2BED"/>
    <w:rPr>
      <w:rFonts w:ascii="Times New Roman" w:eastAsia="Times New Roman" w:hAnsi="Times New Roman" w:cs="Times New Roman"/>
      <w:b/>
      <w:bCs/>
      <w:i/>
      <w:iCs/>
      <w:sz w:val="26"/>
      <w:szCs w:val="26"/>
      <w:lang w:eastAsia="en-AU"/>
    </w:rPr>
  </w:style>
  <w:style w:type="character" w:customStyle="1" w:styleId="Heading6Char">
    <w:name w:val="Heading 6 Char"/>
    <w:basedOn w:val="DefaultParagraphFont"/>
    <w:link w:val="Heading6"/>
    <w:rsid w:val="002A2BED"/>
    <w:rPr>
      <w:rFonts w:ascii="Times New Roman" w:eastAsia="Times New Roman" w:hAnsi="Times New Roman" w:cs="Times New Roman"/>
      <w:b/>
      <w:bCs/>
      <w:lang w:eastAsia="en-AU"/>
    </w:rPr>
  </w:style>
  <w:style w:type="paragraph" w:styleId="TOC3">
    <w:name w:val="toc 3"/>
    <w:basedOn w:val="Normal"/>
    <w:next w:val="Normal"/>
    <w:autoRedefine/>
    <w:uiPriority w:val="39"/>
    <w:unhideWhenUsed/>
    <w:rsid w:val="002A2BED"/>
    <w:pPr>
      <w:spacing w:after="100"/>
      <w:ind w:left="440"/>
    </w:pPr>
  </w:style>
  <w:style w:type="paragraph" w:styleId="Title">
    <w:name w:val="Title"/>
    <w:basedOn w:val="Normal"/>
    <w:next w:val="Normal"/>
    <w:link w:val="TitleChar"/>
    <w:uiPriority w:val="10"/>
    <w:qFormat/>
    <w:rsid w:val="002A2B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2BED"/>
    <w:rPr>
      <w:rFonts w:asciiTheme="majorHAnsi" w:eastAsiaTheme="majorEastAsia" w:hAnsiTheme="majorHAnsi" w:cstheme="majorBidi"/>
      <w:spacing w:val="-10"/>
      <w:kern w:val="28"/>
      <w:sz w:val="56"/>
      <w:szCs w:val="56"/>
    </w:rPr>
  </w:style>
  <w:style w:type="paragraph" w:customStyle="1" w:styleId="Style2">
    <w:name w:val="Style2"/>
    <w:basedOn w:val="ListParagraph"/>
    <w:link w:val="Style2Char"/>
    <w:qFormat/>
    <w:rsid w:val="002A2BED"/>
    <w:pPr>
      <w:numPr>
        <w:numId w:val="3"/>
      </w:numPr>
      <w:contextualSpacing w:val="0"/>
    </w:pPr>
    <w:rPr>
      <w:rFonts w:ascii="Calibri" w:hAnsi="Calibri"/>
      <w:sz w:val="24"/>
    </w:rPr>
  </w:style>
  <w:style w:type="character" w:customStyle="1" w:styleId="Style2Char">
    <w:name w:val="Style2 Char"/>
    <w:link w:val="Style2"/>
    <w:rsid w:val="002A2BED"/>
    <w:rPr>
      <w:rFonts w:ascii="Calibri" w:hAnsi="Calibri"/>
      <w:sz w:val="24"/>
    </w:rPr>
  </w:style>
  <w:style w:type="paragraph" w:customStyle="1" w:styleId="aff">
    <w:name w:val="aff"/>
    <w:basedOn w:val="Signature"/>
    <w:uiPriority w:val="99"/>
    <w:rsid w:val="002A2BED"/>
    <w:rPr>
      <w:rFonts w:ascii="Matura MT Script Capitals" w:eastAsia="Times New Roman" w:hAnsi="Matura MT Script Capitals" w:cs="Matura MT Script Capitals"/>
      <w:sz w:val="24"/>
      <w:szCs w:val="24"/>
    </w:rPr>
  </w:style>
  <w:style w:type="paragraph" w:customStyle="1" w:styleId="EXP2">
    <w:name w:val="EXP2"/>
    <w:basedOn w:val="Normal"/>
    <w:uiPriority w:val="99"/>
    <w:rsid w:val="002A2BED"/>
    <w:pPr>
      <w:spacing w:after="0" w:line="310" w:lineRule="exact"/>
      <w:jc w:val="center"/>
    </w:pPr>
    <w:rPr>
      <w:rFonts w:ascii="Britannic Bold" w:eastAsia="Times New Roman" w:hAnsi="Britannic Bold" w:cs="Britannic Bold"/>
      <w:b/>
      <w:bCs/>
      <w:spacing w:val="60"/>
      <w:sz w:val="26"/>
      <w:szCs w:val="26"/>
    </w:rPr>
  </w:style>
  <w:style w:type="paragraph" w:customStyle="1" w:styleId="Normal-Schedule">
    <w:name w:val="Normal - Schedule"/>
    <w:link w:val="Normal-ScheduleChar"/>
    <w:uiPriority w:val="99"/>
    <w:rsid w:val="002A2BED"/>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character" w:customStyle="1" w:styleId="Normal-ScheduleChar">
    <w:name w:val="Normal - Schedule Char"/>
    <w:basedOn w:val="DefaultParagraphFont"/>
    <w:link w:val="Normal-Schedule"/>
    <w:uiPriority w:val="99"/>
    <w:locked/>
    <w:rsid w:val="002A2BED"/>
    <w:rPr>
      <w:rFonts w:ascii="Times New Roman" w:eastAsia="Times New Roman" w:hAnsi="Times New Roman" w:cs="Times New Roman"/>
      <w:sz w:val="20"/>
      <w:szCs w:val="20"/>
    </w:rPr>
  </w:style>
  <w:style w:type="paragraph" w:styleId="Signature">
    <w:name w:val="Signature"/>
    <w:basedOn w:val="Normal"/>
    <w:link w:val="SignatureChar"/>
    <w:uiPriority w:val="99"/>
    <w:semiHidden/>
    <w:unhideWhenUsed/>
    <w:rsid w:val="002A2BED"/>
    <w:pPr>
      <w:spacing w:after="0" w:line="240" w:lineRule="auto"/>
      <w:ind w:left="4252"/>
    </w:pPr>
  </w:style>
  <w:style w:type="character" w:customStyle="1" w:styleId="SignatureChar">
    <w:name w:val="Signature Char"/>
    <w:basedOn w:val="DefaultParagraphFont"/>
    <w:link w:val="Signature"/>
    <w:uiPriority w:val="99"/>
    <w:semiHidden/>
    <w:rsid w:val="002A2BED"/>
  </w:style>
  <w:style w:type="paragraph" w:customStyle="1" w:styleId="ScheduleFormNo">
    <w:name w:val="Schedule Form No."/>
    <w:basedOn w:val="Normal"/>
    <w:next w:val="Normal"/>
    <w:uiPriority w:val="99"/>
    <w:rsid w:val="002A2BED"/>
    <w:pPr>
      <w:overflowPunct w:val="0"/>
      <w:autoSpaceDE w:val="0"/>
      <w:autoSpaceDN w:val="0"/>
      <w:adjustRightInd w:val="0"/>
      <w:spacing w:before="240" w:after="120" w:line="240" w:lineRule="auto"/>
      <w:jc w:val="center"/>
      <w:textAlignment w:val="baseline"/>
      <w:outlineLvl w:val="1"/>
    </w:pPr>
    <w:rPr>
      <w:rFonts w:ascii="Times New Roman" w:eastAsia="Times New Roman" w:hAnsi="Times New Roman" w:cs="Times New Roman"/>
      <w:b/>
      <w:caps/>
      <w:szCs w:val="20"/>
    </w:rPr>
  </w:style>
  <w:style w:type="paragraph" w:customStyle="1" w:styleId="ScheduleTitle">
    <w:name w:val="Schedule Title"/>
    <w:basedOn w:val="Normal"/>
    <w:next w:val="Normal"/>
    <w:uiPriority w:val="99"/>
    <w:rsid w:val="002A2BED"/>
    <w:pPr>
      <w:overflowPunct w:val="0"/>
      <w:autoSpaceDE w:val="0"/>
      <w:autoSpaceDN w:val="0"/>
      <w:adjustRightInd w:val="0"/>
      <w:spacing w:before="240" w:after="120" w:line="240" w:lineRule="auto"/>
      <w:jc w:val="center"/>
      <w:textAlignment w:val="baseline"/>
      <w:outlineLvl w:val="1"/>
    </w:pPr>
    <w:rPr>
      <w:rFonts w:ascii="Times New Roman" w:eastAsia="Times New Roman" w:hAnsi="Times New Roman" w:cs="Times New Roman"/>
      <w:b/>
      <w:caps/>
      <w:szCs w:val="20"/>
    </w:rPr>
  </w:style>
  <w:style w:type="character" w:styleId="Strong">
    <w:name w:val="Strong"/>
    <w:basedOn w:val="DefaultParagraphFont"/>
    <w:uiPriority w:val="22"/>
    <w:qFormat/>
    <w:rsid w:val="002A2BED"/>
    <w:rPr>
      <w:b/>
      <w:bCs/>
    </w:rPr>
  </w:style>
  <w:style w:type="character" w:customStyle="1" w:styleId="scayt-misspell">
    <w:name w:val="scayt-misspell"/>
    <w:basedOn w:val="DefaultParagraphFont"/>
    <w:rsid w:val="002A2BED"/>
  </w:style>
  <w:style w:type="table" w:customStyle="1" w:styleId="TableGrid1">
    <w:name w:val="Table Grid1"/>
    <w:basedOn w:val="TableNormal"/>
    <w:next w:val="TableGrid"/>
    <w:uiPriority w:val="39"/>
    <w:rsid w:val="002A2BED"/>
    <w:pPr>
      <w:spacing w:after="0" w:line="240" w:lineRule="auto"/>
      <w:ind w:left="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A2BED"/>
    <w:pPr>
      <w:spacing w:after="0" w:line="240" w:lineRule="auto"/>
    </w:pPr>
  </w:style>
  <w:style w:type="table" w:customStyle="1" w:styleId="TableGrid2">
    <w:name w:val="Table Grid2"/>
    <w:basedOn w:val="TableNormal"/>
    <w:next w:val="TableGrid"/>
    <w:uiPriority w:val="39"/>
    <w:rsid w:val="002A2BED"/>
    <w:pPr>
      <w:spacing w:after="0" w:line="240" w:lineRule="auto"/>
      <w:ind w:left="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untysittingsheads">
    <w:name w:val="County sittings heads"/>
    <w:basedOn w:val="Normal"/>
    <w:rsid w:val="002A2BED"/>
    <w:pPr>
      <w:keepNext/>
      <w:widowControl w:val="0"/>
      <w:tabs>
        <w:tab w:val="left" w:pos="104"/>
        <w:tab w:val="left" w:pos="862"/>
        <w:tab w:val="right" w:leader="dot" w:pos="3320"/>
        <w:tab w:val="left" w:pos="3460"/>
        <w:tab w:val="right" w:leader="dot" w:pos="6360"/>
        <w:tab w:val="left" w:pos="6480"/>
        <w:tab w:val="right" w:leader="dot" w:pos="8100"/>
        <w:tab w:val="left" w:pos="8300"/>
      </w:tabs>
      <w:suppressAutoHyphens/>
      <w:autoSpaceDE w:val="0"/>
      <w:autoSpaceDN w:val="0"/>
      <w:adjustRightInd w:val="0"/>
      <w:spacing w:before="113" w:after="0" w:line="205" w:lineRule="atLeast"/>
      <w:textAlignment w:val="center"/>
    </w:pPr>
    <w:rPr>
      <w:rFonts w:ascii="Frutiger 77 Black Condensed" w:eastAsia="Times New Roman" w:hAnsi="Frutiger 77 Black Condensed" w:cs="Frutiger 77 Black Condensed"/>
      <w:color w:val="000000"/>
      <w:sz w:val="17"/>
      <w:szCs w:val="17"/>
      <w:lang w:val="en-GB" w:eastAsia="en-AU"/>
    </w:rPr>
  </w:style>
  <w:style w:type="paragraph" w:customStyle="1" w:styleId="DDBodytext2column">
    <w:name w:val="DD_Bodytext 2 column"/>
    <w:basedOn w:val="Normal"/>
    <w:rsid w:val="002A2BED"/>
    <w:pPr>
      <w:widowControl w:val="0"/>
      <w:suppressAutoHyphens/>
      <w:autoSpaceDE w:val="0"/>
      <w:autoSpaceDN w:val="0"/>
      <w:adjustRightInd w:val="0"/>
      <w:spacing w:after="0" w:line="200" w:lineRule="atLeast"/>
      <w:textAlignment w:val="center"/>
    </w:pPr>
    <w:rPr>
      <w:rFonts w:ascii="Frutiger 47 Light Condensed" w:eastAsia="Times New Roman" w:hAnsi="Frutiger 47 Light Condensed" w:cs="Frutiger 47 Light Condensed"/>
      <w:color w:val="000000"/>
      <w:sz w:val="17"/>
      <w:szCs w:val="17"/>
      <w:lang w:val="en-GB" w:eastAsia="en-AU"/>
    </w:rPr>
  </w:style>
  <w:style w:type="numbering" w:customStyle="1" w:styleId="NoList1">
    <w:name w:val="No List1"/>
    <w:next w:val="NoList"/>
    <w:semiHidden/>
    <w:rsid w:val="002A2BED"/>
  </w:style>
  <w:style w:type="paragraph" w:styleId="TOC4">
    <w:name w:val="toc 4"/>
    <w:basedOn w:val="Normal"/>
    <w:next w:val="Normal"/>
    <w:autoRedefine/>
    <w:semiHidden/>
    <w:rsid w:val="002A2BED"/>
    <w:pPr>
      <w:tabs>
        <w:tab w:val="right" w:leader="dot" w:pos="8302"/>
      </w:tabs>
      <w:spacing w:after="0" w:line="240" w:lineRule="auto"/>
      <w:ind w:left="480"/>
    </w:pPr>
    <w:rPr>
      <w:rFonts w:ascii="Arial" w:eastAsia="Times New Roman" w:hAnsi="Arial" w:cs="Times New Roman"/>
      <w:sz w:val="20"/>
      <w:szCs w:val="20"/>
      <w:lang w:eastAsia="en-AU"/>
    </w:rPr>
  </w:style>
  <w:style w:type="paragraph" w:styleId="TOC5">
    <w:name w:val="toc 5"/>
    <w:basedOn w:val="Normal"/>
    <w:next w:val="Normal"/>
    <w:autoRedefine/>
    <w:semiHidden/>
    <w:rsid w:val="002A2BED"/>
    <w:pPr>
      <w:spacing w:after="0" w:line="240" w:lineRule="auto"/>
      <w:ind w:left="720"/>
    </w:pPr>
    <w:rPr>
      <w:rFonts w:ascii="Times New Roman" w:eastAsia="Times New Roman" w:hAnsi="Times New Roman" w:cs="Times New Roman"/>
      <w:sz w:val="20"/>
      <w:szCs w:val="20"/>
      <w:lang w:eastAsia="en-AU"/>
    </w:rPr>
  </w:style>
  <w:style w:type="paragraph" w:styleId="TOC6">
    <w:name w:val="toc 6"/>
    <w:basedOn w:val="Normal"/>
    <w:next w:val="Normal"/>
    <w:autoRedefine/>
    <w:semiHidden/>
    <w:rsid w:val="002A2BED"/>
    <w:pPr>
      <w:spacing w:after="0" w:line="240" w:lineRule="auto"/>
      <w:ind w:left="960"/>
    </w:pPr>
    <w:rPr>
      <w:rFonts w:ascii="Times New Roman" w:eastAsia="Times New Roman" w:hAnsi="Times New Roman" w:cs="Times New Roman"/>
      <w:sz w:val="20"/>
      <w:szCs w:val="20"/>
      <w:lang w:eastAsia="en-AU"/>
    </w:rPr>
  </w:style>
  <w:style w:type="paragraph" w:styleId="TOC7">
    <w:name w:val="toc 7"/>
    <w:basedOn w:val="Normal"/>
    <w:next w:val="Normal"/>
    <w:autoRedefine/>
    <w:semiHidden/>
    <w:rsid w:val="002A2BED"/>
    <w:pPr>
      <w:spacing w:after="0" w:line="240" w:lineRule="auto"/>
      <w:ind w:left="1200"/>
    </w:pPr>
    <w:rPr>
      <w:rFonts w:ascii="Times New Roman" w:eastAsia="Times New Roman" w:hAnsi="Times New Roman" w:cs="Times New Roman"/>
      <w:sz w:val="20"/>
      <w:szCs w:val="20"/>
      <w:lang w:eastAsia="en-AU"/>
    </w:rPr>
  </w:style>
  <w:style w:type="paragraph" w:styleId="TOC8">
    <w:name w:val="toc 8"/>
    <w:basedOn w:val="Normal"/>
    <w:next w:val="Normal"/>
    <w:autoRedefine/>
    <w:semiHidden/>
    <w:rsid w:val="002A2BED"/>
    <w:pPr>
      <w:spacing w:after="0" w:line="240" w:lineRule="auto"/>
      <w:ind w:left="1440"/>
    </w:pPr>
    <w:rPr>
      <w:rFonts w:ascii="Times New Roman" w:eastAsia="Times New Roman" w:hAnsi="Times New Roman" w:cs="Times New Roman"/>
      <w:sz w:val="20"/>
      <w:szCs w:val="20"/>
      <w:lang w:eastAsia="en-AU"/>
    </w:rPr>
  </w:style>
  <w:style w:type="paragraph" w:styleId="TOC9">
    <w:name w:val="toc 9"/>
    <w:basedOn w:val="Normal"/>
    <w:next w:val="Normal"/>
    <w:autoRedefine/>
    <w:semiHidden/>
    <w:rsid w:val="002A2BED"/>
    <w:pPr>
      <w:spacing w:after="0" w:line="240" w:lineRule="auto"/>
      <w:ind w:left="1680"/>
    </w:pPr>
    <w:rPr>
      <w:rFonts w:ascii="Times New Roman" w:eastAsia="Times New Roman" w:hAnsi="Times New Roman" w:cs="Times New Roman"/>
      <w:sz w:val="20"/>
      <w:szCs w:val="20"/>
      <w:lang w:eastAsia="en-AU"/>
    </w:rPr>
  </w:style>
  <w:style w:type="paragraph" w:customStyle="1" w:styleId="Style1">
    <w:name w:val="Style1"/>
    <w:basedOn w:val="Normal"/>
    <w:next w:val="Heading4"/>
    <w:rsid w:val="002A2BED"/>
    <w:pPr>
      <w:spacing w:after="0" w:line="240" w:lineRule="auto"/>
    </w:pPr>
    <w:rPr>
      <w:rFonts w:ascii="Helvetica" w:eastAsia="Times New Roman" w:hAnsi="Helvetica" w:cs="Arial"/>
      <w:b/>
      <w:color w:val="800080"/>
      <w:sz w:val="24"/>
      <w:lang w:eastAsia="en-AU"/>
    </w:rPr>
  </w:style>
  <w:style w:type="paragraph" w:styleId="Index1">
    <w:name w:val="index 1"/>
    <w:basedOn w:val="Normal"/>
    <w:next w:val="Normal"/>
    <w:autoRedefine/>
    <w:semiHidden/>
    <w:rsid w:val="002A2BED"/>
    <w:pPr>
      <w:spacing w:after="0" w:line="240" w:lineRule="auto"/>
      <w:ind w:left="240" w:hanging="240"/>
    </w:pPr>
    <w:rPr>
      <w:rFonts w:ascii="Times New Roman" w:eastAsia="Times New Roman" w:hAnsi="Times New Roman" w:cs="Times New Roman"/>
      <w:sz w:val="24"/>
      <w:szCs w:val="24"/>
      <w:lang w:eastAsia="en-AU"/>
    </w:rPr>
  </w:style>
  <w:style w:type="character" w:styleId="PageNumber">
    <w:name w:val="page number"/>
    <w:basedOn w:val="DefaultParagraphFont"/>
    <w:rsid w:val="002A2BED"/>
  </w:style>
  <w:style w:type="paragraph" w:customStyle="1" w:styleId="Normal-Cover">
    <w:name w:val="Normal-Cover"/>
    <w:basedOn w:val="Normal"/>
    <w:rsid w:val="002A2BED"/>
    <w:pPr>
      <w:widowControl w:val="0"/>
      <w:spacing w:after="0" w:line="240" w:lineRule="auto"/>
    </w:pPr>
    <w:rPr>
      <w:rFonts w:ascii="Arial" w:eastAsia="Times New Roman" w:hAnsi="Arial" w:cs="Arial"/>
      <w:sz w:val="20"/>
      <w:szCs w:val="20"/>
    </w:rPr>
  </w:style>
  <w:style w:type="character" w:styleId="FollowedHyperlink">
    <w:name w:val="FollowedHyperlink"/>
    <w:rsid w:val="002A2BED"/>
    <w:rPr>
      <w:color w:val="800080"/>
      <w:u w:val="single"/>
    </w:rPr>
  </w:style>
  <w:style w:type="paragraph" w:styleId="Caption">
    <w:name w:val="caption"/>
    <w:basedOn w:val="Normal"/>
    <w:next w:val="Normal"/>
    <w:qFormat/>
    <w:rsid w:val="002A2BED"/>
    <w:pPr>
      <w:keepNext/>
      <w:spacing w:after="0" w:line="240" w:lineRule="auto"/>
      <w:outlineLvl w:val="3"/>
    </w:pPr>
    <w:rPr>
      <w:rFonts w:ascii="Times New Roman" w:eastAsia="Times New Roman" w:hAnsi="Times New Roman" w:cs="Times New Roman"/>
      <w:b/>
      <w:sz w:val="20"/>
      <w:szCs w:val="20"/>
      <w:lang w:eastAsia="en-AU"/>
    </w:rPr>
  </w:style>
  <w:style w:type="paragraph" w:styleId="Revision">
    <w:name w:val="Revision"/>
    <w:hidden/>
    <w:uiPriority w:val="99"/>
    <w:semiHidden/>
    <w:rsid w:val="002A2BED"/>
    <w:pPr>
      <w:spacing w:after="0" w:line="240" w:lineRule="auto"/>
    </w:pPr>
    <w:rPr>
      <w:rFonts w:ascii="Times New Roman" w:eastAsia="Times New Roman" w:hAnsi="Times New Roman" w:cs="Times New Roman"/>
      <w:sz w:val="24"/>
      <w:szCs w:val="24"/>
      <w:lang w:eastAsia="en-AU"/>
    </w:rPr>
  </w:style>
  <w:style w:type="paragraph" w:styleId="BodyText">
    <w:name w:val="Body Text"/>
    <w:basedOn w:val="PlainText"/>
    <w:link w:val="BodyTextChar"/>
    <w:uiPriority w:val="1"/>
    <w:qFormat/>
    <w:rsid w:val="002A2BED"/>
    <w:pPr>
      <w:spacing w:after="120"/>
      <w:jc w:val="both"/>
    </w:pPr>
    <w:rPr>
      <w:rFonts w:ascii="Arial" w:hAnsi="Arial" w:cs="Times New Roman"/>
      <w:kern w:val="24"/>
      <w:sz w:val="24"/>
      <w:lang w:eastAsia="en-US"/>
    </w:rPr>
  </w:style>
  <w:style w:type="character" w:customStyle="1" w:styleId="BodyTextChar">
    <w:name w:val="Body Text Char"/>
    <w:basedOn w:val="DefaultParagraphFont"/>
    <w:link w:val="BodyText"/>
    <w:uiPriority w:val="1"/>
    <w:rsid w:val="002A2BED"/>
    <w:rPr>
      <w:rFonts w:ascii="Arial" w:eastAsia="Times New Roman" w:hAnsi="Arial" w:cs="Times New Roman"/>
      <w:kern w:val="24"/>
      <w:sz w:val="24"/>
      <w:szCs w:val="20"/>
    </w:rPr>
  </w:style>
  <w:style w:type="paragraph" w:styleId="PlainText">
    <w:name w:val="Plain Text"/>
    <w:basedOn w:val="Normal"/>
    <w:link w:val="PlainTextChar"/>
    <w:rsid w:val="002A2BED"/>
    <w:pPr>
      <w:spacing w:after="0" w:line="240" w:lineRule="auto"/>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rsid w:val="002A2BED"/>
    <w:rPr>
      <w:rFonts w:ascii="Courier New" w:eastAsia="Times New Roman" w:hAnsi="Courier New" w:cs="Courier New"/>
      <w:sz w:val="20"/>
      <w:szCs w:val="20"/>
      <w:lang w:eastAsia="en-AU"/>
    </w:rPr>
  </w:style>
  <w:style w:type="paragraph" w:styleId="ListNumber3">
    <w:name w:val="List Number 3"/>
    <w:basedOn w:val="Normal"/>
    <w:rsid w:val="002A2BED"/>
    <w:pPr>
      <w:numPr>
        <w:numId w:val="5"/>
      </w:numPr>
      <w:spacing w:after="200" w:line="360" w:lineRule="auto"/>
    </w:pPr>
    <w:rPr>
      <w:rFonts w:ascii="Arial" w:eastAsia="PMingLiU" w:hAnsi="Arial" w:cs="Times New Roman"/>
    </w:rPr>
  </w:style>
  <w:style w:type="paragraph" w:customStyle="1" w:styleId="Default">
    <w:name w:val="Default"/>
    <w:rsid w:val="002A2BED"/>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CommentReference">
    <w:name w:val="annotation reference"/>
    <w:uiPriority w:val="99"/>
    <w:unhideWhenUsed/>
    <w:rsid w:val="002A2BED"/>
    <w:rPr>
      <w:sz w:val="16"/>
      <w:szCs w:val="16"/>
    </w:rPr>
  </w:style>
  <w:style w:type="paragraph" w:styleId="CommentText">
    <w:name w:val="annotation text"/>
    <w:basedOn w:val="Normal"/>
    <w:link w:val="CommentTextChar"/>
    <w:uiPriority w:val="99"/>
    <w:unhideWhenUsed/>
    <w:rsid w:val="002A2BED"/>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rsid w:val="002A2BED"/>
    <w:rPr>
      <w:rFonts w:ascii="Times New Roman" w:eastAsia="Times New Roman" w:hAnsi="Times New Roman" w:cs="Times New Roman"/>
      <w:sz w:val="20"/>
      <w:szCs w:val="20"/>
      <w:lang w:eastAsia="en-AU"/>
    </w:rPr>
  </w:style>
  <w:style w:type="paragraph" w:customStyle="1" w:styleId="TableParagraph">
    <w:name w:val="Table Paragraph"/>
    <w:basedOn w:val="Normal"/>
    <w:uiPriority w:val="1"/>
    <w:qFormat/>
    <w:rsid w:val="002A2BED"/>
    <w:pPr>
      <w:widowControl w:val="0"/>
      <w:autoSpaceDE w:val="0"/>
      <w:autoSpaceDN w:val="0"/>
      <w:adjustRightInd w:val="0"/>
      <w:spacing w:after="0" w:line="240" w:lineRule="auto"/>
    </w:pPr>
    <w:rPr>
      <w:rFonts w:ascii="Times New Roman" w:eastAsiaTheme="minorEastAsia"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6B4A2C"/>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B4A2C"/>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ercialjr.chambers@countycourt.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mercialjr.chambers@countycourt.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WKGrpTemp\Intranet%20stationery%20and%20templates\Other%20Templates\CCV%20Practice%20Note%20Template%20312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5E35B-EF0E-4385-8C87-CCA7BD79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CCV Practice Note Template 3122014</Template>
  <TotalTime>77</TotalTime>
  <Pages>15</Pages>
  <Words>4549</Words>
  <Characters>25930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County Court of Victoria</Company>
  <LinksUpToDate>false</LinksUpToDate>
  <CharactersWithSpaces>30419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Nederhof</dc:creator>
  <cp:keywords/>
  <dc:description/>
  <cp:lastModifiedBy>Tessa Nederhof</cp:lastModifiedBy>
  <cp:revision>6</cp:revision>
  <cp:lastPrinted>2014-11-24T04:27:00Z</cp:lastPrinted>
  <dcterms:created xsi:type="dcterms:W3CDTF">2018-10-31T03:12:00Z</dcterms:created>
  <dcterms:modified xsi:type="dcterms:W3CDTF">2018-10-31T04:32:00Z</dcterms:modified>
</cp:coreProperties>
</file>