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16" w:rsidRDefault="00061816">
      <w:bookmarkStart w:id="0" w:name="_GoBack"/>
      <w:bookmarkEnd w:id="0"/>
    </w:p>
    <w:p w:rsidR="00877377" w:rsidRDefault="00877377"/>
    <w:p w:rsidR="00EC4195" w:rsidRDefault="00EC4195"/>
    <w:p w:rsidR="006D30CA" w:rsidRPr="006D30CA" w:rsidRDefault="006D30CA" w:rsidP="006D30CA">
      <w:pPr>
        <w:jc w:val="center"/>
        <w:rPr>
          <w:b/>
          <w:sz w:val="32"/>
          <w:szCs w:val="32"/>
        </w:rPr>
      </w:pPr>
      <w:r w:rsidRPr="006D30CA">
        <w:rPr>
          <w:b/>
          <w:sz w:val="32"/>
          <w:szCs w:val="32"/>
        </w:rPr>
        <w:t>CIVIL JURISDICTION RESULT SHEET</w:t>
      </w:r>
    </w:p>
    <w:p w:rsidR="006D30CA" w:rsidRPr="006D30CA" w:rsidRDefault="006D30CA" w:rsidP="006D30CA">
      <w:pPr>
        <w:jc w:val="center"/>
        <w:rPr>
          <w:sz w:val="24"/>
          <w:szCs w:val="24"/>
        </w:rPr>
      </w:pPr>
      <w:r w:rsidRPr="006D30CA">
        <w:rPr>
          <w:sz w:val="24"/>
          <w:szCs w:val="24"/>
        </w:rPr>
        <w:t>Common Law Division - General List</w:t>
      </w:r>
    </w:p>
    <w:p w:rsidR="006D30CA" w:rsidRPr="006D30CA" w:rsidRDefault="006D30CA" w:rsidP="006D30CA">
      <w:pPr>
        <w:rPr>
          <w:sz w:val="24"/>
          <w:szCs w:val="24"/>
        </w:rPr>
      </w:pP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Case ID 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D30CA">
        <w:rPr>
          <w:sz w:val="24"/>
          <w:szCs w:val="24"/>
        </w:rPr>
        <w:t>CI-16</w:t>
      </w:r>
      <w:r w:rsidR="00BE69FD">
        <w:rPr>
          <w:sz w:val="24"/>
          <w:szCs w:val="24"/>
        </w:rPr>
        <w:t>-98772</w:t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Default="006D30CA" w:rsidP="006D30CA">
      <w:pPr>
        <w:ind w:left="731" w:hanging="731"/>
        <w:rPr>
          <w:sz w:val="24"/>
          <w:szCs w:val="24"/>
        </w:rPr>
      </w:pPr>
      <w:r w:rsidRPr="006D30CA">
        <w:rPr>
          <w:b/>
          <w:sz w:val="24"/>
          <w:szCs w:val="24"/>
        </w:rPr>
        <w:t>Case Description: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6E5">
        <w:rPr>
          <w:sz w:val="24"/>
          <w:szCs w:val="24"/>
        </w:rPr>
        <w:t>Mor</w:t>
      </w:r>
      <w:r w:rsidR="00CB002C">
        <w:rPr>
          <w:sz w:val="24"/>
          <w:szCs w:val="24"/>
        </w:rPr>
        <w:t>r</w:t>
      </w:r>
      <w:r w:rsidR="003226E5">
        <w:rPr>
          <w:sz w:val="24"/>
          <w:szCs w:val="24"/>
        </w:rPr>
        <w:t>ice</w:t>
      </w:r>
      <w:r>
        <w:rPr>
          <w:sz w:val="24"/>
          <w:szCs w:val="24"/>
        </w:rPr>
        <w:t xml:space="preserve">      V</w:t>
      </w:r>
      <w:r>
        <w:rPr>
          <w:sz w:val="24"/>
          <w:szCs w:val="24"/>
        </w:rPr>
        <w:tab/>
      </w:r>
      <w:r w:rsidR="00A34BA3">
        <w:rPr>
          <w:sz w:val="24"/>
          <w:szCs w:val="24"/>
        </w:rPr>
        <w:t xml:space="preserve">   </w:t>
      </w:r>
      <w:r w:rsidR="003226E5">
        <w:rPr>
          <w:sz w:val="24"/>
          <w:szCs w:val="24"/>
        </w:rPr>
        <w:t>Ord</w:t>
      </w:r>
    </w:p>
    <w:p w:rsidR="00A34BA3" w:rsidRPr="006D30CA" w:rsidRDefault="00A34BA3" w:rsidP="006D30CA">
      <w:pPr>
        <w:ind w:left="731" w:hanging="731"/>
        <w:rPr>
          <w:sz w:val="24"/>
          <w:szCs w:val="24"/>
        </w:rPr>
      </w:pP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Event Type:</w:t>
      </w:r>
      <w:r w:rsidRPr="006D30CA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Judg</w:t>
      </w:r>
      <w:r w:rsidRPr="006D30CA">
        <w:rPr>
          <w:sz w:val="24"/>
          <w:szCs w:val="24"/>
        </w:rPr>
        <w:t xml:space="preserve">ment   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A34BA3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Judge: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6E5">
        <w:rPr>
          <w:sz w:val="24"/>
          <w:szCs w:val="24"/>
        </w:rPr>
        <w:t>Her</w:t>
      </w:r>
      <w:r w:rsidRPr="006D30CA">
        <w:rPr>
          <w:sz w:val="24"/>
          <w:szCs w:val="24"/>
        </w:rPr>
        <w:t xml:space="preserve"> Honour </w:t>
      </w:r>
      <w:r w:rsidR="003226E5">
        <w:rPr>
          <w:sz w:val="24"/>
          <w:szCs w:val="24"/>
        </w:rPr>
        <w:t>Judge Tsalamandris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6D30CA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Date Of Order:</w:t>
      </w:r>
      <w:r w:rsidRPr="006D30C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26E5">
        <w:rPr>
          <w:sz w:val="24"/>
          <w:szCs w:val="24"/>
        </w:rPr>
        <w:t>23 May</w:t>
      </w:r>
      <w:r w:rsidRPr="006D30CA">
        <w:rPr>
          <w:sz w:val="24"/>
          <w:szCs w:val="24"/>
        </w:rPr>
        <w:t xml:space="preserve"> 2017</w:t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b/>
          <w:sz w:val="24"/>
          <w:szCs w:val="24"/>
        </w:rPr>
        <w:t>Appearances</w:t>
      </w:r>
      <w:r w:rsidRPr="006D30CA">
        <w:rPr>
          <w:b/>
          <w:sz w:val="24"/>
          <w:szCs w:val="24"/>
        </w:rPr>
        <w:tab/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ind w:left="2160" w:firstLine="720"/>
        <w:rPr>
          <w:sz w:val="24"/>
          <w:szCs w:val="24"/>
        </w:rPr>
      </w:pPr>
      <w:r w:rsidRPr="006D30CA">
        <w:rPr>
          <w:sz w:val="24"/>
          <w:szCs w:val="24"/>
        </w:rPr>
        <w:t>Plaintiff:</w:t>
      </w:r>
      <w:r w:rsidRPr="006D30CA">
        <w:rPr>
          <w:sz w:val="24"/>
          <w:szCs w:val="24"/>
        </w:rPr>
        <w:tab/>
        <w:t>Mr T C Rhodes</w:t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ind w:left="2160" w:firstLine="720"/>
        <w:rPr>
          <w:sz w:val="24"/>
          <w:szCs w:val="24"/>
        </w:rPr>
      </w:pPr>
      <w:r w:rsidRPr="006D30CA">
        <w:rPr>
          <w:sz w:val="24"/>
          <w:szCs w:val="24"/>
        </w:rPr>
        <w:t>Defendant:</w:t>
      </w:r>
      <w:r w:rsidRPr="006D30CA">
        <w:rPr>
          <w:sz w:val="24"/>
          <w:szCs w:val="24"/>
        </w:rPr>
        <w:tab/>
        <w:t>Mr R T Barnes</w:t>
      </w:r>
      <w:r w:rsidRPr="006D30CA">
        <w:rPr>
          <w:sz w:val="24"/>
          <w:szCs w:val="24"/>
        </w:rPr>
        <w:tab/>
      </w:r>
      <w:r w:rsidRPr="006D30CA">
        <w:rPr>
          <w:sz w:val="24"/>
          <w:szCs w:val="24"/>
        </w:rPr>
        <w:tab/>
      </w:r>
    </w:p>
    <w:p w:rsidR="006D30CA" w:rsidRPr="006D30CA" w:rsidRDefault="006D30CA" w:rsidP="006D30CA">
      <w:pPr>
        <w:rPr>
          <w:sz w:val="24"/>
          <w:szCs w:val="24"/>
        </w:rPr>
      </w:pPr>
      <w:r w:rsidRPr="006D30CA">
        <w:rPr>
          <w:sz w:val="24"/>
          <w:szCs w:val="24"/>
        </w:rPr>
        <w:t>___________________________________________________________________</w:t>
      </w:r>
    </w:p>
    <w:p w:rsidR="006D30CA" w:rsidRPr="006D30CA" w:rsidRDefault="006D30CA" w:rsidP="006D30CA">
      <w:pPr>
        <w:rPr>
          <w:sz w:val="24"/>
          <w:szCs w:val="24"/>
        </w:rPr>
      </w:pPr>
    </w:p>
    <w:p w:rsidR="003226E5" w:rsidRPr="003226E5" w:rsidRDefault="003226E5" w:rsidP="003226E5">
      <w:pPr>
        <w:rPr>
          <w:rFonts w:cs="Arial"/>
          <w:sz w:val="24"/>
          <w:szCs w:val="24"/>
        </w:rPr>
      </w:pPr>
      <w:r w:rsidRPr="003226E5">
        <w:rPr>
          <w:rFonts w:cs="Arial"/>
          <w:b/>
          <w:sz w:val="24"/>
          <w:szCs w:val="24"/>
        </w:rPr>
        <w:t>ORDER</w:t>
      </w:r>
    </w:p>
    <w:p w:rsidR="003226E5" w:rsidRPr="003226E5" w:rsidRDefault="003226E5" w:rsidP="003226E5">
      <w:pPr>
        <w:rPr>
          <w:rFonts w:cs="Arial"/>
          <w:sz w:val="24"/>
          <w:szCs w:val="24"/>
        </w:rPr>
      </w:pPr>
    </w:p>
    <w:p w:rsidR="003226E5" w:rsidRPr="003226E5" w:rsidRDefault="003226E5" w:rsidP="003226E5">
      <w:pPr>
        <w:rPr>
          <w:rFonts w:cs="Arial"/>
          <w:sz w:val="24"/>
          <w:szCs w:val="24"/>
        </w:rPr>
      </w:pPr>
      <w:r w:rsidRPr="003226E5">
        <w:rPr>
          <w:rFonts w:cs="Arial"/>
          <w:sz w:val="24"/>
          <w:szCs w:val="24"/>
        </w:rPr>
        <w:t>1.</w:t>
      </w:r>
      <w:r w:rsidRPr="003226E5">
        <w:rPr>
          <w:rFonts w:cs="Arial"/>
          <w:sz w:val="24"/>
          <w:szCs w:val="24"/>
        </w:rPr>
        <w:tab/>
        <w:t>Judgment for the plaintiff in the sum of $100,283.50.</w:t>
      </w:r>
    </w:p>
    <w:p w:rsidR="003226E5" w:rsidRPr="003226E5" w:rsidRDefault="003226E5" w:rsidP="003226E5">
      <w:pPr>
        <w:rPr>
          <w:rFonts w:cs="Arial"/>
          <w:sz w:val="24"/>
          <w:szCs w:val="24"/>
        </w:rPr>
      </w:pPr>
    </w:p>
    <w:p w:rsidR="003226E5" w:rsidRPr="003226E5" w:rsidRDefault="003226E5" w:rsidP="003226E5">
      <w:pPr>
        <w:ind w:left="720" w:hanging="720"/>
        <w:rPr>
          <w:rFonts w:cs="Arial"/>
          <w:sz w:val="24"/>
          <w:szCs w:val="24"/>
        </w:rPr>
      </w:pPr>
      <w:r w:rsidRPr="003226E5">
        <w:rPr>
          <w:rFonts w:cs="Arial"/>
          <w:sz w:val="24"/>
          <w:szCs w:val="24"/>
        </w:rPr>
        <w:t>2.</w:t>
      </w:r>
      <w:r w:rsidRPr="003226E5">
        <w:rPr>
          <w:rFonts w:cs="Arial"/>
          <w:sz w:val="24"/>
          <w:szCs w:val="24"/>
        </w:rPr>
        <w:tab/>
        <w:t xml:space="preserve">Defendant pay the plaintiff's costs of the proceeding on a standard basis to be determined by the Costs Court in default of agreement. </w:t>
      </w:r>
    </w:p>
    <w:p w:rsidR="003226E5" w:rsidRPr="003226E5" w:rsidRDefault="003226E5" w:rsidP="003226E5">
      <w:pPr>
        <w:rPr>
          <w:rFonts w:cs="Arial"/>
          <w:sz w:val="24"/>
          <w:szCs w:val="24"/>
        </w:rPr>
      </w:pPr>
    </w:p>
    <w:p w:rsidR="003226E5" w:rsidRPr="003226E5" w:rsidRDefault="003226E5" w:rsidP="003226E5">
      <w:pPr>
        <w:rPr>
          <w:rFonts w:cs="Arial"/>
          <w:sz w:val="24"/>
          <w:szCs w:val="24"/>
        </w:rPr>
      </w:pPr>
      <w:r w:rsidRPr="003226E5">
        <w:rPr>
          <w:rFonts w:cs="Arial"/>
          <w:sz w:val="24"/>
          <w:szCs w:val="24"/>
        </w:rPr>
        <w:t>3.</w:t>
      </w:r>
      <w:r w:rsidRPr="003226E5">
        <w:rPr>
          <w:rFonts w:cs="Arial"/>
          <w:sz w:val="24"/>
          <w:szCs w:val="24"/>
        </w:rPr>
        <w:tab/>
        <w:t>Certify:</w:t>
      </w:r>
    </w:p>
    <w:p w:rsidR="003226E5" w:rsidRPr="003226E5" w:rsidRDefault="003226E5" w:rsidP="003226E5">
      <w:pPr>
        <w:ind w:left="1440" w:hanging="720"/>
        <w:rPr>
          <w:rFonts w:cs="Arial"/>
          <w:sz w:val="24"/>
          <w:szCs w:val="24"/>
        </w:rPr>
      </w:pPr>
      <w:r w:rsidRPr="003226E5">
        <w:rPr>
          <w:rFonts w:cs="Arial"/>
          <w:sz w:val="24"/>
          <w:szCs w:val="24"/>
        </w:rPr>
        <w:t>a.</w:t>
      </w:r>
      <w:r w:rsidRPr="003226E5">
        <w:rPr>
          <w:rFonts w:cs="Arial"/>
          <w:sz w:val="24"/>
          <w:szCs w:val="24"/>
        </w:rPr>
        <w:tab/>
        <w:t xml:space="preserve">Fee upon brief for leading counsel for the plaintiff in the sum of $3,500 together with 2 hours of special conference at 10% </w:t>
      </w:r>
    </w:p>
    <w:p w:rsidR="003226E5" w:rsidRPr="003226E5" w:rsidRDefault="003226E5" w:rsidP="003226E5">
      <w:pPr>
        <w:rPr>
          <w:rFonts w:cs="Arial"/>
          <w:sz w:val="24"/>
          <w:szCs w:val="24"/>
        </w:rPr>
      </w:pPr>
    </w:p>
    <w:p w:rsidR="003226E5" w:rsidRPr="003226E5" w:rsidRDefault="003226E5" w:rsidP="003226E5">
      <w:pPr>
        <w:ind w:left="720"/>
        <w:rPr>
          <w:rFonts w:cs="Arial"/>
          <w:sz w:val="24"/>
          <w:szCs w:val="24"/>
        </w:rPr>
      </w:pPr>
      <w:r w:rsidRPr="003226E5">
        <w:rPr>
          <w:rFonts w:cs="Arial"/>
          <w:sz w:val="24"/>
          <w:szCs w:val="24"/>
        </w:rPr>
        <w:t>b.</w:t>
      </w:r>
      <w:r w:rsidRPr="003226E5">
        <w:rPr>
          <w:rFonts w:cs="Arial"/>
          <w:sz w:val="24"/>
          <w:szCs w:val="24"/>
        </w:rPr>
        <w:tab/>
        <w:t>Fee for counsel to hear Judgment at $550.</w:t>
      </w:r>
    </w:p>
    <w:p w:rsidR="003226E5" w:rsidRPr="003226E5" w:rsidRDefault="003226E5" w:rsidP="003226E5">
      <w:pPr>
        <w:rPr>
          <w:rFonts w:cs="Arial"/>
          <w:sz w:val="24"/>
          <w:szCs w:val="24"/>
        </w:rPr>
      </w:pPr>
    </w:p>
    <w:p w:rsidR="003226E5" w:rsidRPr="003226E5" w:rsidRDefault="003226E5" w:rsidP="003226E5">
      <w:pPr>
        <w:rPr>
          <w:rFonts w:cs="Arial"/>
          <w:sz w:val="24"/>
          <w:szCs w:val="24"/>
        </w:rPr>
      </w:pPr>
      <w:r w:rsidRPr="003226E5">
        <w:rPr>
          <w:rFonts w:cs="Arial"/>
          <w:sz w:val="24"/>
          <w:szCs w:val="24"/>
        </w:rPr>
        <w:t>4.</w:t>
      </w:r>
      <w:r w:rsidRPr="003226E5">
        <w:rPr>
          <w:rFonts w:cs="Arial"/>
          <w:sz w:val="24"/>
          <w:szCs w:val="24"/>
        </w:rPr>
        <w:tab/>
        <w:t>The proceedings be otherwise dismissed.</w:t>
      </w:r>
    </w:p>
    <w:p w:rsidR="003226E5" w:rsidRDefault="003226E5" w:rsidP="003226E5"/>
    <w:p w:rsidR="003226E5" w:rsidRDefault="003226E5" w:rsidP="003226E5"/>
    <w:p w:rsidR="003226E5" w:rsidRDefault="003226E5" w:rsidP="003226E5">
      <w:r>
        <w:tab/>
      </w:r>
    </w:p>
    <w:p w:rsidR="00A34BA3" w:rsidRDefault="00A34BA3" w:rsidP="006D30CA">
      <w:pPr>
        <w:rPr>
          <w:b/>
          <w:sz w:val="24"/>
          <w:szCs w:val="24"/>
        </w:rPr>
      </w:pPr>
    </w:p>
    <w:p w:rsidR="003226E5" w:rsidRDefault="003226E5" w:rsidP="006D30CA">
      <w:pPr>
        <w:rPr>
          <w:b/>
          <w:sz w:val="24"/>
          <w:szCs w:val="24"/>
        </w:rPr>
      </w:pPr>
    </w:p>
    <w:p w:rsidR="003226E5" w:rsidRDefault="003226E5" w:rsidP="006D30CA">
      <w:pPr>
        <w:rPr>
          <w:b/>
          <w:sz w:val="24"/>
          <w:szCs w:val="24"/>
        </w:rPr>
      </w:pPr>
    </w:p>
    <w:p w:rsidR="003226E5" w:rsidRDefault="003226E5" w:rsidP="006D30CA">
      <w:pPr>
        <w:rPr>
          <w:b/>
          <w:sz w:val="24"/>
          <w:szCs w:val="24"/>
        </w:rPr>
      </w:pPr>
    </w:p>
    <w:p w:rsidR="003226E5" w:rsidRPr="00A34BA3" w:rsidRDefault="003226E5" w:rsidP="006D30CA">
      <w:pPr>
        <w:rPr>
          <w:b/>
          <w:sz w:val="24"/>
          <w:szCs w:val="24"/>
        </w:rPr>
      </w:pPr>
    </w:p>
    <w:p w:rsidR="006D30CA" w:rsidRPr="006D30CA" w:rsidRDefault="003119E9" w:rsidP="00A34BA3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  <w:r w:rsidR="006D30CA" w:rsidRPr="006D30CA">
        <w:rPr>
          <w:sz w:val="24"/>
          <w:szCs w:val="24"/>
        </w:rPr>
        <w:t>------------------------------------</w:t>
      </w:r>
    </w:p>
    <w:p w:rsidR="006D30CA" w:rsidRPr="006D30CA" w:rsidRDefault="003226E5" w:rsidP="00A34BA3">
      <w:pPr>
        <w:jc w:val="right"/>
        <w:rPr>
          <w:sz w:val="24"/>
          <w:szCs w:val="24"/>
        </w:rPr>
      </w:pPr>
      <w:r>
        <w:rPr>
          <w:sz w:val="24"/>
          <w:szCs w:val="24"/>
        </w:rPr>
        <w:t>Her</w:t>
      </w:r>
      <w:r w:rsidR="006D30CA" w:rsidRPr="006D30CA">
        <w:rPr>
          <w:sz w:val="24"/>
          <w:szCs w:val="24"/>
        </w:rPr>
        <w:t xml:space="preserve"> Honour Judge </w:t>
      </w:r>
      <w:r w:rsidR="009C7E11">
        <w:rPr>
          <w:sz w:val="24"/>
          <w:szCs w:val="24"/>
        </w:rPr>
        <w:t>Tsalamandris</w:t>
      </w:r>
    </w:p>
    <w:p w:rsidR="006D30CA" w:rsidRPr="006D30CA" w:rsidRDefault="006D30CA" w:rsidP="00A34BA3">
      <w:pPr>
        <w:jc w:val="right"/>
        <w:rPr>
          <w:sz w:val="24"/>
          <w:szCs w:val="24"/>
        </w:rPr>
      </w:pPr>
      <w:r w:rsidRPr="006D30CA">
        <w:rPr>
          <w:sz w:val="24"/>
          <w:szCs w:val="24"/>
        </w:rPr>
        <w:t>County Court of Victoria</w:t>
      </w:r>
    </w:p>
    <w:p w:rsidR="006D30CA" w:rsidRDefault="006D30CA"/>
    <w:sectPr w:rsidR="006D30CA" w:rsidSect="00C628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3" w:bottom="1276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0CA" w:rsidRDefault="006D30CA" w:rsidP="00061816">
      <w:r>
        <w:separator/>
      </w:r>
    </w:p>
  </w:endnote>
  <w:endnote w:type="continuationSeparator" w:id="0">
    <w:p w:rsidR="006D30CA" w:rsidRDefault="006D30CA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Pr="007C1165" w:rsidRDefault="006D30CA" w:rsidP="00C6283A">
    <w:pPr>
      <w:pStyle w:val="Footer"/>
      <w:jc w:val="right"/>
      <w:rPr>
        <w:color w:val="auto"/>
        <w:sz w:val="20"/>
      </w:rPr>
    </w:pPr>
    <w:r w:rsidRPr="007C1165">
      <w:rPr>
        <w:color w:val="auto"/>
        <w:sz w:val="20"/>
      </w:rPr>
      <w:t xml:space="preserve">Page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PAGE  \* Arabic  \* MERGEFORMAT </w:instrText>
    </w:r>
    <w:r w:rsidRPr="007C1165">
      <w:rPr>
        <w:color w:val="auto"/>
        <w:sz w:val="20"/>
      </w:rPr>
      <w:fldChar w:fldCharType="separate"/>
    </w:r>
    <w:r w:rsidR="003226E5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  <w:r w:rsidRPr="007C1165">
      <w:rPr>
        <w:color w:val="auto"/>
        <w:sz w:val="20"/>
      </w:rPr>
      <w:t xml:space="preserve"> of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NUMPAGES  \* Arabic  \* MERGEFORMAT </w:instrText>
    </w:r>
    <w:r w:rsidRPr="007C1165">
      <w:rPr>
        <w:color w:val="auto"/>
        <w:sz w:val="20"/>
      </w:rPr>
      <w:fldChar w:fldCharType="separate"/>
    </w:r>
    <w:r w:rsidR="003226E5"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</w:p>
  <w:p w:rsidR="006D30CA" w:rsidRPr="007348D4" w:rsidRDefault="006D30CA" w:rsidP="007348D4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FC" w:rsidRDefault="003F74FC">
    <w:pPr>
      <w:pStyle w:val="Footer"/>
    </w:pPr>
  </w:p>
  <w:p w:rsidR="003F74FC" w:rsidRDefault="003F7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0CA" w:rsidRDefault="006D30CA" w:rsidP="00061816">
      <w:r>
        <w:separator/>
      </w:r>
    </w:p>
  </w:footnote>
  <w:footnote w:type="continuationSeparator" w:id="0">
    <w:p w:rsidR="006D30CA" w:rsidRDefault="006D30CA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Default="006D30CA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4E9B067" wp14:editId="342114FE">
              <wp:simplePos x="0" y="0"/>
              <wp:positionH relativeFrom="column">
                <wp:posOffset>873922</wp:posOffset>
              </wp:positionH>
              <wp:positionV relativeFrom="paragraph">
                <wp:posOffset>446405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B8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8.8pt;margin-top:35.15pt;width:533.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" strokecolor="#bfbfbf [2412]" strokeweight=".25pt">
              <v:shadow color="#eeece1"/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128371DC" wp14:editId="57B3B9BF">
          <wp:simplePos x="0" y="0"/>
          <wp:positionH relativeFrom="column">
            <wp:posOffset>-337702</wp:posOffset>
          </wp:positionH>
          <wp:positionV relativeFrom="paragraph">
            <wp:posOffset>187798</wp:posOffset>
          </wp:positionV>
          <wp:extent cx="1125220" cy="276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CA" w:rsidRDefault="003F74FC" w:rsidP="003F74FC">
    <w:pPr>
      <w:pStyle w:val="Head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6C20AC6" wp14:editId="3D244990">
              <wp:simplePos x="0" y="0"/>
              <wp:positionH relativeFrom="column">
                <wp:posOffset>722730</wp:posOffset>
              </wp:positionH>
              <wp:positionV relativeFrom="paragraph">
                <wp:posOffset>-296484</wp:posOffset>
              </wp:positionV>
              <wp:extent cx="4911090" cy="330200"/>
              <wp:effectExtent l="0" t="0" r="22860" b="1270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09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74FC" w:rsidRPr="00F335DF" w:rsidRDefault="003F74FC" w:rsidP="003F74F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20A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9pt;margin-top:-23.35pt;width:386.7pt;height: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">
              <v:textbox>
                <w:txbxContent>
                  <w:p w:rsidR="003F74FC" w:rsidRPr="00F335DF" w:rsidRDefault="003F74FC" w:rsidP="003F74FC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30CA"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3697A6A1" wp14:editId="72E03A2A">
          <wp:simplePos x="0" y="0"/>
          <wp:positionH relativeFrom="column">
            <wp:posOffset>-199390</wp:posOffset>
          </wp:positionH>
          <wp:positionV relativeFrom="paragraph">
            <wp:posOffset>-27305</wp:posOffset>
          </wp:positionV>
          <wp:extent cx="1924685" cy="1174750"/>
          <wp:effectExtent l="0" t="0" r="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30CA" w:rsidRDefault="006D30CA" w:rsidP="00D826C2">
    <w:pPr>
      <w:pStyle w:val="Header"/>
      <w:jc w:val="right"/>
      <w:rPr>
        <w:b/>
        <w:color w:val="7030A0"/>
      </w:rPr>
    </w:pPr>
  </w:p>
  <w:p w:rsidR="006D30CA" w:rsidRPr="002C5F0B" w:rsidRDefault="006D30CA" w:rsidP="00D826C2">
    <w:pPr>
      <w:pStyle w:val="Header"/>
      <w:jc w:val="right"/>
      <w:rPr>
        <w:b/>
        <w:color w:val="7030A0"/>
      </w:rPr>
    </w:pPr>
    <w:r>
      <w:rPr>
        <w:b/>
        <w:color w:val="7030A0"/>
      </w:rPr>
      <w:t>County Court of Victoria</w:t>
    </w:r>
  </w:p>
  <w:p w:rsidR="006D30CA" w:rsidRDefault="006D30CA" w:rsidP="0069224C">
    <w:pPr>
      <w:pStyle w:val="Header"/>
      <w:jc w:val="right"/>
    </w:pPr>
    <w:r>
      <w:t>250 William Street, Melbourne, VIC 3000</w:t>
    </w:r>
  </w:p>
  <w:p w:rsidR="006D30CA" w:rsidRDefault="006D30CA" w:rsidP="0069224C">
    <w:pPr>
      <w:pStyle w:val="Header"/>
      <w:jc w:val="right"/>
    </w:pPr>
    <w:r>
      <w:t>www.countycourt.vic.gov.au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61816"/>
    <w:rsid w:val="000F6B56"/>
    <w:rsid w:val="0010619F"/>
    <w:rsid w:val="00106679"/>
    <w:rsid w:val="00236163"/>
    <w:rsid w:val="00266A9E"/>
    <w:rsid w:val="002911E0"/>
    <w:rsid w:val="002C5F0B"/>
    <w:rsid w:val="002E38AD"/>
    <w:rsid w:val="003119E9"/>
    <w:rsid w:val="00311AB7"/>
    <w:rsid w:val="003226E5"/>
    <w:rsid w:val="003F74FC"/>
    <w:rsid w:val="00406CD8"/>
    <w:rsid w:val="00420067"/>
    <w:rsid w:val="005B7AB0"/>
    <w:rsid w:val="0069224C"/>
    <w:rsid w:val="006B37F7"/>
    <w:rsid w:val="006D30CA"/>
    <w:rsid w:val="007348D4"/>
    <w:rsid w:val="007778DA"/>
    <w:rsid w:val="007A3C84"/>
    <w:rsid w:val="007C05C8"/>
    <w:rsid w:val="007C1165"/>
    <w:rsid w:val="007C7175"/>
    <w:rsid w:val="007F2EEA"/>
    <w:rsid w:val="00877377"/>
    <w:rsid w:val="008D00E8"/>
    <w:rsid w:val="008D2233"/>
    <w:rsid w:val="00932951"/>
    <w:rsid w:val="00945E18"/>
    <w:rsid w:val="00952BF8"/>
    <w:rsid w:val="00996C41"/>
    <w:rsid w:val="009C7E11"/>
    <w:rsid w:val="009F09A1"/>
    <w:rsid w:val="00A34BA3"/>
    <w:rsid w:val="00A6014B"/>
    <w:rsid w:val="00A61AAC"/>
    <w:rsid w:val="00B10D30"/>
    <w:rsid w:val="00BE69FD"/>
    <w:rsid w:val="00C06887"/>
    <w:rsid w:val="00C6283A"/>
    <w:rsid w:val="00CA1DA3"/>
    <w:rsid w:val="00CA6390"/>
    <w:rsid w:val="00CB002C"/>
    <w:rsid w:val="00CD7C7A"/>
    <w:rsid w:val="00D52345"/>
    <w:rsid w:val="00D826C2"/>
    <w:rsid w:val="00E027A2"/>
    <w:rsid w:val="00E36C11"/>
    <w:rsid w:val="00E61BC9"/>
    <w:rsid w:val="00E76FEA"/>
    <w:rsid w:val="00EC4195"/>
    <w:rsid w:val="00F13097"/>
    <w:rsid w:val="00F63E07"/>
    <w:rsid w:val="00F72F1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8A809515-CD44-4A49-81CE-5F16F02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266A9E"/>
    <w:pPr>
      <w:shd w:val="pct20" w:color="auto" w:fill="auto"/>
      <w:spacing w:before="360"/>
    </w:pPr>
    <w:rPr>
      <w:sz w:val="24"/>
    </w:rPr>
  </w:style>
  <w:style w:type="character" w:customStyle="1" w:styleId="HeadingChar">
    <w:name w:val="Heading Char"/>
    <w:basedOn w:val="Heading2Char"/>
    <w:link w:val="Heading"/>
    <w:rsid w:val="00266A9E"/>
    <w:rPr>
      <w:rFonts w:ascii="Arial" w:eastAsiaTheme="majorEastAsia" w:hAnsi="Arial" w:cstheme="majorBidi"/>
      <w:b/>
      <w:bCs/>
      <w:kern w:val="28"/>
      <w:sz w:val="24"/>
      <w:szCs w:val="26"/>
      <w:shd w:val="pct20" w:color="auto" w:fill="auto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F56B-E09B-42A9-8C5B-6B76B32E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Kate Alberico</cp:lastModifiedBy>
  <cp:revision>2</cp:revision>
  <cp:lastPrinted>2014-06-02T06:42:00Z</cp:lastPrinted>
  <dcterms:created xsi:type="dcterms:W3CDTF">2018-06-06T23:20:00Z</dcterms:created>
  <dcterms:modified xsi:type="dcterms:W3CDTF">2018-06-06T23:20:00Z</dcterms:modified>
</cp:coreProperties>
</file>