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000" w:firstRow="0" w:lastRow="0" w:firstColumn="0" w:lastColumn="0" w:noHBand="0" w:noVBand="0"/>
      </w:tblPr>
      <w:tblGrid>
        <w:gridCol w:w="6663"/>
        <w:gridCol w:w="3345"/>
      </w:tblGrid>
      <w:tr w:rsidR="00295864" w:rsidRPr="00BF2C04" w:rsidTr="00485C1E">
        <w:tc>
          <w:tcPr>
            <w:tcW w:w="6663" w:type="dxa"/>
          </w:tcPr>
          <w:p w:rsidR="00295864" w:rsidRPr="00BF2C04" w:rsidRDefault="00295864" w:rsidP="00027E28">
            <w:pPr>
              <w:widowControl/>
              <w:rPr>
                <w:rFonts w:cs="Arial"/>
                <w:u w:val="single"/>
              </w:rPr>
            </w:pPr>
            <w:bookmarkStart w:id="0" w:name="HEADERtable" w:colFirst="0" w:colLast="0"/>
            <w:bookmarkStart w:id="1" w:name="DELcoverPage"/>
            <w:bookmarkStart w:id="2" w:name="_GoBack"/>
            <w:bookmarkEnd w:id="2"/>
            <w:r w:rsidRPr="00BF2C04">
              <w:rPr>
                <w:rFonts w:cs="Arial"/>
                <w:u w:val="single"/>
              </w:rPr>
              <w:t>IN THE COUNTY COURT OF VICTORIA</w:t>
            </w:r>
          </w:p>
          <w:p w:rsidR="00C83F96" w:rsidRPr="00BF2C04" w:rsidRDefault="00C83F96" w:rsidP="00CA3F1B">
            <w:pPr>
              <w:pStyle w:val="Caption"/>
              <w:widowControl/>
              <w:rPr>
                <w:caps/>
                <w:szCs w:val="24"/>
              </w:rPr>
            </w:pPr>
            <w:r w:rsidRPr="00BF2C04">
              <w:rPr>
                <w:caps/>
                <w:szCs w:val="24"/>
              </w:rPr>
              <w:t xml:space="preserve">AT </w:t>
            </w:r>
            <w:bookmarkStart w:id="3" w:name="WhereHeld1"/>
            <w:bookmarkEnd w:id="3"/>
            <w:r w:rsidR="00F61A6C" w:rsidRPr="00BF2C04">
              <w:rPr>
                <w:caps/>
                <w:szCs w:val="24"/>
              </w:rPr>
              <w:t>Melbourne</w:t>
            </w:r>
          </w:p>
          <w:p w:rsidR="00C83F96" w:rsidRPr="00BF2C04" w:rsidRDefault="00F61A6C" w:rsidP="00CA3F1B">
            <w:pPr>
              <w:widowControl/>
              <w:rPr>
                <w:rFonts w:cs="Arial"/>
                <w:caps/>
                <w:u w:val="single"/>
              </w:rPr>
            </w:pPr>
            <w:bookmarkStart w:id="4" w:name="Division"/>
            <w:bookmarkStart w:id="5" w:name="DELdivision"/>
            <w:bookmarkEnd w:id="4"/>
            <w:r w:rsidRPr="00BF2C04">
              <w:rPr>
                <w:rFonts w:cs="Arial"/>
                <w:caps/>
                <w:u w:val="single"/>
              </w:rPr>
              <w:t>COMMON LAW</w:t>
            </w:r>
            <w:r w:rsidR="00C83F96" w:rsidRPr="00BF2C04">
              <w:rPr>
                <w:rFonts w:cs="Arial"/>
                <w:caps/>
                <w:u w:val="single"/>
              </w:rPr>
              <w:t xml:space="preserve"> DIVISION</w:t>
            </w:r>
            <w:bookmarkEnd w:id="5"/>
          </w:p>
        </w:tc>
        <w:tc>
          <w:tcPr>
            <w:tcW w:w="3345" w:type="dxa"/>
            <w:tcBorders>
              <w:top w:val="single" w:sz="4" w:space="0" w:color="auto"/>
              <w:left w:val="single" w:sz="4" w:space="0" w:color="auto"/>
              <w:bottom w:val="single" w:sz="4" w:space="0" w:color="auto"/>
              <w:right w:val="single" w:sz="4" w:space="0" w:color="auto"/>
            </w:tcBorders>
          </w:tcPr>
          <w:p w:rsidR="00D40104" w:rsidRPr="00485C1E" w:rsidRDefault="00485C1E" w:rsidP="00485C1E">
            <w:pPr>
              <w:jc w:val="right"/>
              <w:rPr>
                <w:noProof/>
                <w:lang w:eastAsia="en-AU"/>
              </w:rPr>
            </w:pPr>
            <w:r>
              <w:rPr>
                <w:rFonts w:cs="Arial"/>
                <w:sz w:val="22"/>
                <w:szCs w:val="22"/>
              </w:rPr>
              <w:t>ANONYMISED AND ADAPTED FOR EDUCATIONAL PURPOSES</w:t>
            </w:r>
            <w:r>
              <w:rPr>
                <w:noProof/>
                <w:lang w:eastAsia="en-AU"/>
              </w:rPr>
              <w:t xml:space="preserve"> </w:t>
            </w:r>
          </w:p>
        </w:tc>
      </w:tr>
    </w:tbl>
    <w:p w:rsidR="0023669A" w:rsidRPr="00BF2C04" w:rsidRDefault="00D516DC" w:rsidP="00CA3F1B">
      <w:pPr>
        <w:widowControl/>
        <w:rPr>
          <w:rFonts w:cs="Arial"/>
          <w:caps/>
          <w:u w:val="single"/>
        </w:rPr>
      </w:pPr>
      <w:bookmarkStart w:id="6" w:name="SubDivision"/>
      <w:bookmarkStart w:id="7" w:name="DELsubDivision"/>
      <w:bookmarkEnd w:id="6"/>
      <w:r>
        <w:rPr>
          <w:rFonts w:cs="Arial"/>
          <w:caps/>
        </w:rPr>
        <w:t xml:space="preserve"> </w:t>
      </w:r>
      <w:r w:rsidR="00F61A6C" w:rsidRPr="00BF2C04">
        <w:rPr>
          <w:rFonts w:cs="Arial"/>
          <w:caps/>
          <w:u w:val="single"/>
        </w:rPr>
        <w:t>General List</w:t>
      </w:r>
    </w:p>
    <w:bookmarkEnd w:id="0"/>
    <w:bookmarkEnd w:id="7"/>
    <w:p w:rsidR="0023669A" w:rsidRPr="00BF2C04" w:rsidRDefault="0023669A" w:rsidP="00CA3F1B">
      <w:pPr>
        <w:widowControl/>
        <w:spacing w:line="240" w:lineRule="auto"/>
        <w:jc w:val="right"/>
        <w:rPr>
          <w:rFonts w:cs="Arial"/>
        </w:rPr>
      </w:pPr>
      <w:r w:rsidRPr="00BF2C04">
        <w:rPr>
          <w:rFonts w:cs="Arial"/>
        </w:rPr>
        <w:t xml:space="preserve">Case No. </w:t>
      </w:r>
      <w:bookmarkStart w:id="8" w:name="CaseNo"/>
      <w:bookmarkEnd w:id="8"/>
      <w:r w:rsidR="000D3DFF">
        <w:t>CI-14-0</w:t>
      </w:r>
      <w:r w:rsidR="00C30182">
        <w:t>7978</w:t>
      </w:r>
      <w:r w:rsidRPr="00BF2C04">
        <w:rPr>
          <w:rFonts w:cs="Arial"/>
        </w:rPr>
        <w:fldChar w:fldCharType="begin"/>
      </w:r>
      <w:r w:rsidRPr="00BF2C04">
        <w:rPr>
          <w:rFonts w:cs="Arial"/>
        </w:rPr>
        <w:instrText xml:space="preserve">  </w:instrText>
      </w:r>
      <w:r w:rsidRPr="00BF2C04">
        <w:rPr>
          <w:rFonts w:cs="Arial"/>
        </w:rPr>
        <w:fldChar w:fldCharType="end"/>
      </w:r>
    </w:p>
    <w:p w:rsidR="0023669A" w:rsidRPr="00BF2C04" w:rsidRDefault="0023669A" w:rsidP="00CA3F1B">
      <w:pPr>
        <w:widowControl/>
        <w:rPr>
          <w:rFonts w:cs="Arial"/>
        </w:rPr>
      </w:pPr>
    </w:p>
    <w:p w:rsidR="0023669A" w:rsidRPr="00BF2C04" w:rsidRDefault="0023669A" w:rsidP="00CA3F1B">
      <w:pPr>
        <w:pStyle w:val="Normal-Cover"/>
        <w:widowControl/>
        <w:rPr>
          <w:rFonts w:cs="Arial"/>
        </w:rPr>
      </w:pPr>
    </w:p>
    <w:tbl>
      <w:tblPr>
        <w:tblW w:w="10008" w:type="dxa"/>
        <w:tblLayout w:type="fixed"/>
        <w:tblLook w:val="0000" w:firstRow="0" w:lastRow="0" w:firstColumn="0" w:lastColumn="0" w:noHBand="0" w:noVBand="0"/>
      </w:tblPr>
      <w:tblGrid>
        <w:gridCol w:w="7655"/>
        <w:gridCol w:w="2353"/>
      </w:tblGrid>
      <w:tr w:rsidR="0023669A" w:rsidRPr="00BF2C04" w:rsidTr="008101BB">
        <w:trPr>
          <w:cantSplit/>
        </w:trPr>
        <w:tc>
          <w:tcPr>
            <w:tcW w:w="7655" w:type="dxa"/>
            <w:vAlign w:val="bottom"/>
          </w:tcPr>
          <w:p w:rsidR="0023669A" w:rsidRPr="00BF2C04" w:rsidRDefault="00C112C7" w:rsidP="00CA3F1B">
            <w:pPr>
              <w:pStyle w:val="Normal-Cover"/>
              <w:widowControl/>
              <w:rPr>
                <w:rFonts w:cs="Arial"/>
              </w:rPr>
            </w:pPr>
            <w:bookmarkStart w:id="9" w:name="COVplaintiff"/>
            <w:bookmarkEnd w:id="9"/>
            <w:r>
              <w:rPr>
                <w:rFonts w:cs="Arial"/>
              </w:rPr>
              <w:t>SAVANNAH MALEY</w:t>
            </w:r>
            <w:r w:rsidR="00A3266C">
              <w:rPr>
                <w:rFonts w:cs="Arial"/>
              </w:rPr>
              <w:t xml:space="preserve"> (a pseudonym)</w:t>
            </w:r>
            <w:r w:rsidR="0023669A" w:rsidRPr="00BF2C04">
              <w:rPr>
                <w:rFonts w:cs="Arial"/>
              </w:rPr>
              <w:fldChar w:fldCharType="begin"/>
            </w:r>
            <w:r w:rsidR="0023669A" w:rsidRPr="00BF2C04">
              <w:rPr>
                <w:rFonts w:cs="Arial"/>
              </w:rPr>
              <w:instrText xml:space="preserve">  </w:instrText>
            </w:r>
            <w:r w:rsidR="0023669A" w:rsidRPr="00BF2C04">
              <w:rPr>
                <w:rFonts w:cs="Arial"/>
              </w:rPr>
              <w:fldChar w:fldCharType="end"/>
            </w:r>
          </w:p>
        </w:tc>
        <w:tc>
          <w:tcPr>
            <w:tcW w:w="2353" w:type="dxa"/>
          </w:tcPr>
          <w:p w:rsidR="0023669A" w:rsidRPr="00BF2C04" w:rsidRDefault="0023669A" w:rsidP="00CA3F1B">
            <w:pPr>
              <w:pStyle w:val="Normal-Cover"/>
              <w:widowControl/>
              <w:jc w:val="right"/>
              <w:rPr>
                <w:rFonts w:cs="Arial"/>
              </w:rPr>
            </w:pPr>
            <w:bookmarkStart w:id="10" w:name="CoverStart"/>
            <w:bookmarkStart w:id="11" w:name="DELplaintiff"/>
            <w:bookmarkEnd w:id="10"/>
            <w:r w:rsidRPr="00BF2C04">
              <w:rPr>
                <w:rFonts w:cs="Arial"/>
              </w:rPr>
              <w:t>Plaintiff</w:t>
            </w:r>
            <w:bookmarkStart w:id="12" w:name="Start"/>
            <w:bookmarkEnd w:id="11"/>
            <w:bookmarkEnd w:id="12"/>
          </w:p>
        </w:tc>
      </w:tr>
      <w:tr w:rsidR="0023669A" w:rsidRPr="00BF2C04" w:rsidTr="008101BB">
        <w:tc>
          <w:tcPr>
            <w:tcW w:w="7655" w:type="dxa"/>
          </w:tcPr>
          <w:p w:rsidR="0023669A" w:rsidRPr="00BF2C04" w:rsidRDefault="0023669A" w:rsidP="00CA3F1B">
            <w:pPr>
              <w:pStyle w:val="Normal-Cover"/>
              <w:widowControl/>
              <w:rPr>
                <w:rFonts w:cs="Arial"/>
              </w:rPr>
            </w:pPr>
          </w:p>
        </w:tc>
        <w:tc>
          <w:tcPr>
            <w:tcW w:w="2353" w:type="dxa"/>
          </w:tcPr>
          <w:p w:rsidR="0023669A" w:rsidRPr="00BF2C04" w:rsidRDefault="0023669A" w:rsidP="00CA3F1B">
            <w:pPr>
              <w:pStyle w:val="Normal-Cover"/>
              <w:widowControl/>
              <w:jc w:val="right"/>
              <w:rPr>
                <w:rFonts w:cs="Arial"/>
              </w:rPr>
            </w:pPr>
          </w:p>
        </w:tc>
      </w:tr>
      <w:tr w:rsidR="0023669A" w:rsidRPr="00BF2C04" w:rsidTr="008101BB">
        <w:tc>
          <w:tcPr>
            <w:tcW w:w="7655" w:type="dxa"/>
          </w:tcPr>
          <w:p w:rsidR="0023669A" w:rsidRPr="00BF2C04" w:rsidRDefault="0023669A" w:rsidP="00CA3F1B">
            <w:pPr>
              <w:pStyle w:val="Normal-Cover"/>
              <w:widowControl/>
              <w:rPr>
                <w:rFonts w:cs="Arial"/>
              </w:rPr>
            </w:pPr>
            <w:r w:rsidRPr="00BF2C04">
              <w:rPr>
                <w:rFonts w:cs="Arial"/>
              </w:rPr>
              <w:t>v</w:t>
            </w:r>
          </w:p>
        </w:tc>
        <w:tc>
          <w:tcPr>
            <w:tcW w:w="2353" w:type="dxa"/>
          </w:tcPr>
          <w:p w:rsidR="0023669A" w:rsidRPr="00BF2C04" w:rsidRDefault="0023669A" w:rsidP="00CA3F1B">
            <w:pPr>
              <w:pStyle w:val="Normal-Cover"/>
              <w:widowControl/>
              <w:jc w:val="right"/>
              <w:rPr>
                <w:rFonts w:cs="Arial"/>
              </w:rPr>
            </w:pPr>
          </w:p>
        </w:tc>
      </w:tr>
      <w:tr w:rsidR="0023669A" w:rsidRPr="00BF2C04" w:rsidTr="008101BB">
        <w:tc>
          <w:tcPr>
            <w:tcW w:w="7655" w:type="dxa"/>
          </w:tcPr>
          <w:p w:rsidR="0023669A" w:rsidRPr="00BF2C04" w:rsidRDefault="0023669A" w:rsidP="00CA3F1B">
            <w:pPr>
              <w:pStyle w:val="Normal-Cover"/>
              <w:widowControl/>
              <w:rPr>
                <w:rFonts w:cs="Arial"/>
              </w:rPr>
            </w:pPr>
          </w:p>
        </w:tc>
        <w:tc>
          <w:tcPr>
            <w:tcW w:w="2353" w:type="dxa"/>
          </w:tcPr>
          <w:p w:rsidR="0023669A" w:rsidRPr="00BF2C04" w:rsidRDefault="0023669A" w:rsidP="00CA3F1B">
            <w:pPr>
              <w:pStyle w:val="Normal-Cover"/>
              <w:widowControl/>
              <w:jc w:val="right"/>
              <w:rPr>
                <w:rFonts w:cs="Arial"/>
              </w:rPr>
            </w:pPr>
          </w:p>
        </w:tc>
      </w:tr>
      <w:tr w:rsidR="0023669A" w:rsidRPr="00BF2C04" w:rsidTr="008101BB">
        <w:trPr>
          <w:cantSplit/>
        </w:trPr>
        <w:tc>
          <w:tcPr>
            <w:tcW w:w="7655" w:type="dxa"/>
          </w:tcPr>
          <w:p w:rsidR="0023669A" w:rsidRPr="00BF2C04" w:rsidRDefault="00C112C7" w:rsidP="00CA3F1B">
            <w:pPr>
              <w:pStyle w:val="Normal-Cover"/>
              <w:widowControl/>
              <w:rPr>
                <w:rFonts w:cs="Arial"/>
              </w:rPr>
            </w:pPr>
            <w:bookmarkStart w:id="13" w:name="COVdefendant"/>
            <w:bookmarkEnd w:id="13"/>
            <w:r>
              <w:rPr>
                <w:rFonts w:cs="Arial"/>
              </w:rPr>
              <w:t>OLIVER O’SHANE</w:t>
            </w:r>
            <w:r w:rsidR="00A3266C">
              <w:rPr>
                <w:rFonts w:cs="Arial"/>
              </w:rPr>
              <w:t xml:space="preserve"> (a pseudonym)</w:t>
            </w:r>
            <w:r w:rsidR="0023669A" w:rsidRPr="00BF2C04">
              <w:rPr>
                <w:rFonts w:cs="Arial"/>
              </w:rPr>
              <w:fldChar w:fldCharType="begin"/>
            </w:r>
            <w:r w:rsidR="0023669A" w:rsidRPr="00BF2C04">
              <w:rPr>
                <w:rFonts w:cs="Arial"/>
              </w:rPr>
              <w:instrText xml:space="preserve">  </w:instrText>
            </w:r>
            <w:r w:rsidR="0023669A" w:rsidRPr="00BF2C04">
              <w:rPr>
                <w:rFonts w:cs="Arial"/>
              </w:rPr>
              <w:fldChar w:fldCharType="end"/>
            </w:r>
          </w:p>
        </w:tc>
        <w:tc>
          <w:tcPr>
            <w:tcW w:w="2353" w:type="dxa"/>
          </w:tcPr>
          <w:p w:rsidR="0023669A" w:rsidRPr="00BF2C04" w:rsidRDefault="0023669A" w:rsidP="00CA3F1B">
            <w:pPr>
              <w:pStyle w:val="Normal-Cover"/>
              <w:widowControl/>
              <w:jc w:val="right"/>
              <w:rPr>
                <w:rFonts w:cs="Arial"/>
              </w:rPr>
            </w:pPr>
            <w:bookmarkStart w:id="14" w:name="DELdefendant"/>
            <w:r w:rsidRPr="00BF2C04">
              <w:rPr>
                <w:rFonts w:cs="Arial"/>
              </w:rPr>
              <w:t>Defendant</w:t>
            </w:r>
            <w:bookmarkEnd w:id="14"/>
          </w:p>
        </w:tc>
      </w:tr>
      <w:tr w:rsidR="00AD3839" w:rsidRPr="00BF2C04" w:rsidTr="00AD3839">
        <w:trPr>
          <w:cantSplit/>
        </w:trPr>
        <w:tc>
          <w:tcPr>
            <w:tcW w:w="7655" w:type="dxa"/>
          </w:tcPr>
          <w:p w:rsidR="00AD3839" w:rsidRDefault="00AD3839" w:rsidP="00CA3F1B">
            <w:pPr>
              <w:pStyle w:val="Normal-Cover"/>
              <w:widowControl/>
              <w:rPr>
                <w:rFonts w:cs="Arial"/>
              </w:rPr>
            </w:pPr>
          </w:p>
        </w:tc>
        <w:tc>
          <w:tcPr>
            <w:tcW w:w="2353" w:type="dxa"/>
          </w:tcPr>
          <w:p w:rsidR="00AD3839" w:rsidRPr="00BF2C04" w:rsidRDefault="00AD3839" w:rsidP="00CA3F1B">
            <w:pPr>
              <w:pStyle w:val="Normal-Cover"/>
              <w:widowControl/>
              <w:jc w:val="right"/>
              <w:rPr>
                <w:rFonts w:cs="Arial"/>
              </w:rPr>
            </w:pPr>
          </w:p>
        </w:tc>
      </w:tr>
      <w:tr w:rsidR="00AD3839" w:rsidRPr="00BF2C04" w:rsidTr="00AD3839">
        <w:trPr>
          <w:cantSplit/>
        </w:trPr>
        <w:tc>
          <w:tcPr>
            <w:tcW w:w="7655" w:type="dxa"/>
          </w:tcPr>
          <w:p w:rsidR="00AD3839" w:rsidRDefault="00AD3839" w:rsidP="00CA3F1B">
            <w:pPr>
              <w:pStyle w:val="Normal-Cover"/>
              <w:widowControl/>
              <w:rPr>
                <w:rFonts w:cs="Arial"/>
              </w:rPr>
            </w:pPr>
            <w:r>
              <w:rPr>
                <w:rFonts w:cs="Arial"/>
              </w:rPr>
              <w:t>and</w:t>
            </w:r>
          </w:p>
        </w:tc>
        <w:tc>
          <w:tcPr>
            <w:tcW w:w="2353" w:type="dxa"/>
          </w:tcPr>
          <w:p w:rsidR="00AD3839" w:rsidRPr="00BF2C04" w:rsidRDefault="00AD3839" w:rsidP="00CA3F1B">
            <w:pPr>
              <w:pStyle w:val="Normal-Cover"/>
              <w:widowControl/>
              <w:jc w:val="right"/>
              <w:rPr>
                <w:rFonts w:cs="Arial"/>
              </w:rPr>
            </w:pPr>
          </w:p>
        </w:tc>
      </w:tr>
      <w:tr w:rsidR="00AD3839" w:rsidRPr="00BF2C04" w:rsidTr="00AD3839">
        <w:trPr>
          <w:cantSplit/>
        </w:trPr>
        <w:tc>
          <w:tcPr>
            <w:tcW w:w="7655" w:type="dxa"/>
          </w:tcPr>
          <w:p w:rsidR="00AD3839" w:rsidRDefault="00AD3839" w:rsidP="00CA3F1B">
            <w:pPr>
              <w:pStyle w:val="Normal-Cover"/>
              <w:widowControl/>
              <w:rPr>
                <w:rFonts w:cs="Arial"/>
              </w:rPr>
            </w:pPr>
          </w:p>
        </w:tc>
        <w:tc>
          <w:tcPr>
            <w:tcW w:w="2353" w:type="dxa"/>
          </w:tcPr>
          <w:p w:rsidR="00AD3839" w:rsidRPr="00BF2C04" w:rsidRDefault="00AD3839" w:rsidP="00CA3F1B">
            <w:pPr>
              <w:pStyle w:val="Normal-Cover"/>
              <w:widowControl/>
              <w:jc w:val="right"/>
              <w:rPr>
                <w:rFonts w:cs="Arial"/>
              </w:rPr>
            </w:pPr>
          </w:p>
        </w:tc>
      </w:tr>
      <w:tr w:rsidR="00AD3839" w:rsidRPr="00BF2C04" w:rsidTr="00AD3839">
        <w:trPr>
          <w:cantSplit/>
        </w:trPr>
        <w:tc>
          <w:tcPr>
            <w:tcW w:w="7655" w:type="dxa"/>
          </w:tcPr>
          <w:p w:rsidR="00AD3839" w:rsidRPr="008101BB" w:rsidRDefault="00AD3839" w:rsidP="00CA3F1B">
            <w:pPr>
              <w:pStyle w:val="Normal-Cover"/>
              <w:widowControl/>
              <w:rPr>
                <w:rFonts w:cs="Arial"/>
              </w:rPr>
            </w:pPr>
            <w:r w:rsidRPr="008101BB">
              <w:rPr>
                <w:bCs/>
              </w:rPr>
              <w:t>KEITH WILLIAMS ESTATE AGENCY PTY LIMITED</w:t>
            </w:r>
            <w:r w:rsidR="00C30182">
              <w:rPr>
                <w:bCs/>
              </w:rPr>
              <w:t xml:space="preserve"> (a pseudonym)</w:t>
            </w:r>
          </w:p>
        </w:tc>
        <w:tc>
          <w:tcPr>
            <w:tcW w:w="2353" w:type="dxa"/>
          </w:tcPr>
          <w:p w:rsidR="00AD3839" w:rsidRPr="00BF2C04" w:rsidRDefault="00AD3839" w:rsidP="00CA3F1B">
            <w:pPr>
              <w:pStyle w:val="Normal-Cover"/>
              <w:widowControl/>
              <w:jc w:val="right"/>
              <w:rPr>
                <w:rFonts w:cs="Arial"/>
              </w:rPr>
            </w:pPr>
            <w:r>
              <w:rPr>
                <w:rFonts w:cs="Arial"/>
              </w:rPr>
              <w:t>Third Party</w:t>
            </w:r>
          </w:p>
        </w:tc>
      </w:tr>
    </w:tbl>
    <w:p w:rsidR="0023669A" w:rsidRPr="00BF2C04" w:rsidRDefault="0023669A" w:rsidP="00CA3F1B">
      <w:pPr>
        <w:widowControl/>
        <w:jc w:val="left"/>
        <w:rPr>
          <w:rFonts w:cs="Arial"/>
        </w:rPr>
      </w:pPr>
    </w:p>
    <w:p w:rsidR="0023669A" w:rsidRPr="00BF2C04" w:rsidRDefault="0023669A" w:rsidP="00CA3F1B">
      <w:pPr>
        <w:widowControl/>
        <w:jc w:val="center"/>
        <w:rPr>
          <w:rFonts w:cs="Arial"/>
        </w:rPr>
      </w:pPr>
      <w:r w:rsidRPr="00BF2C04">
        <w:rPr>
          <w:rFonts w:cs="Arial"/>
        </w:rPr>
        <w:t>---</w:t>
      </w:r>
    </w:p>
    <w:p w:rsidR="0023669A" w:rsidRPr="00BF2C04" w:rsidRDefault="0023669A" w:rsidP="00CA3F1B">
      <w:pPr>
        <w:widowControl/>
        <w:rPr>
          <w:rFonts w:cs="Arial"/>
        </w:rPr>
      </w:pPr>
    </w:p>
    <w:tbl>
      <w:tblPr>
        <w:tblW w:w="10008" w:type="dxa"/>
        <w:tblLayout w:type="fixed"/>
        <w:tblLook w:val="0000" w:firstRow="0" w:lastRow="0" w:firstColumn="0" w:lastColumn="0" w:noHBand="0" w:noVBand="0"/>
      </w:tblPr>
      <w:tblGrid>
        <w:gridCol w:w="3652"/>
        <w:gridCol w:w="3026"/>
        <w:gridCol w:w="3330"/>
      </w:tblGrid>
      <w:tr w:rsidR="0023669A" w:rsidRPr="00BF2C04" w:rsidTr="00B84301">
        <w:tc>
          <w:tcPr>
            <w:tcW w:w="3652" w:type="dxa"/>
          </w:tcPr>
          <w:p w:rsidR="0023669A" w:rsidRPr="00BF2C04" w:rsidRDefault="0023669A" w:rsidP="00CA3F1B">
            <w:pPr>
              <w:widowControl/>
              <w:spacing w:after="120"/>
              <w:jc w:val="left"/>
              <w:rPr>
                <w:rFonts w:cs="Arial"/>
                <w:caps/>
                <w:sz w:val="22"/>
                <w:szCs w:val="22"/>
              </w:rPr>
            </w:pPr>
            <w:r w:rsidRPr="00BF2C04">
              <w:rPr>
                <w:rFonts w:cs="Arial"/>
                <w:caps/>
                <w:sz w:val="22"/>
                <w:szCs w:val="22"/>
                <w:u w:val="single"/>
              </w:rPr>
              <w:t>JUDGE</w:t>
            </w:r>
            <w:r w:rsidRPr="00BF2C04">
              <w:rPr>
                <w:rFonts w:cs="Arial"/>
                <w:caps/>
                <w:sz w:val="22"/>
                <w:szCs w:val="22"/>
              </w:rPr>
              <w:t>:</w:t>
            </w:r>
          </w:p>
        </w:tc>
        <w:tc>
          <w:tcPr>
            <w:tcW w:w="6356" w:type="dxa"/>
            <w:gridSpan w:val="2"/>
          </w:tcPr>
          <w:p w:rsidR="0023669A" w:rsidRPr="00BF2C04" w:rsidRDefault="00F61A6C" w:rsidP="00CA3F1B">
            <w:pPr>
              <w:widowControl/>
              <w:spacing w:after="120"/>
              <w:rPr>
                <w:rFonts w:cs="Arial"/>
              </w:rPr>
            </w:pPr>
            <w:bookmarkStart w:id="15" w:name="COVjud"/>
            <w:bookmarkEnd w:id="15"/>
            <w:r w:rsidRPr="00BF2C04">
              <w:rPr>
                <w:rFonts w:cs="Arial"/>
              </w:rPr>
              <w:t>HIS HONOUR JUDGE BROOKES</w:t>
            </w:r>
            <w:r w:rsidR="0023669A" w:rsidRPr="00BF2C04">
              <w:rPr>
                <w:rFonts w:cs="Arial"/>
              </w:rPr>
              <w:t xml:space="preserve"> </w:t>
            </w:r>
          </w:p>
        </w:tc>
      </w:tr>
      <w:tr w:rsidR="0023669A" w:rsidRPr="00BF2C04" w:rsidTr="00B84301">
        <w:tc>
          <w:tcPr>
            <w:tcW w:w="3652" w:type="dxa"/>
          </w:tcPr>
          <w:p w:rsidR="0023669A" w:rsidRPr="00BF2C04" w:rsidRDefault="0023669A" w:rsidP="00CA3F1B">
            <w:pPr>
              <w:widowControl/>
              <w:spacing w:after="120"/>
              <w:jc w:val="left"/>
              <w:rPr>
                <w:rFonts w:cs="Arial"/>
                <w:sz w:val="22"/>
                <w:szCs w:val="22"/>
              </w:rPr>
            </w:pPr>
            <w:r w:rsidRPr="00BF2C04">
              <w:rPr>
                <w:rFonts w:cs="Arial"/>
                <w:sz w:val="22"/>
                <w:szCs w:val="22"/>
                <w:u w:val="single"/>
              </w:rPr>
              <w:t>WHERE HELD</w:t>
            </w:r>
            <w:r w:rsidRPr="00BF2C04">
              <w:rPr>
                <w:rFonts w:cs="Arial"/>
                <w:sz w:val="22"/>
                <w:szCs w:val="22"/>
              </w:rPr>
              <w:t>:</w:t>
            </w:r>
          </w:p>
        </w:tc>
        <w:tc>
          <w:tcPr>
            <w:tcW w:w="6356" w:type="dxa"/>
            <w:gridSpan w:val="2"/>
          </w:tcPr>
          <w:p w:rsidR="0023669A" w:rsidRPr="00BF2C04" w:rsidRDefault="00F61A6C" w:rsidP="00CA3F1B">
            <w:pPr>
              <w:widowControl/>
              <w:spacing w:after="120"/>
              <w:rPr>
                <w:rFonts w:cs="Arial"/>
              </w:rPr>
            </w:pPr>
            <w:bookmarkStart w:id="16" w:name="WhereHeld"/>
            <w:bookmarkEnd w:id="16"/>
            <w:r w:rsidRPr="00BF2C04">
              <w:rPr>
                <w:rFonts w:cs="Arial"/>
              </w:rPr>
              <w:t>Melbourne</w:t>
            </w:r>
          </w:p>
        </w:tc>
      </w:tr>
      <w:tr w:rsidR="0023669A" w:rsidRPr="00BF2C04" w:rsidTr="00B84301">
        <w:tc>
          <w:tcPr>
            <w:tcW w:w="3652" w:type="dxa"/>
          </w:tcPr>
          <w:p w:rsidR="0023669A" w:rsidRPr="00BF2C04" w:rsidRDefault="0023669A" w:rsidP="00CA3F1B">
            <w:pPr>
              <w:widowControl/>
              <w:spacing w:after="120"/>
              <w:jc w:val="left"/>
              <w:rPr>
                <w:rFonts w:cs="Arial"/>
                <w:sz w:val="22"/>
                <w:szCs w:val="22"/>
              </w:rPr>
            </w:pPr>
            <w:r w:rsidRPr="00BF2C04">
              <w:rPr>
                <w:rFonts w:cs="Arial"/>
                <w:sz w:val="22"/>
                <w:szCs w:val="22"/>
                <w:u w:val="single"/>
              </w:rPr>
              <w:t>DATE OF HEARING</w:t>
            </w:r>
            <w:r w:rsidRPr="00BF2C04">
              <w:rPr>
                <w:rFonts w:cs="Arial"/>
                <w:sz w:val="22"/>
                <w:szCs w:val="22"/>
              </w:rPr>
              <w:t>:</w:t>
            </w:r>
          </w:p>
        </w:tc>
        <w:tc>
          <w:tcPr>
            <w:tcW w:w="6356" w:type="dxa"/>
            <w:gridSpan w:val="2"/>
          </w:tcPr>
          <w:p w:rsidR="0023669A" w:rsidRPr="00BF2C04" w:rsidRDefault="002B0A15">
            <w:pPr>
              <w:widowControl/>
              <w:rPr>
                <w:rFonts w:cs="Arial"/>
              </w:rPr>
            </w:pPr>
            <w:bookmarkStart w:id="17" w:name="COVdoh"/>
            <w:bookmarkEnd w:id="17"/>
            <w:r>
              <w:rPr>
                <w:rFonts w:cs="Arial"/>
              </w:rPr>
              <w:t xml:space="preserve">27, 28 </w:t>
            </w:r>
            <w:r w:rsidR="00223964">
              <w:rPr>
                <w:rFonts w:cs="Arial"/>
              </w:rPr>
              <w:t>and</w:t>
            </w:r>
            <w:r>
              <w:rPr>
                <w:rFonts w:cs="Arial"/>
              </w:rPr>
              <w:t xml:space="preserve"> 31 July 2017 </w:t>
            </w:r>
            <w:r w:rsidR="00223964">
              <w:rPr>
                <w:rFonts w:cs="Arial"/>
              </w:rPr>
              <w:t>and</w:t>
            </w:r>
            <w:r>
              <w:rPr>
                <w:rFonts w:cs="Arial"/>
              </w:rPr>
              <w:t xml:space="preserve"> 1, 2, 3</w:t>
            </w:r>
            <w:r w:rsidR="00223964">
              <w:rPr>
                <w:rFonts w:cs="Arial"/>
              </w:rPr>
              <w:t xml:space="preserve"> and </w:t>
            </w:r>
            <w:r>
              <w:rPr>
                <w:rFonts w:cs="Arial"/>
              </w:rPr>
              <w:t>4 August 2017</w:t>
            </w:r>
            <w:r w:rsidR="0023669A" w:rsidRPr="00BF2C04">
              <w:rPr>
                <w:rFonts w:cs="Arial"/>
              </w:rPr>
              <w:fldChar w:fldCharType="begin"/>
            </w:r>
            <w:r w:rsidR="0023669A" w:rsidRPr="00BF2C04">
              <w:rPr>
                <w:rFonts w:cs="Arial"/>
              </w:rPr>
              <w:instrText xml:space="preserve">  </w:instrText>
            </w:r>
            <w:r w:rsidR="0023669A" w:rsidRPr="00BF2C04">
              <w:rPr>
                <w:rFonts w:cs="Arial"/>
              </w:rPr>
              <w:fldChar w:fldCharType="end"/>
            </w:r>
          </w:p>
        </w:tc>
      </w:tr>
      <w:tr w:rsidR="0023669A" w:rsidRPr="00BF2C04" w:rsidTr="00B84301">
        <w:tc>
          <w:tcPr>
            <w:tcW w:w="3652" w:type="dxa"/>
          </w:tcPr>
          <w:p w:rsidR="0023669A" w:rsidRPr="00BF2C04" w:rsidRDefault="0023669A" w:rsidP="00CA3F1B">
            <w:pPr>
              <w:widowControl/>
              <w:spacing w:after="120"/>
              <w:jc w:val="left"/>
              <w:rPr>
                <w:rFonts w:cs="Arial"/>
                <w:sz w:val="22"/>
                <w:szCs w:val="22"/>
                <w:u w:val="single"/>
              </w:rPr>
            </w:pPr>
            <w:r w:rsidRPr="00BF2C04">
              <w:rPr>
                <w:rFonts w:cs="Arial"/>
                <w:sz w:val="22"/>
                <w:szCs w:val="22"/>
                <w:u w:val="single"/>
              </w:rPr>
              <w:t xml:space="preserve">DATE OF </w:t>
            </w:r>
            <w:bookmarkStart w:id="18" w:name="DELj1"/>
            <w:r w:rsidRPr="00BF2C04">
              <w:rPr>
                <w:rFonts w:cs="Arial"/>
                <w:sz w:val="22"/>
                <w:szCs w:val="22"/>
                <w:u w:val="single"/>
              </w:rPr>
              <w:t>JUDGMENT</w:t>
            </w:r>
            <w:bookmarkEnd w:id="18"/>
            <w:r w:rsidRPr="00BF2C04">
              <w:rPr>
                <w:rFonts w:cs="Arial"/>
                <w:sz w:val="22"/>
                <w:szCs w:val="22"/>
              </w:rPr>
              <w:t>:</w:t>
            </w:r>
          </w:p>
        </w:tc>
        <w:tc>
          <w:tcPr>
            <w:tcW w:w="6356" w:type="dxa"/>
            <w:gridSpan w:val="2"/>
          </w:tcPr>
          <w:p w:rsidR="0023669A" w:rsidRPr="00BF2C04" w:rsidRDefault="006E4F46" w:rsidP="00CA3F1B">
            <w:pPr>
              <w:widowControl/>
              <w:spacing w:after="120"/>
              <w:rPr>
                <w:rFonts w:cs="Arial"/>
              </w:rPr>
            </w:pPr>
            <w:bookmarkStart w:id="19" w:name="COVdoj"/>
            <w:bookmarkEnd w:id="19"/>
            <w:r>
              <w:rPr>
                <w:rFonts w:cs="Arial"/>
              </w:rPr>
              <w:t>4 August 2017</w:t>
            </w:r>
            <w:r w:rsidR="0023669A" w:rsidRPr="00BF2C04">
              <w:rPr>
                <w:rFonts w:cs="Arial"/>
              </w:rPr>
              <w:fldChar w:fldCharType="begin"/>
            </w:r>
            <w:r w:rsidR="0023669A" w:rsidRPr="00BF2C04">
              <w:rPr>
                <w:rFonts w:cs="Arial"/>
              </w:rPr>
              <w:instrText xml:space="preserve">  </w:instrText>
            </w:r>
            <w:r w:rsidR="0023669A" w:rsidRPr="00BF2C04">
              <w:rPr>
                <w:rFonts w:cs="Arial"/>
              </w:rPr>
              <w:fldChar w:fldCharType="end"/>
            </w:r>
          </w:p>
        </w:tc>
      </w:tr>
      <w:tr w:rsidR="0023669A" w:rsidRPr="00BF2C04" w:rsidTr="00B84301">
        <w:tc>
          <w:tcPr>
            <w:tcW w:w="3652" w:type="dxa"/>
          </w:tcPr>
          <w:p w:rsidR="0023669A" w:rsidRPr="00BF2C04" w:rsidRDefault="0023669A" w:rsidP="00CA3F1B">
            <w:pPr>
              <w:widowControl/>
              <w:spacing w:after="120"/>
              <w:jc w:val="left"/>
              <w:rPr>
                <w:rFonts w:cs="Arial"/>
                <w:sz w:val="22"/>
                <w:szCs w:val="22"/>
                <w:u w:val="single"/>
              </w:rPr>
            </w:pPr>
            <w:r w:rsidRPr="00BF2C04">
              <w:rPr>
                <w:rFonts w:cs="Arial"/>
                <w:sz w:val="22"/>
                <w:szCs w:val="22"/>
                <w:u w:val="single"/>
              </w:rPr>
              <w:t>CASE MAY BE CITED AS</w:t>
            </w:r>
            <w:r w:rsidRPr="00BF2C04">
              <w:rPr>
                <w:rFonts w:cs="Arial"/>
                <w:sz w:val="22"/>
                <w:szCs w:val="22"/>
              </w:rPr>
              <w:t>:</w:t>
            </w:r>
          </w:p>
        </w:tc>
        <w:tc>
          <w:tcPr>
            <w:tcW w:w="6356" w:type="dxa"/>
            <w:gridSpan w:val="2"/>
          </w:tcPr>
          <w:p w:rsidR="0023669A" w:rsidRPr="00BF2C04" w:rsidRDefault="00C112C7" w:rsidP="00CA3F1B">
            <w:pPr>
              <w:widowControl/>
              <w:spacing w:after="120"/>
              <w:rPr>
                <w:rFonts w:cs="Arial"/>
              </w:rPr>
            </w:pPr>
            <w:bookmarkStart w:id="20" w:name="COVcaseCited"/>
            <w:bookmarkEnd w:id="20"/>
            <w:r>
              <w:rPr>
                <w:rFonts w:cs="Arial"/>
              </w:rPr>
              <w:t>Maley</w:t>
            </w:r>
            <w:r w:rsidR="00F61A6C" w:rsidRPr="00BF2C04">
              <w:rPr>
                <w:rFonts w:cs="Arial"/>
              </w:rPr>
              <w:t xml:space="preserve"> </w:t>
            </w:r>
            <w:r w:rsidR="00A3266C">
              <w:rPr>
                <w:rFonts w:cs="Arial"/>
              </w:rPr>
              <w:t xml:space="preserve">(a pseudonym) </w:t>
            </w:r>
            <w:r w:rsidR="00F61A6C" w:rsidRPr="00BF2C04">
              <w:rPr>
                <w:rFonts w:cs="Arial"/>
              </w:rPr>
              <w:t xml:space="preserve">v </w:t>
            </w:r>
            <w:r>
              <w:rPr>
                <w:rFonts w:cs="Arial"/>
              </w:rPr>
              <w:t>O’Shane</w:t>
            </w:r>
            <w:r w:rsidR="00A3266C">
              <w:rPr>
                <w:rFonts w:cs="Arial"/>
              </w:rPr>
              <w:t xml:space="preserve"> (a pseudonym)</w:t>
            </w:r>
          </w:p>
        </w:tc>
      </w:tr>
      <w:tr w:rsidR="002E699C" w:rsidRPr="00BF2C04" w:rsidTr="00B84301">
        <w:trPr>
          <w:cantSplit/>
        </w:trPr>
        <w:tc>
          <w:tcPr>
            <w:tcW w:w="3652" w:type="dxa"/>
          </w:tcPr>
          <w:p w:rsidR="002E699C" w:rsidRDefault="002E699C" w:rsidP="00CA3F1B">
            <w:pPr>
              <w:widowControl/>
              <w:spacing w:after="120"/>
              <w:jc w:val="left"/>
              <w:rPr>
                <w:rFonts w:cs="Arial"/>
                <w:sz w:val="22"/>
                <w:szCs w:val="22"/>
              </w:rPr>
            </w:pPr>
            <w:bookmarkStart w:id="21" w:name="VSCyearDate"/>
            <w:r w:rsidRPr="00BF2C04">
              <w:rPr>
                <w:rFonts w:cs="Arial"/>
                <w:sz w:val="22"/>
                <w:szCs w:val="22"/>
                <w:u w:val="single"/>
              </w:rPr>
              <w:t>MEDIUM NEUTRAL CITATION</w:t>
            </w:r>
            <w:r w:rsidRPr="00BF2C04">
              <w:rPr>
                <w:rFonts w:cs="Arial"/>
                <w:sz w:val="22"/>
                <w:szCs w:val="22"/>
              </w:rPr>
              <w:t>:</w:t>
            </w:r>
          </w:p>
          <w:p w:rsidR="00424A8D" w:rsidRPr="00BF2C04" w:rsidRDefault="00424A8D" w:rsidP="00CA3F1B">
            <w:pPr>
              <w:widowControl/>
              <w:spacing w:after="120"/>
              <w:jc w:val="left"/>
              <w:rPr>
                <w:rFonts w:cs="Arial"/>
                <w:sz w:val="22"/>
                <w:szCs w:val="22"/>
                <w:u w:val="single"/>
              </w:rPr>
            </w:pPr>
            <w:r>
              <w:rPr>
                <w:rFonts w:cs="Arial"/>
                <w:sz w:val="22"/>
                <w:szCs w:val="22"/>
              </w:rPr>
              <w:t>[First revision 6 October 2017]</w:t>
            </w:r>
          </w:p>
        </w:tc>
        <w:tc>
          <w:tcPr>
            <w:tcW w:w="3026" w:type="dxa"/>
          </w:tcPr>
          <w:p w:rsidR="002E699C" w:rsidRPr="00BF2C04" w:rsidRDefault="002E699C" w:rsidP="00503E96">
            <w:pPr>
              <w:widowControl/>
              <w:spacing w:after="120"/>
              <w:rPr>
                <w:rFonts w:cs="Arial"/>
              </w:rPr>
            </w:pPr>
            <w:r w:rsidRPr="00BF2C04">
              <w:rPr>
                <w:rFonts w:cs="Arial"/>
              </w:rPr>
              <w:t>[</w:t>
            </w:r>
            <w:r w:rsidR="003D5179" w:rsidRPr="00BF2C04">
              <w:rPr>
                <w:rFonts w:cs="Arial"/>
              </w:rPr>
              <w:t>20</w:t>
            </w:r>
            <w:r w:rsidR="00F61A6C" w:rsidRPr="00BF2C04">
              <w:rPr>
                <w:rFonts w:cs="Arial"/>
              </w:rPr>
              <w:t>17</w:t>
            </w:r>
            <w:r w:rsidRPr="00BF2C04">
              <w:rPr>
                <w:rFonts w:cs="Arial"/>
              </w:rPr>
              <w:t xml:space="preserve">] VCC </w:t>
            </w:r>
            <w:bookmarkStart w:id="22" w:name="COVvcc"/>
            <w:bookmarkEnd w:id="22"/>
            <w:r w:rsidR="00503E96">
              <w:rPr>
                <w:rFonts w:cs="Arial"/>
              </w:rPr>
              <w:t>1996</w:t>
            </w:r>
          </w:p>
        </w:tc>
        <w:tc>
          <w:tcPr>
            <w:tcW w:w="3330" w:type="dxa"/>
          </w:tcPr>
          <w:p w:rsidR="002E699C" w:rsidRPr="00BF2C04" w:rsidRDefault="002E699C" w:rsidP="00CA3F1B">
            <w:pPr>
              <w:widowControl/>
              <w:spacing w:after="120"/>
              <w:rPr>
                <w:rFonts w:cs="Arial"/>
              </w:rPr>
            </w:pPr>
          </w:p>
        </w:tc>
      </w:tr>
      <w:bookmarkEnd w:id="21"/>
    </w:tbl>
    <w:p w:rsidR="00DF39F2" w:rsidRPr="00BF2C04" w:rsidRDefault="00DF39F2" w:rsidP="00CA3F1B">
      <w:pPr>
        <w:widowControl/>
        <w:rPr>
          <w:rFonts w:cs="Arial"/>
        </w:rPr>
      </w:pPr>
    </w:p>
    <w:p w:rsidR="00DF39F2" w:rsidRPr="00BF2C04" w:rsidRDefault="006E6CE7" w:rsidP="00CA3F1B">
      <w:pPr>
        <w:widowControl/>
        <w:jc w:val="center"/>
        <w:rPr>
          <w:rFonts w:cs="Arial"/>
          <w:b/>
        </w:rPr>
      </w:pPr>
      <w:r w:rsidRPr="00BF2C04">
        <w:rPr>
          <w:rFonts w:cs="Arial"/>
          <w:b/>
        </w:rPr>
        <w:t xml:space="preserve">REASONS FOR </w:t>
      </w:r>
      <w:bookmarkStart w:id="23" w:name="DELJ3"/>
      <w:r w:rsidRPr="00BF2C04">
        <w:rPr>
          <w:rFonts w:cs="Arial"/>
          <w:b/>
        </w:rPr>
        <w:t>JUDGMENT</w:t>
      </w:r>
      <w:bookmarkEnd w:id="23"/>
    </w:p>
    <w:p w:rsidR="0023669A" w:rsidRPr="00BF2C04" w:rsidRDefault="0023669A" w:rsidP="00CA3F1B">
      <w:pPr>
        <w:widowControl/>
        <w:jc w:val="center"/>
        <w:rPr>
          <w:rFonts w:cs="Arial"/>
        </w:rPr>
      </w:pPr>
      <w:r w:rsidRPr="00BF2C04">
        <w:rPr>
          <w:rFonts w:cs="Arial"/>
        </w:rPr>
        <w:t>---</w:t>
      </w:r>
    </w:p>
    <w:p w:rsidR="0023669A" w:rsidRPr="00BF2C04" w:rsidRDefault="00C22643" w:rsidP="00CA3F1B">
      <w:pPr>
        <w:pStyle w:val="Catchwords"/>
        <w:widowControl/>
        <w:rPr>
          <w:rFonts w:cs="Arial"/>
        </w:rPr>
      </w:pPr>
      <w:r w:rsidRPr="00BF2C04">
        <w:rPr>
          <w:rFonts w:cs="Arial"/>
        </w:rPr>
        <w:fldChar w:fldCharType="begin"/>
      </w:r>
      <w:r w:rsidRPr="00BF2C04">
        <w:rPr>
          <w:rFonts w:cs="Arial"/>
        </w:rPr>
        <w:instrText xml:space="preserve">  </w:instrText>
      </w:r>
      <w:r w:rsidRPr="00BF2C04">
        <w:rPr>
          <w:rFonts w:cs="Arial"/>
        </w:rPr>
        <w:fldChar w:fldCharType="end"/>
      </w:r>
    </w:p>
    <w:p w:rsidR="00664C3F" w:rsidRPr="00BF2C04" w:rsidRDefault="00664C3F" w:rsidP="00CA3F1B">
      <w:pPr>
        <w:widowControl/>
        <w:ind w:left="2126" w:hanging="2126"/>
        <w:rPr>
          <w:rFonts w:cs="Arial"/>
        </w:rPr>
      </w:pPr>
      <w:r w:rsidRPr="00BF2C04">
        <w:rPr>
          <w:rFonts w:cs="Arial"/>
        </w:rPr>
        <w:t>Subject:</w:t>
      </w:r>
      <w:r w:rsidRPr="00BF2C04">
        <w:rPr>
          <w:rFonts w:cs="Arial"/>
        </w:rPr>
        <w:tab/>
      </w:r>
      <w:r w:rsidR="00AD3839">
        <w:rPr>
          <w:rFonts w:cs="Arial"/>
        </w:rPr>
        <w:tab/>
      </w:r>
      <w:r w:rsidR="00223964">
        <w:rPr>
          <w:rFonts w:cs="Arial"/>
        </w:rPr>
        <w:t>OCCUPIER’S LIABILITY</w:t>
      </w:r>
    </w:p>
    <w:p w:rsidR="00664C3F" w:rsidRPr="00BF2C04" w:rsidRDefault="00664C3F" w:rsidP="00CA3F1B">
      <w:pPr>
        <w:widowControl/>
        <w:ind w:left="2126" w:hanging="2126"/>
        <w:rPr>
          <w:rFonts w:cs="Arial"/>
        </w:rPr>
      </w:pPr>
      <w:r w:rsidRPr="00BF2C04">
        <w:rPr>
          <w:rFonts w:cs="Arial"/>
        </w:rPr>
        <w:t>Catchwords:</w:t>
      </w:r>
      <w:r w:rsidRPr="00BF2C04">
        <w:rPr>
          <w:rFonts w:cs="Arial"/>
        </w:rPr>
        <w:tab/>
      </w:r>
      <w:r w:rsidR="00223964">
        <w:rPr>
          <w:rFonts w:cs="Arial"/>
        </w:rPr>
        <w:t>Onus of proof</w:t>
      </w:r>
    </w:p>
    <w:p w:rsidR="00664C3F" w:rsidRPr="00223964" w:rsidRDefault="00664C3F" w:rsidP="00CA3F1B">
      <w:pPr>
        <w:widowControl/>
        <w:ind w:left="2126" w:hanging="2126"/>
        <w:rPr>
          <w:rFonts w:cs="Arial"/>
        </w:rPr>
      </w:pPr>
      <w:r w:rsidRPr="00BF2C04">
        <w:rPr>
          <w:rFonts w:cs="Arial"/>
        </w:rPr>
        <w:t>Legislation Cited:</w:t>
      </w:r>
      <w:r w:rsidRPr="00BF2C04">
        <w:rPr>
          <w:rFonts w:cs="Arial"/>
        </w:rPr>
        <w:tab/>
      </w:r>
      <w:r w:rsidR="00223964">
        <w:rPr>
          <w:rFonts w:cs="Arial"/>
          <w:i/>
        </w:rPr>
        <w:t xml:space="preserve">Wrongs Act </w:t>
      </w:r>
      <w:r w:rsidR="00223964">
        <w:rPr>
          <w:rFonts w:cs="Arial"/>
        </w:rPr>
        <w:t>1958 (Vic)</w:t>
      </w:r>
    </w:p>
    <w:p w:rsidR="00664C3F" w:rsidRPr="00BF2C04" w:rsidRDefault="00664C3F" w:rsidP="00CA3F1B">
      <w:pPr>
        <w:widowControl/>
        <w:ind w:left="2126" w:hanging="2126"/>
        <w:rPr>
          <w:rFonts w:cs="Arial"/>
        </w:rPr>
      </w:pPr>
      <w:r w:rsidRPr="00BF2C04">
        <w:rPr>
          <w:rFonts w:cs="Arial"/>
        </w:rPr>
        <w:t>Judgment:</w:t>
      </w:r>
      <w:r w:rsidRPr="00BF2C04">
        <w:rPr>
          <w:rFonts w:cs="Arial"/>
        </w:rPr>
        <w:tab/>
      </w:r>
      <w:r w:rsidR="00223964">
        <w:rPr>
          <w:rFonts w:cs="Arial"/>
        </w:rPr>
        <w:t>Claim dismissed.</w:t>
      </w:r>
    </w:p>
    <w:p w:rsidR="007679D4" w:rsidRPr="00BF2C04" w:rsidRDefault="007679D4" w:rsidP="00CA3F1B">
      <w:pPr>
        <w:widowControl/>
        <w:rPr>
          <w:rFonts w:cs="Arial"/>
        </w:rPr>
      </w:pPr>
    </w:p>
    <w:p w:rsidR="0023669A" w:rsidRPr="00BF2C04" w:rsidRDefault="0023669A" w:rsidP="00CA3F1B">
      <w:pPr>
        <w:widowControl/>
        <w:jc w:val="center"/>
        <w:rPr>
          <w:rFonts w:cs="Arial"/>
        </w:rPr>
      </w:pPr>
      <w:r w:rsidRPr="00BF2C04">
        <w:rPr>
          <w:rFonts w:cs="Arial"/>
        </w:rPr>
        <w:t>---</w:t>
      </w:r>
    </w:p>
    <w:p w:rsidR="0023669A" w:rsidRPr="00BF2C04" w:rsidRDefault="0023669A" w:rsidP="00CA3F1B">
      <w:pPr>
        <w:widowControl/>
        <w:rPr>
          <w:rFonts w:cs="Arial"/>
        </w:rPr>
      </w:pPr>
    </w:p>
    <w:tbl>
      <w:tblPr>
        <w:tblW w:w="10008" w:type="dxa"/>
        <w:tblLayout w:type="fixed"/>
        <w:tblLook w:val="0000" w:firstRow="0" w:lastRow="0" w:firstColumn="0" w:lastColumn="0" w:noHBand="0" w:noVBand="0"/>
      </w:tblPr>
      <w:tblGrid>
        <w:gridCol w:w="2977"/>
        <w:gridCol w:w="3969"/>
        <w:gridCol w:w="3062"/>
      </w:tblGrid>
      <w:tr w:rsidR="0023669A" w:rsidRPr="00BF2C04" w:rsidTr="008101BB">
        <w:tc>
          <w:tcPr>
            <w:tcW w:w="2977" w:type="dxa"/>
          </w:tcPr>
          <w:p w:rsidR="0023669A" w:rsidRPr="00BF2C04" w:rsidRDefault="0023669A" w:rsidP="00CA3F1B">
            <w:pPr>
              <w:widowControl/>
              <w:jc w:val="left"/>
              <w:rPr>
                <w:rFonts w:cs="Arial"/>
              </w:rPr>
            </w:pPr>
            <w:r w:rsidRPr="00BF2C04">
              <w:rPr>
                <w:rFonts w:cs="Arial"/>
                <w:u w:val="single"/>
              </w:rPr>
              <w:t>APPEARANCES</w:t>
            </w:r>
            <w:r w:rsidRPr="00BF2C04">
              <w:rPr>
                <w:rFonts w:cs="Arial"/>
              </w:rPr>
              <w:t>:</w:t>
            </w:r>
          </w:p>
          <w:p w:rsidR="0023669A" w:rsidRPr="00BF2C04" w:rsidRDefault="0023669A" w:rsidP="00CA3F1B">
            <w:pPr>
              <w:widowControl/>
              <w:jc w:val="left"/>
              <w:rPr>
                <w:rFonts w:cs="Arial"/>
              </w:rPr>
            </w:pPr>
          </w:p>
        </w:tc>
        <w:tc>
          <w:tcPr>
            <w:tcW w:w="3969" w:type="dxa"/>
          </w:tcPr>
          <w:p w:rsidR="0023669A" w:rsidRPr="00BF2C04" w:rsidRDefault="0023669A" w:rsidP="00CA3F1B">
            <w:pPr>
              <w:widowControl/>
              <w:rPr>
                <w:rFonts w:cs="Arial"/>
              </w:rPr>
            </w:pPr>
            <w:r w:rsidRPr="00BF2C04">
              <w:rPr>
                <w:rFonts w:cs="Arial"/>
                <w:u w:val="single"/>
              </w:rPr>
              <w:t>Counsel</w:t>
            </w:r>
          </w:p>
        </w:tc>
        <w:tc>
          <w:tcPr>
            <w:tcW w:w="3062" w:type="dxa"/>
          </w:tcPr>
          <w:p w:rsidR="0023669A" w:rsidRPr="00BF2C04" w:rsidRDefault="0023669A" w:rsidP="00CA3F1B">
            <w:pPr>
              <w:widowControl/>
              <w:rPr>
                <w:rFonts w:cs="Arial"/>
              </w:rPr>
            </w:pPr>
            <w:r w:rsidRPr="00BF2C04">
              <w:rPr>
                <w:rFonts w:cs="Arial"/>
                <w:u w:val="single"/>
              </w:rPr>
              <w:t>Solicitors</w:t>
            </w:r>
          </w:p>
        </w:tc>
      </w:tr>
      <w:tr w:rsidR="0023669A" w:rsidRPr="00BF2C04" w:rsidTr="008101BB">
        <w:tc>
          <w:tcPr>
            <w:tcW w:w="2977" w:type="dxa"/>
          </w:tcPr>
          <w:p w:rsidR="0023669A" w:rsidRPr="00BF2C04" w:rsidRDefault="0023669A" w:rsidP="00CA3F1B">
            <w:pPr>
              <w:widowControl/>
              <w:jc w:val="left"/>
              <w:rPr>
                <w:rFonts w:cs="Arial"/>
                <w:u w:val="single"/>
              </w:rPr>
            </w:pPr>
            <w:r w:rsidRPr="00BF2C04">
              <w:rPr>
                <w:rFonts w:cs="Arial"/>
              </w:rPr>
              <w:t xml:space="preserve">For the </w:t>
            </w:r>
            <w:bookmarkStart w:id="24" w:name="DELplaintiff2"/>
            <w:r w:rsidRPr="00BF2C04">
              <w:rPr>
                <w:rFonts w:cs="Arial"/>
              </w:rPr>
              <w:t>Plaintiff</w:t>
            </w:r>
            <w:bookmarkEnd w:id="24"/>
          </w:p>
        </w:tc>
        <w:tc>
          <w:tcPr>
            <w:tcW w:w="3969" w:type="dxa"/>
          </w:tcPr>
          <w:p w:rsidR="0023669A" w:rsidRPr="00BF2C04" w:rsidRDefault="006D1FD7" w:rsidP="00CA3F1B">
            <w:pPr>
              <w:widowControl/>
              <w:rPr>
                <w:rFonts w:cs="Arial"/>
              </w:rPr>
            </w:pPr>
            <w:r>
              <w:rPr>
                <w:rFonts w:cs="Arial"/>
              </w:rPr>
              <w:t>Mr B. Wickham</w:t>
            </w:r>
          </w:p>
        </w:tc>
        <w:tc>
          <w:tcPr>
            <w:tcW w:w="3062" w:type="dxa"/>
          </w:tcPr>
          <w:p w:rsidR="0023669A" w:rsidRPr="00BF2C04" w:rsidRDefault="006D1FD7" w:rsidP="006D1FD7">
            <w:pPr>
              <w:widowControl/>
              <w:jc w:val="left"/>
              <w:rPr>
                <w:rFonts w:cs="Arial"/>
              </w:rPr>
            </w:pPr>
            <w:r>
              <w:rPr>
                <w:rFonts w:cs="Arial"/>
              </w:rPr>
              <w:t>Phillip Lorenzini &amp; Associates</w:t>
            </w:r>
          </w:p>
        </w:tc>
      </w:tr>
      <w:tr w:rsidR="0023669A" w:rsidRPr="00BF2C04" w:rsidTr="008101BB">
        <w:tc>
          <w:tcPr>
            <w:tcW w:w="2977" w:type="dxa"/>
          </w:tcPr>
          <w:p w:rsidR="0023669A" w:rsidRPr="00BF2C04" w:rsidRDefault="0023669A" w:rsidP="00CA3F1B">
            <w:pPr>
              <w:widowControl/>
              <w:spacing w:line="240" w:lineRule="auto"/>
              <w:jc w:val="left"/>
              <w:rPr>
                <w:rFonts w:cs="Arial"/>
              </w:rPr>
            </w:pPr>
          </w:p>
        </w:tc>
        <w:tc>
          <w:tcPr>
            <w:tcW w:w="3969" w:type="dxa"/>
          </w:tcPr>
          <w:p w:rsidR="0023669A" w:rsidRPr="00BF2C04" w:rsidRDefault="0023669A" w:rsidP="00CA3F1B">
            <w:pPr>
              <w:widowControl/>
              <w:spacing w:line="240" w:lineRule="auto"/>
              <w:rPr>
                <w:rFonts w:cs="Arial"/>
              </w:rPr>
            </w:pPr>
          </w:p>
        </w:tc>
        <w:tc>
          <w:tcPr>
            <w:tcW w:w="3062" w:type="dxa"/>
          </w:tcPr>
          <w:p w:rsidR="0023669A" w:rsidRPr="00BF2C04" w:rsidRDefault="0023669A" w:rsidP="00CA3F1B">
            <w:pPr>
              <w:widowControl/>
              <w:spacing w:line="240" w:lineRule="auto"/>
              <w:rPr>
                <w:rFonts w:cs="Arial"/>
              </w:rPr>
            </w:pPr>
          </w:p>
        </w:tc>
      </w:tr>
      <w:tr w:rsidR="0023669A" w:rsidRPr="00BF2C04" w:rsidTr="008101BB">
        <w:tc>
          <w:tcPr>
            <w:tcW w:w="2977" w:type="dxa"/>
          </w:tcPr>
          <w:p w:rsidR="002B0A15" w:rsidRPr="00BF2C04" w:rsidRDefault="0023669A" w:rsidP="00CA3F1B">
            <w:pPr>
              <w:widowControl/>
              <w:jc w:val="left"/>
              <w:rPr>
                <w:rFonts w:cs="Arial"/>
                <w:u w:val="single"/>
              </w:rPr>
            </w:pPr>
            <w:r w:rsidRPr="00BF2C04">
              <w:rPr>
                <w:rFonts w:cs="Arial"/>
              </w:rPr>
              <w:t xml:space="preserve">For the </w:t>
            </w:r>
            <w:bookmarkStart w:id="25" w:name="DELdefendant2"/>
            <w:r w:rsidRPr="00BF2C04">
              <w:rPr>
                <w:rFonts w:cs="Arial"/>
              </w:rPr>
              <w:t>Defendant</w:t>
            </w:r>
            <w:bookmarkEnd w:id="25"/>
          </w:p>
        </w:tc>
        <w:tc>
          <w:tcPr>
            <w:tcW w:w="3969" w:type="dxa"/>
          </w:tcPr>
          <w:p w:rsidR="00A66198" w:rsidRPr="00BF2C04" w:rsidRDefault="00223964">
            <w:pPr>
              <w:widowControl/>
              <w:rPr>
                <w:rFonts w:cs="Arial"/>
              </w:rPr>
            </w:pPr>
            <w:r>
              <w:rPr>
                <w:rFonts w:cs="Arial"/>
              </w:rPr>
              <w:t>The defendant appeared in person</w:t>
            </w:r>
          </w:p>
        </w:tc>
        <w:tc>
          <w:tcPr>
            <w:tcW w:w="3062" w:type="dxa"/>
          </w:tcPr>
          <w:p w:rsidR="00A66198" w:rsidRPr="00BF2C04" w:rsidRDefault="00DB0E88" w:rsidP="00DB0E88">
            <w:pPr>
              <w:widowControl/>
              <w:jc w:val="center"/>
              <w:rPr>
                <w:rFonts w:cs="Arial"/>
              </w:rPr>
            </w:pPr>
            <w:r>
              <w:rPr>
                <w:rFonts w:cs="Arial"/>
              </w:rPr>
              <w:t>-</w:t>
            </w:r>
          </w:p>
        </w:tc>
      </w:tr>
      <w:tr w:rsidR="00223964" w:rsidRPr="00BF2C04" w:rsidTr="008101BB">
        <w:tc>
          <w:tcPr>
            <w:tcW w:w="2977" w:type="dxa"/>
          </w:tcPr>
          <w:p w:rsidR="00223964" w:rsidRDefault="00223964" w:rsidP="00CA3F1B">
            <w:pPr>
              <w:widowControl/>
              <w:jc w:val="left"/>
              <w:rPr>
                <w:rFonts w:cs="Arial"/>
              </w:rPr>
            </w:pPr>
          </w:p>
        </w:tc>
        <w:tc>
          <w:tcPr>
            <w:tcW w:w="3969" w:type="dxa"/>
          </w:tcPr>
          <w:p w:rsidR="00223964" w:rsidRDefault="00223964" w:rsidP="00CA3F1B">
            <w:pPr>
              <w:widowControl/>
              <w:rPr>
                <w:rFonts w:cs="Arial"/>
              </w:rPr>
            </w:pPr>
          </w:p>
        </w:tc>
        <w:tc>
          <w:tcPr>
            <w:tcW w:w="3062" w:type="dxa"/>
          </w:tcPr>
          <w:p w:rsidR="00223964" w:rsidRDefault="00223964" w:rsidP="008101BB">
            <w:pPr>
              <w:widowControl/>
              <w:jc w:val="left"/>
              <w:rPr>
                <w:rFonts w:cs="Arial"/>
              </w:rPr>
            </w:pPr>
          </w:p>
        </w:tc>
      </w:tr>
      <w:tr w:rsidR="00223964" w:rsidRPr="00BF2C04" w:rsidTr="008101BB">
        <w:tc>
          <w:tcPr>
            <w:tcW w:w="2977" w:type="dxa"/>
          </w:tcPr>
          <w:p w:rsidR="00223964" w:rsidRPr="00BF2C04" w:rsidRDefault="00223964" w:rsidP="00CA3F1B">
            <w:pPr>
              <w:widowControl/>
              <w:jc w:val="left"/>
              <w:rPr>
                <w:rFonts w:cs="Arial"/>
              </w:rPr>
            </w:pPr>
            <w:r>
              <w:rPr>
                <w:rFonts w:cs="Arial"/>
              </w:rPr>
              <w:t>For the Third Party</w:t>
            </w:r>
          </w:p>
        </w:tc>
        <w:tc>
          <w:tcPr>
            <w:tcW w:w="3969" w:type="dxa"/>
          </w:tcPr>
          <w:p w:rsidR="00223964" w:rsidRDefault="00C112C7" w:rsidP="00CA3F1B">
            <w:pPr>
              <w:widowControl/>
              <w:rPr>
                <w:rFonts w:cs="Arial"/>
              </w:rPr>
            </w:pPr>
            <w:r>
              <w:rPr>
                <w:rFonts w:cs="Arial"/>
              </w:rPr>
              <w:t>Ms J. Bowes</w:t>
            </w:r>
          </w:p>
        </w:tc>
        <w:tc>
          <w:tcPr>
            <w:tcW w:w="3062" w:type="dxa"/>
          </w:tcPr>
          <w:p w:rsidR="00223964" w:rsidRDefault="006D1FD7" w:rsidP="008101BB">
            <w:pPr>
              <w:widowControl/>
              <w:jc w:val="left"/>
              <w:rPr>
                <w:rFonts w:cs="Arial"/>
              </w:rPr>
            </w:pPr>
            <w:r>
              <w:rPr>
                <w:rFonts w:cs="Arial"/>
              </w:rPr>
              <w:t>Glover &amp; Hawke</w:t>
            </w:r>
            <w:r w:rsidR="00223964">
              <w:rPr>
                <w:rFonts w:cs="Arial"/>
              </w:rPr>
              <w:t xml:space="preserve"> Lawyers</w:t>
            </w:r>
          </w:p>
        </w:tc>
      </w:tr>
    </w:tbl>
    <w:p w:rsidR="002B0A15" w:rsidRPr="00BF2C04" w:rsidRDefault="002B0A15" w:rsidP="00CA3F1B">
      <w:pPr>
        <w:widowControl/>
        <w:tabs>
          <w:tab w:val="left" w:pos="1440"/>
        </w:tabs>
        <w:rPr>
          <w:rFonts w:cs="Arial"/>
          <w:u w:val="single"/>
        </w:rPr>
        <w:sectPr w:rsidR="002B0A15" w:rsidRPr="00BF2C04" w:rsidSect="000A3FB3">
          <w:headerReference w:type="default" r:id="rId8"/>
          <w:footerReference w:type="even" r:id="rId9"/>
          <w:footerReference w:type="default" r:id="rId10"/>
          <w:pgSz w:w="11909" w:h="16834" w:code="9"/>
          <w:pgMar w:top="907" w:right="1140" w:bottom="1151" w:left="1009" w:header="709" w:footer="431" w:gutter="0"/>
          <w:pgNumType w:fmt="lowerRoman" w:start="1"/>
          <w:cols w:space="720"/>
        </w:sectPr>
      </w:pPr>
    </w:p>
    <w:bookmarkEnd w:id="1"/>
    <w:p w:rsidR="0023669A" w:rsidRPr="00BF2C04" w:rsidRDefault="0023669A" w:rsidP="00CA3F1B">
      <w:pPr>
        <w:widowControl/>
        <w:tabs>
          <w:tab w:val="left" w:pos="1440"/>
        </w:tabs>
        <w:rPr>
          <w:rFonts w:cs="Arial"/>
        </w:rPr>
      </w:pPr>
    </w:p>
    <w:p w:rsidR="0023669A" w:rsidRPr="00BF2C04" w:rsidRDefault="0023669A" w:rsidP="00CA3F1B">
      <w:pPr>
        <w:widowControl/>
        <w:tabs>
          <w:tab w:val="left" w:pos="1440"/>
        </w:tabs>
        <w:rPr>
          <w:rFonts w:cs="Arial"/>
        </w:rPr>
      </w:pPr>
      <w:bookmarkStart w:id="27" w:name="DELhis"/>
      <w:r w:rsidRPr="00BF2C04">
        <w:rPr>
          <w:rFonts w:cs="Arial"/>
        </w:rPr>
        <w:t>HIS</w:t>
      </w:r>
      <w:bookmarkEnd w:id="27"/>
      <w:r w:rsidRPr="00BF2C04">
        <w:rPr>
          <w:rFonts w:cs="Arial"/>
        </w:rPr>
        <w:t xml:space="preserve"> HONOUR:</w:t>
      </w:r>
    </w:p>
    <w:p w:rsidR="00C6223D" w:rsidRPr="00BF2C04" w:rsidRDefault="00C6223D" w:rsidP="00CA3F1B">
      <w:pPr>
        <w:widowControl/>
        <w:rPr>
          <w:rFonts w:cs="Arial"/>
        </w:rPr>
      </w:pPr>
    </w:p>
    <w:p w:rsidR="006E4F46" w:rsidRPr="006E4F46" w:rsidRDefault="007431C4" w:rsidP="00CA3F1B">
      <w:pPr>
        <w:pStyle w:val="Heading1"/>
        <w:widowControl/>
        <w:rPr>
          <w:rFonts w:cs="Arial"/>
        </w:rPr>
      </w:pPr>
      <w:r w:rsidRPr="00BF2C04">
        <w:rPr>
          <w:rFonts w:eastAsia="Courier New" w:cs="Arial"/>
          <w:szCs w:val="24"/>
        </w:rPr>
        <w:t>On or about 21 June 2011</w:t>
      </w:r>
      <w:r w:rsidR="00223964">
        <w:rPr>
          <w:rFonts w:eastAsia="Courier New" w:cs="Arial"/>
          <w:szCs w:val="24"/>
        </w:rPr>
        <w:t>,</w:t>
      </w:r>
      <w:r w:rsidRPr="00BF2C04">
        <w:rPr>
          <w:rFonts w:eastAsia="Courier New" w:cs="Arial"/>
          <w:szCs w:val="24"/>
        </w:rPr>
        <w:t xml:space="preserve"> the plaintiff,</w:t>
      </w:r>
      <w:r w:rsidR="00664C3F" w:rsidRPr="00BF2C04">
        <w:rPr>
          <w:rFonts w:eastAsia="Courier New" w:cs="Arial"/>
          <w:szCs w:val="24"/>
        </w:rPr>
        <w:t xml:space="preserve"> </w:t>
      </w:r>
      <w:r w:rsidR="00C112C7">
        <w:rPr>
          <w:rFonts w:eastAsia="Courier New" w:cs="Arial"/>
          <w:szCs w:val="24"/>
        </w:rPr>
        <w:t>Savannah Maley</w:t>
      </w:r>
      <w:r w:rsidR="00A3266C">
        <w:rPr>
          <w:rStyle w:val="FootnoteReference"/>
          <w:rFonts w:eastAsia="Courier New" w:cs="Arial"/>
          <w:szCs w:val="24"/>
        </w:rPr>
        <w:footnoteReference w:id="1"/>
      </w:r>
      <w:r w:rsidRPr="00BF2C04">
        <w:rPr>
          <w:rFonts w:eastAsia="Courier New" w:cs="Arial"/>
          <w:szCs w:val="24"/>
        </w:rPr>
        <w:t xml:space="preserve">, entered into an agreement with the defendant, Mr </w:t>
      </w:r>
      <w:r w:rsidR="00C112C7">
        <w:rPr>
          <w:rFonts w:eastAsia="Courier New" w:cs="Arial"/>
          <w:szCs w:val="24"/>
        </w:rPr>
        <w:t>Oliver O’Shane</w:t>
      </w:r>
      <w:r w:rsidR="00A3266C">
        <w:rPr>
          <w:rStyle w:val="FootnoteReference"/>
          <w:rFonts w:eastAsia="Courier New" w:cs="Arial"/>
          <w:szCs w:val="24"/>
        </w:rPr>
        <w:footnoteReference w:id="2"/>
      </w:r>
      <w:r w:rsidRPr="00BF2C04">
        <w:rPr>
          <w:rFonts w:eastAsia="Courier New" w:cs="Arial"/>
          <w:szCs w:val="24"/>
        </w:rPr>
        <w:t xml:space="preserve">, to lease premises at </w:t>
      </w:r>
      <w:r w:rsidR="00503E96">
        <w:rPr>
          <w:rFonts w:eastAsia="Courier New" w:cs="Arial"/>
          <w:szCs w:val="24"/>
        </w:rPr>
        <w:t>White</w:t>
      </w:r>
      <w:r w:rsidRPr="00BF2C04">
        <w:rPr>
          <w:rFonts w:eastAsia="Courier New" w:cs="Arial"/>
          <w:szCs w:val="24"/>
        </w:rPr>
        <w:t xml:space="preserve"> Court, </w:t>
      </w:r>
      <w:r w:rsidR="00503E96">
        <w:rPr>
          <w:rFonts w:eastAsia="Courier New" w:cs="Arial"/>
          <w:szCs w:val="24"/>
        </w:rPr>
        <w:t>Moligal</w:t>
      </w:r>
      <w:r w:rsidRPr="00BF2C04">
        <w:rPr>
          <w:rFonts w:eastAsia="Courier New" w:cs="Arial"/>
          <w:szCs w:val="24"/>
        </w:rPr>
        <w:t>, which at that time, were owned by the defendant</w:t>
      </w:r>
      <w:r w:rsidR="009415DF" w:rsidRPr="00BF2C04">
        <w:rPr>
          <w:rFonts w:eastAsia="Courier New" w:cs="Arial"/>
          <w:szCs w:val="24"/>
        </w:rPr>
        <w:t>.</w:t>
      </w:r>
    </w:p>
    <w:p w:rsidR="006E4F46" w:rsidRPr="006E4F46" w:rsidRDefault="009415DF" w:rsidP="00CA3F1B">
      <w:pPr>
        <w:pStyle w:val="Heading1"/>
        <w:widowControl/>
        <w:rPr>
          <w:rFonts w:cs="Arial"/>
        </w:rPr>
      </w:pPr>
      <w:r w:rsidRPr="00BF2C04">
        <w:rPr>
          <w:rFonts w:eastAsia="Courier New" w:cs="Arial"/>
          <w:szCs w:val="24"/>
        </w:rPr>
        <w:t>On 24 </w:t>
      </w:r>
      <w:r w:rsidR="007431C4" w:rsidRPr="00BF2C04">
        <w:rPr>
          <w:rFonts w:eastAsia="Courier New" w:cs="Arial"/>
          <w:szCs w:val="24"/>
        </w:rPr>
        <w:t>February 2013</w:t>
      </w:r>
      <w:r w:rsidR="00223964">
        <w:rPr>
          <w:rFonts w:eastAsia="Courier New" w:cs="Arial"/>
          <w:szCs w:val="24"/>
        </w:rPr>
        <w:t>,</w:t>
      </w:r>
      <w:r w:rsidR="007431C4" w:rsidRPr="00BF2C04">
        <w:rPr>
          <w:rFonts w:eastAsia="Courier New" w:cs="Arial"/>
          <w:szCs w:val="24"/>
        </w:rPr>
        <w:t xml:space="preserve"> the plaintiff alleges that she was gardening at the rear of the premises when a wooden retaining wall collapsed</w:t>
      </w:r>
      <w:r w:rsidR="00223964">
        <w:rPr>
          <w:rFonts w:eastAsia="Courier New" w:cs="Arial"/>
          <w:szCs w:val="24"/>
        </w:rPr>
        <w:t>,</w:t>
      </w:r>
      <w:r w:rsidR="007431C4" w:rsidRPr="00BF2C04">
        <w:rPr>
          <w:rFonts w:eastAsia="Courier New" w:cs="Arial"/>
          <w:szCs w:val="24"/>
        </w:rPr>
        <w:t xml:space="preserve"> causing her to trip and fall on the ground</w:t>
      </w:r>
      <w:r w:rsidRPr="00BF2C04">
        <w:rPr>
          <w:rFonts w:eastAsia="Courier New" w:cs="Arial"/>
          <w:szCs w:val="24"/>
        </w:rPr>
        <w:t>.</w:t>
      </w:r>
    </w:p>
    <w:p w:rsidR="006E4F46" w:rsidRPr="006E4F46" w:rsidRDefault="007431C4" w:rsidP="00CA3F1B">
      <w:pPr>
        <w:pStyle w:val="Heading1"/>
        <w:widowControl/>
        <w:rPr>
          <w:rFonts w:cs="Arial"/>
        </w:rPr>
      </w:pPr>
      <w:r w:rsidRPr="00BF2C04">
        <w:rPr>
          <w:rFonts w:eastAsia="Courier New" w:cs="Arial"/>
          <w:szCs w:val="24"/>
        </w:rPr>
        <w:t>As a result of the fall</w:t>
      </w:r>
      <w:r w:rsidR="00223964">
        <w:rPr>
          <w:rFonts w:eastAsia="Courier New" w:cs="Arial"/>
          <w:szCs w:val="24"/>
        </w:rPr>
        <w:t>,</w:t>
      </w:r>
      <w:r w:rsidRPr="00BF2C04">
        <w:rPr>
          <w:rFonts w:eastAsia="Courier New" w:cs="Arial"/>
          <w:szCs w:val="24"/>
        </w:rPr>
        <w:t xml:space="preserve"> the plaintiff suffered a fracture injury to her right arm and wrist requiring open reduction and internal fixation</w:t>
      </w:r>
      <w:r w:rsidR="009415DF" w:rsidRPr="00BF2C04">
        <w:rPr>
          <w:rFonts w:eastAsia="Courier New" w:cs="Arial"/>
          <w:szCs w:val="24"/>
        </w:rPr>
        <w:t>.</w:t>
      </w:r>
    </w:p>
    <w:p w:rsidR="006E4F46" w:rsidRPr="006E4F46" w:rsidRDefault="007431C4" w:rsidP="00CA3F1B">
      <w:pPr>
        <w:pStyle w:val="Heading1"/>
        <w:widowControl/>
        <w:rPr>
          <w:rFonts w:cs="Arial"/>
        </w:rPr>
      </w:pPr>
      <w:r w:rsidRPr="00BF2C04">
        <w:rPr>
          <w:rFonts w:eastAsia="Courier New" w:cs="Arial"/>
          <w:szCs w:val="24"/>
        </w:rPr>
        <w:t xml:space="preserve">At the time of the injury, the defendant was an occupier of the premises and as such, owed the plaintiff a duty pursuant to </w:t>
      </w:r>
      <w:r w:rsidR="00223964">
        <w:rPr>
          <w:rFonts w:eastAsia="Courier New" w:cs="Arial"/>
          <w:szCs w:val="24"/>
        </w:rPr>
        <w:t>s</w:t>
      </w:r>
      <w:r w:rsidRPr="00BF2C04">
        <w:rPr>
          <w:rFonts w:eastAsia="Courier New" w:cs="Arial"/>
          <w:szCs w:val="24"/>
        </w:rPr>
        <w:t xml:space="preserve">14B of the </w:t>
      </w:r>
      <w:r w:rsidRPr="00BF2C04">
        <w:rPr>
          <w:rFonts w:eastAsia="Courier New" w:cs="Arial"/>
          <w:i/>
          <w:szCs w:val="24"/>
        </w:rPr>
        <w:t>Wrongs Act</w:t>
      </w:r>
      <w:r w:rsidRPr="00BF2C04">
        <w:rPr>
          <w:rFonts w:eastAsia="Courier New" w:cs="Arial"/>
          <w:szCs w:val="24"/>
        </w:rPr>
        <w:t xml:space="preserve"> 1958 to ensure the plaintiff</w:t>
      </w:r>
      <w:r w:rsidR="00223964">
        <w:rPr>
          <w:rFonts w:eastAsia="Courier New" w:cs="Arial"/>
          <w:szCs w:val="24"/>
        </w:rPr>
        <w:t>,</w:t>
      </w:r>
      <w:r w:rsidRPr="00BF2C04">
        <w:rPr>
          <w:rFonts w:eastAsia="Courier New" w:cs="Arial"/>
          <w:szCs w:val="24"/>
        </w:rPr>
        <w:t xml:space="preserve"> whilst at the premises</w:t>
      </w:r>
      <w:r w:rsidR="00223964">
        <w:rPr>
          <w:rFonts w:eastAsia="Courier New" w:cs="Arial"/>
          <w:szCs w:val="24"/>
        </w:rPr>
        <w:t>,</w:t>
      </w:r>
      <w:r w:rsidRPr="00BF2C04">
        <w:rPr>
          <w:rFonts w:eastAsia="Courier New" w:cs="Arial"/>
          <w:szCs w:val="24"/>
        </w:rPr>
        <w:t xml:space="preserve"> was not injured by reason of the state of the premises or of things done, or omitted to be done, in relation to the premises.</w:t>
      </w:r>
    </w:p>
    <w:p w:rsidR="00E12F97" w:rsidRPr="00E12F97" w:rsidRDefault="007431C4" w:rsidP="00CA3F1B">
      <w:pPr>
        <w:pStyle w:val="Heading1"/>
        <w:widowControl/>
        <w:rPr>
          <w:rFonts w:cs="Arial"/>
        </w:rPr>
      </w:pPr>
      <w:r w:rsidRPr="00BF2C04">
        <w:rPr>
          <w:rFonts w:eastAsia="Courier New" w:cs="Arial"/>
          <w:szCs w:val="24"/>
        </w:rPr>
        <w:t>Secondly, it was a term of the tenancy agreement that the defendant must ensure that the premises were maintained in good repair.</w:t>
      </w:r>
    </w:p>
    <w:p w:rsidR="007431C4" w:rsidRPr="00BF2C04" w:rsidRDefault="007431C4" w:rsidP="00CA3F1B">
      <w:pPr>
        <w:pStyle w:val="Heading1"/>
        <w:widowControl/>
        <w:rPr>
          <w:rFonts w:cs="Arial"/>
        </w:rPr>
      </w:pPr>
      <w:r w:rsidRPr="00BF2C04">
        <w:rPr>
          <w:rFonts w:eastAsia="Courier New" w:cs="Arial"/>
          <w:szCs w:val="24"/>
        </w:rPr>
        <w:t>The plaintiff alleges that the defendant was in breach of his duty as an occupier</w:t>
      </w:r>
      <w:r w:rsidR="00223964">
        <w:rPr>
          <w:rFonts w:eastAsia="Courier New" w:cs="Arial"/>
          <w:szCs w:val="24"/>
        </w:rPr>
        <w:t>;</w:t>
      </w:r>
      <w:r w:rsidRPr="00BF2C04">
        <w:rPr>
          <w:rFonts w:eastAsia="Courier New" w:cs="Arial"/>
          <w:szCs w:val="24"/>
        </w:rPr>
        <w:t xml:space="preserve"> alternatively, under the lease, in that he, inter alia:</w:t>
      </w:r>
    </w:p>
    <w:p w:rsidR="007431C4" w:rsidRPr="00BF2C04" w:rsidRDefault="007431C4" w:rsidP="00E12F97">
      <w:pPr>
        <w:pStyle w:val="Para"/>
      </w:pPr>
      <w:r w:rsidRPr="00BF2C04">
        <w:rPr>
          <w:rFonts w:eastAsia="Courier New"/>
        </w:rPr>
        <w:t>(a)</w:t>
      </w:r>
      <w:r w:rsidRPr="00BF2C04">
        <w:rPr>
          <w:rFonts w:eastAsia="Courier New"/>
        </w:rPr>
        <w:tab/>
        <w:t>failed to install a support for the retaining wall;</w:t>
      </w:r>
    </w:p>
    <w:p w:rsidR="007431C4" w:rsidRPr="00BF2C04" w:rsidRDefault="007431C4" w:rsidP="00E12F97">
      <w:pPr>
        <w:pStyle w:val="Para"/>
      </w:pPr>
      <w:r w:rsidRPr="00BF2C04">
        <w:rPr>
          <w:rFonts w:eastAsia="Courier New"/>
        </w:rPr>
        <w:t>(b)</w:t>
      </w:r>
      <w:r w:rsidRPr="00BF2C04">
        <w:rPr>
          <w:rFonts w:eastAsia="Courier New"/>
        </w:rPr>
        <w:tab/>
        <w:t>failed to replace the sleepers in the wall;</w:t>
      </w:r>
    </w:p>
    <w:p w:rsidR="007431C4" w:rsidRPr="00BF2C04" w:rsidRDefault="007431C4" w:rsidP="00E12F97">
      <w:pPr>
        <w:pStyle w:val="Para"/>
      </w:pPr>
      <w:r w:rsidRPr="00BF2C04">
        <w:rPr>
          <w:rFonts w:eastAsia="Courier New"/>
        </w:rPr>
        <w:t>(c)</w:t>
      </w:r>
      <w:r w:rsidRPr="00BF2C04">
        <w:rPr>
          <w:rFonts w:eastAsia="Courier New"/>
        </w:rPr>
        <w:tab/>
        <w:t xml:space="preserve">permitted the continuation of a situation of danger. </w:t>
      </w:r>
    </w:p>
    <w:p w:rsidR="0053622A" w:rsidRPr="0053622A" w:rsidRDefault="007431C4" w:rsidP="00CA3F1B">
      <w:pPr>
        <w:pStyle w:val="Heading1"/>
        <w:widowControl/>
        <w:rPr>
          <w:rFonts w:cs="Arial"/>
        </w:rPr>
      </w:pPr>
      <w:r w:rsidRPr="00BF2C04">
        <w:rPr>
          <w:rFonts w:eastAsia="Courier New" w:cs="Arial"/>
          <w:szCs w:val="24"/>
        </w:rPr>
        <w:t>Further, the plaintiff alleges the breach or breaches were a cause of the injuries referred to in paragraph 3.</w:t>
      </w:r>
    </w:p>
    <w:p w:rsidR="00137355" w:rsidRPr="008101BB" w:rsidRDefault="007431C4" w:rsidP="008101BB">
      <w:pPr>
        <w:pStyle w:val="Heading1"/>
        <w:widowControl/>
        <w:rPr>
          <w:rFonts w:cs="Arial"/>
        </w:rPr>
      </w:pPr>
      <w:r w:rsidRPr="008101BB">
        <w:rPr>
          <w:rFonts w:eastAsia="Courier New" w:cs="Arial"/>
          <w:szCs w:val="24"/>
        </w:rPr>
        <w:lastRenderedPageBreak/>
        <w:t>The plaintiff gave evidence that at the time of the injury, or shortly before, she had been lawn</w:t>
      </w:r>
      <w:r w:rsidR="00223964" w:rsidRPr="008101BB">
        <w:rPr>
          <w:rFonts w:eastAsia="Courier New" w:cs="Arial"/>
          <w:szCs w:val="24"/>
        </w:rPr>
        <w:t xml:space="preserve"> </w:t>
      </w:r>
      <w:r w:rsidRPr="008101BB">
        <w:rPr>
          <w:rFonts w:eastAsia="Courier New" w:cs="Arial"/>
          <w:szCs w:val="24"/>
        </w:rPr>
        <w:t>mowing close to the edge of the retaining wall when the earth gave way, allegedly caused by a rotting sleeper</w:t>
      </w:r>
      <w:r w:rsidR="009415DF" w:rsidRPr="008101BB">
        <w:rPr>
          <w:rFonts w:eastAsia="Courier New" w:cs="Arial"/>
          <w:szCs w:val="24"/>
        </w:rPr>
        <w:t xml:space="preserve">.  </w:t>
      </w:r>
      <w:r w:rsidRPr="008101BB">
        <w:rPr>
          <w:rFonts w:eastAsia="Courier New" w:cs="Arial"/>
          <w:szCs w:val="24"/>
        </w:rPr>
        <w:t>She fell to her left, tumbled to a lower level, and as a result incurred a fracture of her right wrist</w:t>
      </w:r>
      <w:r w:rsidR="001C49B2" w:rsidRPr="008101BB">
        <w:rPr>
          <w:rFonts w:eastAsia="Courier New" w:cs="Arial"/>
          <w:szCs w:val="24"/>
        </w:rPr>
        <w:t>.</w:t>
      </w:r>
      <w:r w:rsidR="001C49B2">
        <w:rPr>
          <w:rStyle w:val="FootnoteReference"/>
          <w:rFonts w:eastAsia="Courier New" w:cs="Arial"/>
          <w:szCs w:val="24"/>
        </w:rPr>
        <w:footnoteReference w:id="3"/>
      </w:r>
      <w:r w:rsidRPr="008101BB">
        <w:rPr>
          <w:rFonts w:eastAsia="Courier New" w:cs="Arial"/>
          <w:szCs w:val="24"/>
        </w:rPr>
        <w:t xml:space="preserve"> Shortly thereafter</w:t>
      </w:r>
      <w:r w:rsidR="00223964" w:rsidRPr="008101BB">
        <w:rPr>
          <w:rFonts w:eastAsia="Courier New" w:cs="Arial"/>
          <w:szCs w:val="24"/>
        </w:rPr>
        <w:t>,</w:t>
      </w:r>
      <w:r w:rsidRPr="008101BB">
        <w:rPr>
          <w:rFonts w:eastAsia="Courier New" w:cs="Arial"/>
          <w:szCs w:val="24"/>
        </w:rPr>
        <w:t xml:space="preserve"> the plaintiff attended the La</w:t>
      </w:r>
      <w:r w:rsidR="00DA2A89" w:rsidRPr="008101BB">
        <w:rPr>
          <w:rFonts w:eastAsia="Courier New" w:cs="Arial"/>
          <w:szCs w:val="24"/>
        </w:rPr>
        <w:t>t</w:t>
      </w:r>
      <w:r w:rsidRPr="008101BB">
        <w:rPr>
          <w:rFonts w:eastAsia="Courier New" w:cs="Arial"/>
          <w:szCs w:val="24"/>
        </w:rPr>
        <w:t>robe Regional Hospital at 16</w:t>
      </w:r>
      <w:r w:rsidR="00C17F1E" w:rsidRPr="008101BB">
        <w:rPr>
          <w:rFonts w:eastAsia="Courier New" w:cs="Arial"/>
          <w:szCs w:val="24"/>
        </w:rPr>
        <w:t>:</w:t>
      </w:r>
      <w:r w:rsidRPr="008101BB">
        <w:rPr>
          <w:rFonts w:eastAsia="Courier New" w:cs="Arial"/>
          <w:szCs w:val="24"/>
        </w:rPr>
        <w:t>13 and gave a history as follows:</w:t>
      </w:r>
    </w:p>
    <w:p w:rsidR="007431C4" w:rsidRPr="00BF2C04" w:rsidRDefault="00BF2C04" w:rsidP="00EF0D73">
      <w:pPr>
        <w:pStyle w:val="Quote1"/>
        <w:widowControl/>
        <w:ind w:left="1945" w:hanging="74"/>
        <w:rPr>
          <w:rFonts w:eastAsia="Courier New" w:cs="Arial"/>
        </w:rPr>
      </w:pPr>
      <w:r w:rsidRPr="00BF2C04">
        <w:rPr>
          <w:rFonts w:eastAsia="Courier New" w:cs="Arial"/>
        </w:rPr>
        <w:t>“</w:t>
      </w:r>
      <w:r w:rsidR="007431C4" w:rsidRPr="00BF2C04">
        <w:rPr>
          <w:rFonts w:eastAsia="Courier New" w:cs="Arial"/>
        </w:rPr>
        <w:t>Fell down retaining wall after it gave way approximately 3 feet ... patient fell onto her out-stretched right hand at approximately 15.30 hours</w:t>
      </w:r>
      <w:r w:rsidR="009415DF" w:rsidRPr="00BF2C04">
        <w:rPr>
          <w:rFonts w:eastAsia="Courier New" w:cs="Arial"/>
        </w:rPr>
        <w:t xml:space="preserve">.  </w:t>
      </w:r>
      <w:r w:rsidR="007431C4" w:rsidRPr="00BF2C04">
        <w:rPr>
          <w:rFonts w:eastAsia="Courier New" w:cs="Arial"/>
        </w:rPr>
        <w:t>The pain was 10/10.</w:t>
      </w:r>
      <w:r w:rsidRPr="00BF2C04">
        <w:rPr>
          <w:rFonts w:eastAsia="Courier New" w:cs="Arial"/>
        </w:rPr>
        <w:t>”</w:t>
      </w:r>
      <w:r w:rsidR="00C17F1E">
        <w:rPr>
          <w:rStyle w:val="FootnoteReference"/>
          <w:rFonts w:eastAsia="Courier New" w:cs="Arial"/>
        </w:rPr>
        <w:footnoteReference w:id="4"/>
      </w:r>
      <w:r w:rsidR="009415DF" w:rsidRPr="00BF2C04">
        <w:rPr>
          <w:rFonts w:eastAsia="Courier New" w:cs="Arial"/>
        </w:rPr>
        <w:t xml:space="preserve">  </w:t>
      </w:r>
    </w:p>
    <w:p w:rsidR="007431C4" w:rsidRPr="00BF2C04" w:rsidRDefault="007431C4" w:rsidP="00CA3F1B">
      <w:pPr>
        <w:pStyle w:val="Heading1"/>
        <w:widowControl/>
        <w:rPr>
          <w:rFonts w:cs="Arial"/>
        </w:rPr>
      </w:pPr>
      <w:r w:rsidRPr="00BF2C04">
        <w:rPr>
          <w:rFonts w:eastAsia="Courier New" w:cs="Arial"/>
          <w:szCs w:val="24"/>
        </w:rPr>
        <w:t>Photographs</w:t>
      </w:r>
      <w:r w:rsidR="00C17F1E">
        <w:rPr>
          <w:rStyle w:val="FootnoteReference"/>
          <w:rFonts w:eastAsia="Courier New" w:cs="Arial"/>
          <w:szCs w:val="24"/>
        </w:rPr>
        <w:footnoteReference w:id="5"/>
      </w:r>
      <w:r w:rsidRPr="00BF2C04">
        <w:rPr>
          <w:rFonts w:eastAsia="Courier New" w:cs="Arial"/>
          <w:szCs w:val="24"/>
        </w:rPr>
        <w:t xml:space="preserve"> were taken within a few days thereafter by the plaintiff</w:t>
      </w:r>
      <w:r w:rsidR="00231F29" w:rsidRPr="00BF2C04">
        <w:rPr>
          <w:rFonts w:eastAsia="Courier New" w:cs="Arial"/>
          <w:szCs w:val="24"/>
        </w:rPr>
        <w:t>’</w:t>
      </w:r>
      <w:r w:rsidRPr="00BF2C04">
        <w:rPr>
          <w:rFonts w:eastAsia="Courier New" w:cs="Arial"/>
          <w:szCs w:val="24"/>
        </w:rPr>
        <w:t>s husband and confirm the state of the sleeper, as does the original ingoing inspection report</w:t>
      </w:r>
      <w:r w:rsidR="00C17F1E">
        <w:rPr>
          <w:rStyle w:val="FootnoteReference"/>
          <w:rFonts w:eastAsia="Courier New" w:cs="Arial"/>
          <w:szCs w:val="24"/>
        </w:rPr>
        <w:footnoteReference w:id="6"/>
      </w:r>
      <w:r w:rsidR="00C17F1E">
        <w:rPr>
          <w:rFonts w:eastAsia="Courier New" w:cs="Arial"/>
          <w:szCs w:val="24"/>
        </w:rPr>
        <w:t xml:space="preserve"> </w:t>
      </w:r>
      <w:r w:rsidRPr="00BF2C04">
        <w:rPr>
          <w:rFonts w:eastAsia="Courier New" w:cs="Arial"/>
          <w:szCs w:val="24"/>
        </w:rPr>
        <w:t xml:space="preserve">that the state of the sleeper was </w:t>
      </w:r>
      <w:r w:rsidR="00BF2C04" w:rsidRPr="00BF2C04">
        <w:rPr>
          <w:rFonts w:eastAsia="Courier New" w:cs="Arial"/>
          <w:szCs w:val="24"/>
        </w:rPr>
        <w:t>“</w:t>
      </w:r>
      <w:r w:rsidRPr="00BF2C04">
        <w:rPr>
          <w:rFonts w:eastAsia="Courier New" w:cs="Arial"/>
          <w:szCs w:val="24"/>
        </w:rPr>
        <w:t>rotting</w:t>
      </w:r>
      <w:r w:rsidR="00BF2C04" w:rsidRPr="00BF2C04">
        <w:rPr>
          <w:rFonts w:eastAsia="Courier New" w:cs="Arial"/>
          <w:szCs w:val="24"/>
        </w:rPr>
        <w:t>”</w:t>
      </w:r>
      <w:r w:rsidRPr="00BF2C04">
        <w:rPr>
          <w:rFonts w:eastAsia="Courier New" w:cs="Arial"/>
          <w:szCs w:val="24"/>
        </w:rPr>
        <w:t>.</w:t>
      </w:r>
    </w:p>
    <w:p w:rsidR="0053622A" w:rsidRPr="0053622A" w:rsidRDefault="007431C4" w:rsidP="00CA3F1B">
      <w:pPr>
        <w:pStyle w:val="Heading1"/>
        <w:widowControl/>
        <w:rPr>
          <w:rFonts w:cs="Arial"/>
        </w:rPr>
      </w:pPr>
      <w:r w:rsidRPr="00BF2C04">
        <w:rPr>
          <w:rFonts w:eastAsia="Courier New" w:cs="Arial"/>
          <w:szCs w:val="24"/>
        </w:rPr>
        <w:t>There was conflicting evidence between the defendant and the third party, and again between the plaintiff, her husband, and the defendant, as to conversations and correspondence said to bring the state of the sleepers to the defendant</w:t>
      </w:r>
      <w:r w:rsidR="00231F29" w:rsidRPr="00BF2C04">
        <w:rPr>
          <w:rFonts w:eastAsia="Courier New" w:cs="Arial"/>
          <w:szCs w:val="24"/>
        </w:rPr>
        <w:t>’</w:t>
      </w:r>
      <w:r w:rsidRPr="00BF2C04">
        <w:rPr>
          <w:rFonts w:eastAsia="Courier New" w:cs="Arial"/>
          <w:szCs w:val="24"/>
        </w:rPr>
        <w:t>s notice prior to the injury</w:t>
      </w:r>
      <w:r w:rsidR="009415DF" w:rsidRPr="00BF2C04">
        <w:rPr>
          <w:rFonts w:eastAsia="Courier New" w:cs="Arial"/>
          <w:szCs w:val="24"/>
        </w:rPr>
        <w:t xml:space="preserve">.  </w:t>
      </w:r>
      <w:r w:rsidRPr="00BF2C04">
        <w:rPr>
          <w:rFonts w:eastAsia="Courier New" w:cs="Arial"/>
          <w:szCs w:val="24"/>
        </w:rPr>
        <w:t xml:space="preserve">But, for present purposes, I am satisfied that the defendant had notice of the state of the sleepers prior to injury, either by what would have been obvious to him when he attended the rear of the premises prior to her injury, and/or by notice given to his agent, </w:t>
      </w:r>
      <w:r w:rsidR="00FE2C65" w:rsidRPr="00BF2C04">
        <w:rPr>
          <w:rFonts w:eastAsia="Courier New" w:cs="Arial"/>
          <w:szCs w:val="24"/>
        </w:rPr>
        <w:t>Ms </w:t>
      </w:r>
      <w:r w:rsidRPr="00BF2C04">
        <w:rPr>
          <w:rFonts w:eastAsia="Courier New" w:cs="Arial"/>
          <w:szCs w:val="24"/>
        </w:rPr>
        <w:t>McLeod, prior to injury.</w:t>
      </w:r>
    </w:p>
    <w:p w:rsidR="007431C4" w:rsidRPr="00BF2C04" w:rsidRDefault="007431C4" w:rsidP="00CA3F1B">
      <w:pPr>
        <w:pStyle w:val="Heading1"/>
        <w:widowControl/>
        <w:rPr>
          <w:rFonts w:cs="Arial"/>
        </w:rPr>
      </w:pPr>
      <w:r w:rsidRPr="00BF2C04">
        <w:rPr>
          <w:rFonts w:eastAsia="Courier New" w:cs="Arial"/>
          <w:szCs w:val="24"/>
        </w:rPr>
        <w:t>Accordingly, I am satisfied that if the mechanism of injury occurred in the manner attested to by the plaintiff, she would succeed in proving liability for her injuries.</w:t>
      </w:r>
    </w:p>
    <w:p w:rsidR="007431C4" w:rsidRPr="00BF2C04" w:rsidRDefault="007431C4" w:rsidP="00CA3F1B">
      <w:pPr>
        <w:pStyle w:val="Heading1"/>
        <w:widowControl/>
        <w:rPr>
          <w:rFonts w:cs="Arial"/>
        </w:rPr>
      </w:pPr>
      <w:r w:rsidRPr="00BF2C04">
        <w:rPr>
          <w:rFonts w:eastAsia="Courier New" w:cs="Arial"/>
          <w:szCs w:val="24"/>
        </w:rPr>
        <w:t>Interlocutory orders required witness statements to be filed in this matter and accordingly</w:t>
      </w:r>
      <w:r w:rsidR="00C17F1E">
        <w:rPr>
          <w:rFonts w:eastAsia="Courier New" w:cs="Arial"/>
          <w:szCs w:val="24"/>
        </w:rPr>
        <w:t>,</w:t>
      </w:r>
      <w:r w:rsidRPr="00BF2C04">
        <w:rPr>
          <w:rFonts w:eastAsia="Courier New" w:cs="Arial"/>
          <w:szCs w:val="24"/>
        </w:rPr>
        <w:t xml:space="preserve"> all witnesses adopted same as part of their evidence-in-chief.</w:t>
      </w:r>
    </w:p>
    <w:p w:rsidR="00B2570C" w:rsidRPr="00BF2C04" w:rsidRDefault="00B2570C" w:rsidP="00CA3F1B">
      <w:pPr>
        <w:pStyle w:val="Heading1"/>
        <w:widowControl/>
        <w:rPr>
          <w:rFonts w:cs="Arial"/>
        </w:rPr>
      </w:pPr>
      <w:r w:rsidRPr="00BF2C04">
        <w:rPr>
          <w:rFonts w:eastAsia="Courier New" w:cs="Arial"/>
          <w:szCs w:val="24"/>
        </w:rPr>
        <w:lastRenderedPageBreak/>
        <w:t>The defendant called evidence from the plaintiff</w:t>
      </w:r>
      <w:r w:rsidR="00231F29" w:rsidRPr="00BF2C04">
        <w:rPr>
          <w:rFonts w:eastAsia="Courier New" w:cs="Arial"/>
          <w:szCs w:val="24"/>
        </w:rPr>
        <w:t>’</w:t>
      </w:r>
      <w:r w:rsidRPr="00BF2C04">
        <w:rPr>
          <w:rFonts w:eastAsia="Courier New" w:cs="Arial"/>
          <w:szCs w:val="24"/>
        </w:rPr>
        <w:t xml:space="preserve">s then next-door neighbours, </w:t>
      </w:r>
      <w:r w:rsidR="00650DA1">
        <w:rPr>
          <w:rFonts w:eastAsia="Courier New" w:cs="Arial"/>
          <w:szCs w:val="24"/>
        </w:rPr>
        <w:t>Thomas James Brown</w:t>
      </w:r>
      <w:r w:rsidR="00C30182">
        <w:rPr>
          <w:rStyle w:val="FootnoteReference"/>
          <w:rFonts w:eastAsia="Courier New" w:cs="Arial"/>
          <w:szCs w:val="24"/>
        </w:rPr>
        <w:footnoteReference w:id="7"/>
      </w:r>
      <w:r w:rsidR="00650DA1">
        <w:rPr>
          <w:rFonts w:eastAsia="Courier New" w:cs="Arial"/>
          <w:szCs w:val="24"/>
        </w:rPr>
        <w:t>, and Angelina Emma Grice</w:t>
      </w:r>
      <w:r w:rsidR="00C30182">
        <w:rPr>
          <w:rStyle w:val="FootnoteReference"/>
          <w:rFonts w:eastAsia="Courier New" w:cs="Arial"/>
          <w:szCs w:val="24"/>
        </w:rPr>
        <w:footnoteReference w:id="8"/>
      </w:r>
      <w:r w:rsidR="009415DF" w:rsidRPr="00BF2C04">
        <w:rPr>
          <w:rFonts w:eastAsia="Courier New" w:cs="Arial"/>
          <w:szCs w:val="24"/>
        </w:rPr>
        <w:t xml:space="preserve">.  </w:t>
      </w:r>
      <w:r w:rsidR="00650DA1">
        <w:rPr>
          <w:rFonts w:eastAsia="Courier New" w:cs="Arial"/>
          <w:szCs w:val="24"/>
        </w:rPr>
        <w:t>Mr Brown</w:t>
      </w:r>
      <w:r w:rsidRPr="00BF2C04">
        <w:rPr>
          <w:rFonts w:eastAsia="Courier New" w:cs="Arial"/>
          <w:szCs w:val="24"/>
        </w:rPr>
        <w:t xml:space="preserve"> gave evidence-in-chief between Transcript </w:t>
      </w:r>
      <w:r w:rsidR="00374B51" w:rsidRPr="00BF2C04">
        <w:rPr>
          <w:rFonts w:eastAsia="Courier New" w:cs="Arial"/>
          <w:szCs w:val="24"/>
        </w:rPr>
        <w:t>(</w:t>
      </w:r>
      <w:r w:rsidR="00BF2C04" w:rsidRPr="00BF2C04">
        <w:rPr>
          <w:rFonts w:eastAsia="Courier New" w:cs="Arial"/>
          <w:szCs w:val="24"/>
        </w:rPr>
        <w:t>“</w:t>
      </w:r>
      <w:r w:rsidR="00374B51" w:rsidRPr="00BF2C04">
        <w:rPr>
          <w:rFonts w:eastAsia="Courier New" w:cs="Arial"/>
          <w:szCs w:val="24"/>
        </w:rPr>
        <w:t>T</w:t>
      </w:r>
      <w:r w:rsidR="00BF2C04" w:rsidRPr="00BF2C04">
        <w:rPr>
          <w:rFonts w:eastAsia="Courier New" w:cs="Arial"/>
          <w:szCs w:val="24"/>
        </w:rPr>
        <w:t>”</w:t>
      </w:r>
      <w:r w:rsidR="00374B51" w:rsidRPr="00BF2C04">
        <w:rPr>
          <w:rFonts w:eastAsia="Courier New" w:cs="Arial"/>
          <w:szCs w:val="24"/>
        </w:rPr>
        <w:t xml:space="preserve">) </w:t>
      </w:r>
      <w:r w:rsidRPr="00BF2C04">
        <w:rPr>
          <w:rFonts w:eastAsia="Courier New" w:cs="Arial"/>
          <w:szCs w:val="24"/>
        </w:rPr>
        <w:t>261-264.  Therein</w:t>
      </w:r>
      <w:r w:rsidR="00F12DDE">
        <w:rPr>
          <w:rFonts w:eastAsia="Courier New" w:cs="Arial"/>
          <w:szCs w:val="24"/>
        </w:rPr>
        <w:t>,</w:t>
      </w:r>
      <w:r w:rsidRPr="00BF2C04">
        <w:rPr>
          <w:rFonts w:eastAsia="Courier New" w:cs="Arial"/>
          <w:szCs w:val="24"/>
        </w:rPr>
        <w:t xml:space="preserve"> he stated as follows:</w:t>
      </w:r>
    </w:p>
    <w:p w:rsidR="00B2570C" w:rsidRPr="00EF0D73" w:rsidRDefault="00BF2C04" w:rsidP="00EF0D73">
      <w:pPr>
        <w:pStyle w:val="Quote1Char"/>
        <w:widowControl/>
        <w:ind w:left="1945" w:hanging="74"/>
        <w:rPr>
          <w:rFonts w:eastAsia="Courier New" w:cs="Arial"/>
          <w:sz w:val="22"/>
          <w:szCs w:val="22"/>
        </w:rPr>
      </w:pPr>
      <w:r w:rsidRPr="00EF0D73">
        <w:rPr>
          <w:rFonts w:cs="Arial"/>
          <w:sz w:val="22"/>
          <w:szCs w:val="22"/>
        </w:rPr>
        <w:t>“</w:t>
      </w:r>
      <w:r w:rsidR="00F12DDE">
        <w:rPr>
          <w:rFonts w:cs="Arial"/>
          <w:sz w:val="22"/>
          <w:szCs w:val="22"/>
        </w:rPr>
        <w:t>… a</w:t>
      </w:r>
      <w:r w:rsidR="00B2570C" w:rsidRPr="00EF0D73">
        <w:rPr>
          <w:rFonts w:eastAsia="Courier New" w:cs="Arial"/>
          <w:sz w:val="22"/>
          <w:szCs w:val="22"/>
        </w:rPr>
        <w:t xml:space="preserve">t or around the middle of </w:t>
      </w:r>
      <w:r w:rsidR="00F12DDE">
        <w:rPr>
          <w:rFonts w:eastAsia="Courier New" w:cs="Arial"/>
          <w:sz w:val="22"/>
          <w:szCs w:val="22"/>
        </w:rPr>
        <w:t>[</w:t>
      </w:r>
      <w:r w:rsidR="00B2570C" w:rsidRPr="00EF0D73">
        <w:rPr>
          <w:rFonts w:eastAsia="Courier New" w:cs="Arial"/>
          <w:sz w:val="22"/>
          <w:szCs w:val="22"/>
        </w:rPr>
        <w:t>the</w:t>
      </w:r>
      <w:r w:rsidR="00F12DDE">
        <w:rPr>
          <w:rFonts w:eastAsia="Courier New" w:cs="Arial"/>
          <w:sz w:val="22"/>
          <w:szCs w:val="22"/>
        </w:rPr>
        <w:t>]</w:t>
      </w:r>
      <w:r w:rsidR="00B2570C" w:rsidRPr="00EF0D73">
        <w:rPr>
          <w:rFonts w:eastAsia="Courier New" w:cs="Arial"/>
          <w:sz w:val="22"/>
          <w:szCs w:val="22"/>
        </w:rPr>
        <w:t xml:space="preserve"> morning at the end of February</w:t>
      </w:r>
      <w:r w:rsidR="00F12DDE">
        <w:rPr>
          <w:rFonts w:eastAsia="Courier New" w:cs="Arial"/>
          <w:sz w:val="22"/>
          <w:szCs w:val="22"/>
        </w:rPr>
        <w:t>,</w:t>
      </w:r>
      <w:r w:rsidR="00B2570C" w:rsidRPr="00EF0D73">
        <w:rPr>
          <w:rFonts w:eastAsia="Courier New" w:cs="Arial"/>
          <w:sz w:val="22"/>
          <w:szCs w:val="22"/>
        </w:rPr>
        <w:t xml:space="preserve"> start of March, we heard </w:t>
      </w:r>
      <w:r w:rsidR="00F12DDE">
        <w:rPr>
          <w:rFonts w:eastAsia="Courier New" w:cs="Arial"/>
          <w:sz w:val="22"/>
          <w:szCs w:val="22"/>
        </w:rPr>
        <w:t xml:space="preserve">both </w:t>
      </w:r>
      <w:r w:rsidR="00B2570C" w:rsidRPr="00EF0D73">
        <w:rPr>
          <w:rFonts w:eastAsia="Courier New" w:cs="Arial"/>
          <w:sz w:val="22"/>
          <w:szCs w:val="22"/>
        </w:rPr>
        <w:t>of my dogs barking and carrying on out in the backyard</w:t>
      </w:r>
      <w:r w:rsidR="00F12DDE">
        <w:rPr>
          <w:rFonts w:eastAsia="Courier New" w:cs="Arial"/>
          <w:sz w:val="22"/>
          <w:szCs w:val="22"/>
        </w:rPr>
        <w:t>,</w:t>
      </w:r>
      <w:r w:rsidR="00B2570C" w:rsidRPr="00EF0D73">
        <w:rPr>
          <w:rFonts w:eastAsia="Courier New" w:cs="Arial"/>
          <w:sz w:val="22"/>
          <w:szCs w:val="22"/>
        </w:rPr>
        <w:t xml:space="preserve"> at something in the backyard</w:t>
      </w:r>
      <w:r w:rsidR="009415DF" w:rsidRPr="00EF0D73">
        <w:rPr>
          <w:rFonts w:eastAsia="Courier New" w:cs="Arial"/>
          <w:sz w:val="22"/>
          <w:szCs w:val="22"/>
        </w:rPr>
        <w:t xml:space="preserve">.  </w:t>
      </w:r>
      <w:r w:rsidR="00B2570C" w:rsidRPr="00EF0D73">
        <w:rPr>
          <w:rFonts w:eastAsia="Courier New" w:cs="Arial"/>
          <w:sz w:val="22"/>
          <w:szCs w:val="22"/>
        </w:rPr>
        <w:t>So me and the girlfriend, we heard someone scream as well</w:t>
      </w:r>
      <w:r w:rsidR="009415DF" w:rsidRPr="00EF0D73">
        <w:rPr>
          <w:rFonts w:eastAsia="Courier New" w:cs="Arial"/>
          <w:sz w:val="22"/>
          <w:szCs w:val="22"/>
        </w:rPr>
        <w:t xml:space="preserve">.  </w:t>
      </w:r>
      <w:r w:rsidR="00B2570C" w:rsidRPr="00EF0D73">
        <w:rPr>
          <w:rFonts w:eastAsia="Courier New" w:cs="Arial"/>
          <w:sz w:val="22"/>
          <w:szCs w:val="22"/>
        </w:rPr>
        <w:t>We walked out the backyard to see what the commotion was with me</w:t>
      </w:r>
      <w:r w:rsidR="00F12DDE">
        <w:rPr>
          <w:rFonts w:eastAsia="Courier New" w:cs="Arial"/>
          <w:sz w:val="22"/>
          <w:szCs w:val="22"/>
        </w:rPr>
        <w:t xml:space="preserve"> (sic)</w:t>
      </w:r>
      <w:r w:rsidR="00B2570C" w:rsidRPr="00EF0D73">
        <w:rPr>
          <w:rFonts w:eastAsia="Courier New" w:cs="Arial"/>
          <w:sz w:val="22"/>
          <w:szCs w:val="22"/>
        </w:rPr>
        <w:t xml:space="preserve"> dogs</w:t>
      </w:r>
      <w:r w:rsidR="009415DF" w:rsidRPr="00EF0D73">
        <w:rPr>
          <w:rFonts w:eastAsia="Courier New" w:cs="Arial"/>
          <w:sz w:val="22"/>
          <w:szCs w:val="22"/>
        </w:rPr>
        <w:t xml:space="preserve">.  </w:t>
      </w:r>
      <w:r w:rsidR="00B2570C" w:rsidRPr="00EF0D73">
        <w:rPr>
          <w:rFonts w:eastAsia="Courier New" w:cs="Arial"/>
          <w:sz w:val="22"/>
          <w:szCs w:val="22"/>
        </w:rPr>
        <w:t xml:space="preserve">Me </w:t>
      </w:r>
      <w:r w:rsidR="00F12DDE">
        <w:rPr>
          <w:rFonts w:eastAsia="Courier New" w:cs="Arial"/>
          <w:sz w:val="22"/>
          <w:szCs w:val="22"/>
        </w:rPr>
        <w:t xml:space="preserve">(sic) </w:t>
      </w:r>
      <w:r w:rsidR="00B2570C" w:rsidRPr="00EF0D73">
        <w:rPr>
          <w:rFonts w:eastAsia="Courier New" w:cs="Arial"/>
          <w:sz w:val="22"/>
          <w:szCs w:val="22"/>
        </w:rPr>
        <w:t>dogs were wet</w:t>
      </w:r>
      <w:r w:rsidR="009415DF" w:rsidRPr="00EF0D73">
        <w:rPr>
          <w:rFonts w:eastAsia="Courier New" w:cs="Arial"/>
          <w:sz w:val="22"/>
          <w:szCs w:val="22"/>
        </w:rPr>
        <w:t xml:space="preserve">.  </w:t>
      </w:r>
      <w:r w:rsidR="00B2570C" w:rsidRPr="00EF0D73">
        <w:rPr>
          <w:rFonts w:eastAsia="Courier New" w:cs="Arial"/>
          <w:sz w:val="22"/>
          <w:szCs w:val="22"/>
        </w:rPr>
        <w:t>We poked our head over the fence</w:t>
      </w:r>
      <w:r w:rsidR="00F12DDE">
        <w:rPr>
          <w:rFonts w:eastAsia="Courier New" w:cs="Arial"/>
          <w:sz w:val="22"/>
          <w:szCs w:val="22"/>
        </w:rPr>
        <w:t xml:space="preserve"> - </w:t>
      </w:r>
      <w:r w:rsidR="00B2570C" w:rsidRPr="00EF0D73">
        <w:rPr>
          <w:rFonts w:eastAsia="Courier New" w:cs="Arial"/>
          <w:sz w:val="22"/>
          <w:szCs w:val="22"/>
        </w:rPr>
        <w:t>this is actually my own words, I</w:t>
      </w:r>
      <w:r w:rsidR="00231F29" w:rsidRPr="00EF0D73">
        <w:rPr>
          <w:rFonts w:eastAsia="Courier New" w:cs="Arial"/>
          <w:sz w:val="22"/>
          <w:szCs w:val="22"/>
        </w:rPr>
        <w:t>’</w:t>
      </w:r>
      <w:r w:rsidR="00B2570C" w:rsidRPr="00EF0D73">
        <w:rPr>
          <w:rFonts w:eastAsia="Courier New" w:cs="Arial"/>
          <w:sz w:val="22"/>
          <w:szCs w:val="22"/>
        </w:rPr>
        <w:t>m not reading this as well</w:t>
      </w:r>
      <w:r w:rsidR="009415DF" w:rsidRPr="00EF0D73">
        <w:rPr>
          <w:rFonts w:eastAsia="Courier New" w:cs="Arial"/>
          <w:sz w:val="22"/>
          <w:szCs w:val="22"/>
        </w:rPr>
        <w:t xml:space="preserve">.  </w:t>
      </w:r>
      <w:r w:rsidR="004132D1">
        <w:rPr>
          <w:rFonts w:eastAsia="Courier New" w:cs="Arial"/>
          <w:sz w:val="22"/>
          <w:szCs w:val="22"/>
        </w:rPr>
        <w:t>… [</w:t>
      </w:r>
      <w:r w:rsidR="00B2570C" w:rsidRPr="00EF0D73">
        <w:rPr>
          <w:rFonts w:eastAsia="Courier New" w:cs="Arial"/>
          <w:sz w:val="22"/>
          <w:szCs w:val="22"/>
        </w:rPr>
        <w:t>We</w:t>
      </w:r>
      <w:r w:rsidR="004132D1">
        <w:rPr>
          <w:rFonts w:eastAsia="Courier New" w:cs="Arial"/>
          <w:sz w:val="22"/>
          <w:szCs w:val="22"/>
        </w:rPr>
        <w:t>]</w:t>
      </w:r>
      <w:r w:rsidR="00B2570C" w:rsidRPr="00EF0D73">
        <w:rPr>
          <w:rFonts w:eastAsia="Courier New" w:cs="Arial"/>
          <w:sz w:val="22"/>
          <w:szCs w:val="22"/>
        </w:rPr>
        <w:t xml:space="preserve"> poked our heads over the fence</w:t>
      </w:r>
      <w:r w:rsidR="004132D1">
        <w:rPr>
          <w:rFonts w:eastAsia="Courier New" w:cs="Arial"/>
          <w:sz w:val="22"/>
          <w:szCs w:val="22"/>
        </w:rPr>
        <w:t>, t</w:t>
      </w:r>
      <w:r w:rsidR="00B2570C" w:rsidRPr="00EF0D73">
        <w:rPr>
          <w:rFonts w:eastAsia="Courier New" w:cs="Arial"/>
          <w:sz w:val="22"/>
          <w:szCs w:val="22"/>
        </w:rPr>
        <w:t>here was a lady on the ground with a garden hose running next to her</w:t>
      </w:r>
      <w:r w:rsidR="004132D1">
        <w:rPr>
          <w:rFonts w:eastAsia="Courier New" w:cs="Arial"/>
          <w:sz w:val="22"/>
          <w:szCs w:val="22"/>
        </w:rPr>
        <w:t>,</w:t>
      </w:r>
      <w:r w:rsidR="00B2570C" w:rsidRPr="00EF0D73">
        <w:rPr>
          <w:rFonts w:eastAsia="Courier New" w:cs="Arial"/>
          <w:sz w:val="22"/>
          <w:szCs w:val="22"/>
        </w:rPr>
        <w:t xml:space="preserve"> still running</w:t>
      </w:r>
      <w:r w:rsidR="009415DF" w:rsidRPr="00EF0D73">
        <w:rPr>
          <w:rFonts w:eastAsia="Courier New" w:cs="Arial"/>
          <w:sz w:val="22"/>
          <w:szCs w:val="22"/>
        </w:rPr>
        <w:t xml:space="preserve">.  </w:t>
      </w:r>
      <w:r w:rsidR="00B2570C" w:rsidRPr="00EF0D73">
        <w:rPr>
          <w:rFonts w:eastAsia="Courier New" w:cs="Arial"/>
          <w:sz w:val="22"/>
          <w:szCs w:val="22"/>
        </w:rPr>
        <w:t xml:space="preserve">Me </w:t>
      </w:r>
      <w:r w:rsidR="004132D1">
        <w:rPr>
          <w:rFonts w:eastAsia="Courier New" w:cs="Arial"/>
          <w:sz w:val="22"/>
          <w:szCs w:val="22"/>
        </w:rPr>
        <w:t xml:space="preserve">(sic) </w:t>
      </w:r>
      <w:r w:rsidR="00B2570C" w:rsidRPr="00EF0D73">
        <w:rPr>
          <w:rFonts w:eastAsia="Courier New" w:cs="Arial"/>
          <w:sz w:val="22"/>
          <w:szCs w:val="22"/>
        </w:rPr>
        <w:t>dogs were soaking wet</w:t>
      </w:r>
      <w:r w:rsidR="009415DF" w:rsidRPr="00EF0D73">
        <w:rPr>
          <w:rFonts w:eastAsia="Courier New" w:cs="Arial"/>
          <w:sz w:val="22"/>
          <w:szCs w:val="22"/>
        </w:rPr>
        <w:t xml:space="preserve">.  </w:t>
      </w:r>
      <w:r w:rsidR="00B2570C" w:rsidRPr="00EF0D73">
        <w:rPr>
          <w:rFonts w:eastAsia="Courier New" w:cs="Arial"/>
          <w:sz w:val="22"/>
          <w:szCs w:val="22"/>
        </w:rPr>
        <w:t>My girlfriend actually poked her head over the fence and asked if she was all right which I sort of didn</w:t>
      </w:r>
      <w:r w:rsidR="00231F29" w:rsidRPr="00EF0D73">
        <w:rPr>
          <w:rFonts w:eastAsia="Courier New" w:cs="Arial"/>
          <w:sz w:val="22"/>
          <w:szCs w:val="22"/>
        </w:rPr>
        <w:t>’</w:t>
      </w:r>
      <w:r w:rsidR="00B2570C" w:rsidRPr="00EF0D73">
        <w:rPr>
          <w:rFonts w:eastAsia="Courier New" w:cs="Arial"/>
          <w:sz w:val="22"/>
          <w:szCs w:val="22"/>
        </w:rPr>
        <w:t>t really care at the time because of the amount of trouble I ha</w:t>
      </w:r>
      <w:r w:rsidR="004132D1">
        <w:rPr>
          <w:rFonts w:eastAsia="Courier New" w:cs="Arial"/>
          <w:sz w:val="22"/>
          <w:szCs w:val="22"/>
        </w:rPr>
        <w:t>ve</w:t>
      </w:r>
      <w:r w:rsidR="00B2570C" w:rsidRPr="00EF0D73">
        <w:rPr>
          <w:rFonts w:eastAsia="Courier New" w:cs="Arial"/>
          <w:sz w:val="22"/>
          <w:szCs w:val="22"/>
        </w:rPr>
        <w:t xml:space="preserve"> been having</w:t>
      </w:r>
      <w:r w:rsidR="009415DF" w:rsidRPr="00EF0D73">
        <w:rPr>
          <w:rFonts w:eastAsia="Courier New" w:cs="Arial"/>
          <w:sz w:val="22"/>
          <w:szCs w:val="22"/>
        </w:rPr>
        <w:t xml:space="preserve">.  </w:t>
      </w:r>
      <w:r w:rsidR="00B2570C" w:rsidRPr="00EF0D73">
        <w:rPr>
          <w:rFonts w:eastAsia="Courier New" w:cs="Arial"/>
          <w:sz w:val="22"/>
          <w:szCs w:val="22"/>
        </w:rPr>
        <w:t>And then yeah, she just turned round and said that she had broke</w:t>
      </w:r>
      <w:r w:rsidR="004132D1">
        <w:rPr>
          <w:rFonts w:eastAsia="Courier New" w:cs="Arial"/>
          <w:sz w:val="22"/>
          <w:szCs w:val="22"/>
        </w:rPr>
        <w:t>[</w:t>
      </w:r>
      <w:r w:rsidR="00B2570C" w:rsidRPr="00EF0D73">
        <w:rPr>
          <w:rFonts w:eastAsia="Courier New" w:cs="Arial"/>
          <w:sz w:val="22"/>
          <w:szCs w:val="22"/>
        </w:rPr>
        <w:t>n</w:t>
      </w:r>
      <w:r w:rsidR="004132D1">
        <w:rPr>
          <w:rFonts w:eastAsia="Courier New" w:cs="Arial"/>
          <w:sz w:val="22"/>
          <w:szCs w:val="22"/>
        </w:rPr>
        <w:t>]</w:t>
      </w:r>
      <w:r w:rsidR="00B2570C" w:rsidRPr="00EF0D73">
        <w:rPr>
          <w:rFonts w:eastAsia="Courier New" w:cs="Arial"/>
          <w:sz w:val="22"/>
          <w:szCs w:val="22"/>
        </w:rPr>
        <w:t xml:space="preserve"> her arm</w:t>
      </w:r>
      <w:r w:rsidR="004132D1">
        <w:rPr>
          <w:rFonts w:eastAsia="Courier New" w:cs="Arial"/>
          <w:sz w:val="22"/>
          <w:szCs w:val="22"/>
        </w:rPr>
        <w:t xml:space="preserve">.  The neighbour, </w:t>
      </w:r>
      <w:r w:rsidR="00B2570C" w:rsidRPr="00EF0D73">
        <w:rPr>
          <w:rFonts w:eastAsia="Courier New" w:cs="Arial"/>
          <w:sz w:val="22"/>
          <w:szCs w:val="22"/>
        </w:rPr>
        <w:t xml:space="preserve">and walked inside, and that was all </w:t>
      </w:r>
      <w:r w:rsidR="004132D1">
        <w:rPr>
          <w:rFonts w:eastAsia="Courier New" w:cs="Arial"/>
          <w:sz w:val="22"/>
          <w:szCs w:val="22"/>
        </w:rPr>
        <w:t xml:space="preserve">that </w:t>
      </w:r>
      <w:r w:rsidR="00B2570C" w:rsidRPr="00EF0D73">
        <w:rPr>
          <w:rFonts w:eastAsia="Courier New" w:cs="Arial"/>
          <w:sz w:val="22"/>
          <w:szCs w:val="22"/>
        </w:rPr>
        <w:t>we heard from her</w:t>
      </w:r>
      <w:r w:rsidR="009415DF" w:rsidRPr="00EF0D73">
        <w:rPr>
          <w:rFonts w:eastAsia="Courier New" w:cs="Arial"/>
          <w:sz w:val="22"/>
          <w:szCs w:val="22"/>
        </w:rPr>
        <w:t xml:space="preserve">.  </w:t>
      </w:r>
      <w:r w:rsidR="00B2570C" w:rsidRPr="00EF0D73">
        <w:rPr>
          <w:rFonts w:eastAsia="Courier New" w:cs="Arial"/>
          <w:sz w:val="22"/>
          <w:szCs w:val="22"/>
        </w:rPr>
        <w:t xml:space="preserve">Then a couple of days later she poked her </w:t>
      </w:r>
      <w:r w:rsidR="004132D1">
        <w:rPr>
          <w:rFonts w:eastAsia="Courier New" w:cs="Arial"/>
          <w:sz w:val="22"/>
          <w:szCs w:val="22"/>
        </w:rPr>
        <w:t xml:space="preserve">head </w:t>
      </w:r>
      <w:r w:rsidR="00B2570C" w:rsidRPr="00EF0D73">
        <w:rPr>
          <w:rFonts w:eastAsia="Courier New" w:cs="Arial"/>
          <w:sz w:val="22"/>
          <w:szCs w:val="22"/>
        </w:rPr>
        <w:t>over the fence when I was out the backyard having a few beers with the missus and turned around and goes she</w:t>
      </w:r>
      <w:r w:rsidR="00231F29" w:rsidRPr="00EF0D73">
        <w:rPr>
          <w:rFonts w:eastAsia="Courier New" w:cs="Arial"/>
          <w:sz w:val="22"/>
          <w:szCs w:val="22"/>
        </w:rPr>
        <w:t>’</w:t>
      </w:r>
      <w:r w:rsidR="00B2570C" w:rsidRPr="00EF0D73">
        <w:rPr>
          <w:rFonts w:eastAsia="Courier New" w:cs="Arial"/>
          <w:sz w:val="22"/>
          <w:szCs w:val="22"/>
        </w:rPr>
        <w:t>s going to be suing us, and that</w:t>
      </w:r>
      <w:r w:rsidR="00231F29" w:rsidRPr="00EF0D73">
        <w:rPr>
          <w:rFonts w:eastAsia="Courier New" w:cs="Arial"/>
          <w:sz w:val="22"/>
          <w:szCs w:val="22"/>
        </w:rPr>
        <w:t>’</w:t>
      </w:r>
      <w:r w:rsidR="00B2570C" w:rsidRPr="00EF0D73">
        <w:rPr>
          <w:rFonts w:eastAsia="Courier New" w:cs="Arial"/>
          <w:sz w:val="22"/>
          <w:szCs w:val="22"/>
        </w:rPr>
        <w:t xml:space="preserve">s pretty much - I just turned round and said, </w:t>
      </w:r>
      <w:r w:rsidR="00231F29" w:rsidRPr="00EF0D73">
        <w:rPr>
          <w:rFonts w:eastAsia="Courier New" w:cs="Arial"/>
          <w:sz w:val="22"/>
          <w:szCs w:val="22"/>
        </w:rPr>
        <w:t>‘</w:t>
      </w:r>
      <w:r w:rsidR="00B2570C" w:rsidRPr="00EF0D73">
        <w:rPr>
          <w:rFonts w:eastAsia="Courier New" w:cs="Arial"/>
          <w:sz w:val="22"/>
          <w:szCs w:val="22"/>
        </w:rPr>
        <w:t>Ye</w:t>
      </w:r>
      <w:r w:rsidR="004132D1">
        <w:rPr>
          <w:rFonts w:eastAsia="Courier New" w:cs="Arial"/>
          <w:sz w:val="22"/>
          <w:szCs w:val="22"/>
        </w:rPr>
        <w:t>p</w:t>
      </w:r>
      <w:r w:rsidR="00B2570C" w:rsidRPr="00EF0D73">
        <w:rPr>
          <w:rFonts w:eastAsia="Courier New" w:cs="Arial"/>
          <w:sz w:val="22"/>
          <w:szCs w:val="22"/>
        </w:rPr>
        <w:t>, whatever</w:t>
      </w:r>
      <w:r w:rsidR="00231F29" w:rsidRPr="00EF0D73">
        <w:rPr>
          <w:rFonts w:eastAsia="Courier New" w:cs="Arial"/>
          <w:sz w:val="22"/>
          <w:szCs w:val="22"/>
        </w:rPr>
        <w:t>’</w:t>
      </w:r>
      <w:r w:rsidR="00B2570C" w:rsidRPr="00EF0D73">
        <w:rPr>
          <w:rFonts w:eastAsia="Courier New" w:cs="Arial"/>
          <w:sz w:val="22"/>
          <w:szCs w:val="22"/>
        </w:rPr>
        <w:t xml:space="preserve">, and </w:t>
      </w:r>
      <w:r w:rsidR="004132D1">
        <w:rPr>
          <w:rFonts w:eastAsia="Courier New" w:cs="Arial"/>
          <w:sz w:val="22"/>
          <w:szCs w:val="22"/>
        </w:rPr>
        <w:t xml:space="preserve">I just </w:t>
      </w:r>
      <w:r w:rsidR="00B2570C" w:rsidRPr="00EF0D73">
        <w:rPr>
          <w:rFonts w:eastAsia="Courier New" w:cs="Arial"/>
          <w:sz w:val="22"/>
          <w:szCs w:val="22"/>
        </w:rPr>
        <w:t xml:space="preserve">walked off.  </w:t>
      </w:r>
      <w:r w:rsidR="004132D1">
        <w:rPr>
          <w:rFonts w:eastAsia="Courier New" w:cs="Arial"/>
          <w:sz w:val="22"/>
          <w:szCs w:val="22"/>
        </w:rPr>
        <w:t xml:space="preserve">… </w:t>
      </w:r>
      <w:r w:rsidR="00B2570C" w:rsidRPr="00EF0D73">
        <w:rPr>
          <w:rFonts w:eastAsia="Courier New" w:cs="Arial"/>
          <w:sz w:val="22"/>
          <w:szCs w:val="22"/>
        </w:rPr>
        <w:t>I did yell back saying it wasn</w:t>
      </w:r>
      <w:r w:rsidR="00231F29" w:rsidRPr="00EF0D73">
        <w:rPr>
          <w:rFonts w:eastAsia="Courier New" w:cs="Arial"/>
          <w:sz w:val="22"/>
          <w:szCs w:val="22"/>
        </w:rPr>
        <w:t>’</w:t>
      </w:r>
      <w:r w:rsidR="00B2570C" w:rsidRPr="00EF0D73">
        <w:rPr>
          <w:rFonts w:eastAsia="Courier New" w:cs="Arial"/>
          <w:sz w:val="22"/>
          <w:szCs w:val="22"/>
        </w:rPr>
        <w:t xml:space="preserve">t my fault, </w:t>
      </w:r>
      <w:r w:rsidR="004132D1">
        <w:rPr>
          <w:rFonts w:eastAsia="Courier New" w:cs="Arial"/>
          <w:sz w:val="22"/>
          <w:szCs w:val="22"/>
        </w:rPr>
        <w:t>[</w:t>
      </w:r>
      <w:r w:rsidR="00B2570C" w:rsidRPr="00EF0D73">
        <w:rPr>
          <w:rFonts w:eastAsia="Courier New" w:cs="Arial"/>
          <w:sz w:val="22"/>
          <w:szCs w:val="22"/>
        </w:rPr>
        <w:t>it</w:t>
      </w:r>
      <w:r w:rsidR="004132D1">
        <w:rPr>
          <w:rFonts w:eastAsia="Courier New" w:cs="Arial"/>
          <w:sz w:val="22"/>
          <w:szCs w:val="22"/>
        </w:rPr>
        <w:t>]</w:t>
      </w:r>
      <w:r w:rsidR="00B2570C" w:rsidRPr="00EF0D73">
        <w:rPr>
          <w:rFonts w:eastAsia="Courier New" w:cs="Arial"/>
          <w:sz w:val="22"/>
          <w:szCs w:val="22"/>
        </w:rPr>
        <w:t xml:space="preserve"> had nothing to do with me whatsoever</w:t>
      </w:r>
      <w:r w:rsidR="00374B51" w:rsidRPr="00EF0D73">
        <w:rPr>
          <w:rFonts w:eastAsia="Courier New" w:cs="Arial"/>
          <w:sz w:val="22"/>
          <w:szCs w:val="22"/>
        </w:rPr>
        <w:t>.</w:t>
      </w:r>
      <w:r w:rsidRPr="00EF0D73">
        <w:rPr>
          <w:rFonts w:eastAsia="Courier New" w:cs="Arial"/>
          <w:sz w:val="22"/>
          <w:szCs w:val="22"/>
        </w:rPr>
        <w:t>”</w:t>
      </w:r>
      <w:r w:rsidR="00C17F1E">
        <w:rPr>
          <w:rStyle w:val="FootnoteReference"/>
          <w:rFonts w:eastAsia="Courier New" w:cs="Arial"/>
          <w:sz w:val="22"/>
          <w:szCs w:val="22"/>
        </w:rPr>
        <w:footnoteReference w:id="9"/>
      </w:r>
      <w:r w:rsidR="009415DF" w:rsidRPr="00EF0D73">
        <w:rPr>
          <w:rFonts w:eastAsia="Courier New" w:cs="Arial"/>
          <w:sz w:val="22"/>
          <w:szCs w:val="22"/>
        </w:rPr>
        <w:t xml:space="preserve">  </w:t>
      </w:r>
    </w:p>
    <w:p w:rsidR="00374B51" w:rsidRPr="00BF2C04" w:rsidRDefault="00374B51" w:rsidP="00224C46">
      <w:pPr>
        <w:pStyle w:val="Heading1"/>
      </w:pPr>
      <w:r w:rsidRPr="00BF2C04">
        <w:t>Further on, he stated as follows:</w:t>
      </w:r>
    </w:p>
    <w:p w:rsidR="00155CF2" w:rsidRDefault="00BF2C04" w:rsidP="00EF0D73">
      <w:pPr>
        <w:pStyle w:val="Quote1Char"/>
        <w:widowControl/>
        <w:ind w:left="1945" w:hanging="74"/>
        <w:rPr>
          <w:rFonts w:eastAsia="Courier New" w:cs="Arial"/>
          <w:sz w:val="22"/>
          <w:szCs w:val="22"/>
        </w:rPr>
      </w:pPr>
      <w:r w:rsidRPr="00EF0D73">
        <w:rPr>
          <w:rFonts w:eastAsia="Courier New" w:cs="Arial"/>
          <w:sz w:val="22"/>
          <w:szCs w:val="22"/>
        </w:rPr>
        <w:t>“</w:t>
      </w:r>
      <w:r w:rsidR="000A4CF2" w:rsidRPr="00EF0D73">
        <w:rPr>
          <w:rFonts w:eastAsia="Courier New" w:cs="Arial"/>
          <w:sz w:val="22"/>
          <w:szCs w:val="22"/>
        </w:rPr>
        <w:t>A few days later I got home from work, I was s</w:t>
      </w:r>
      <w:r w:rsidR="00650DA1">
        <w:rPr>
          <w:rFonts w:eastAsia="Courier New" w:cs="Arial"/>
          <w:sz w:val="22"/>
          <w:szCs w:val="22"/>
        </w:rPr>
        <w:t>itting out the back with Angelina</w:t>
      </w:r>
      <w:r w:rsidR="000A4CF2" w:rsidRPr="00EF0D73">
        <w:rPr>
          <w:rFonts w:eastAsia="Courier New" w:cs="Arial"/>
          <w:sz w:val="22"/>
          <w:szCs w:val="22"/>
        </w:rPr>
        <w:t xml:space="preserve">, </w:t>
      </w:r>
      <w:r w:rsidR="000A4CF2" w:rsidRPr="00EF0D73">
        <w:rPr>
          <w:rFonts w:cs="Arial"/>
          <w:sz w:val="22"/>
          <w:szCs w:val="22"/>
        </w:rPr>
        <w:t>and</w:t>
      </w:r>
      <w:r w:rsidR="000A4CF2" w:rsidRPr="00EF0D73">
        <w:rPr>
          <w:rFonts w:eastAsia="Courier New" w:cs="Arial"/>
          <w:sz w:val="22"/>
          <w:szCs w:val="22"/>
        </w:rPr>
        <w:t xml:space="preserve"> </w:t>
      </w:r>
      <w:r w:rsidR="00C112C7">
        <w:rPr>
          <w:rFonts w:eastAsia="Courier New" w:cs="Arial"/>
          <w:sz w:val="22"/>
          <w:szCs w:val="22"/>
        </w:rPr>
        <w:t>Savannah Maley</w:t>
      </w:r>
      <w:r w:rsidR="000A4CF2" w:rsidRPr="00EF0D73">
        <w:rPr>
          <w:rFonts w:eastAsia="Courier New" w:cs="Arial"/>
          <w:sz w:val="22"/>
          <w:szCs w:val="22"/>
        </w:rPr>
        <w:t xml:space="preserve"> came outside and yelled that because she had an operation to fix her broken arm she</w:t>
      </w:r>
      <w:r w:rsidR="00231F29" w:rsidRPr="00EF0D73">
        <w:rPr>
          <w:rFonts w:eastAsia="Courier New" w:cs="Arial"/>
          <w:sz w:val="22"/>
          <w:szCs w:val="22"/>
        </w:rPr>
        <w:t>’</w:t>
      </w:r>
      <w:r w:rsidR="000A4CF2" w:rsidRPr="00EF0D73">
        <w:rPr>
          <w:rFonts w:eastAsia="Courier New" w:cs="Arial"/>
          <w:sz w:val="22"/>
          <w:szCs w:val="22"/>
        </w:rPr>
        <w:t>s going to need time off work and that she is suing us for cost</w:t>
      </w:r>
      <w:r w:rsidR="00155CF2">
        <w:rPr>
          <w:rFonts w:eastAsia="Courier New" w:cs="Arial"/>
          <w:sz w:val="22"/>
          <w:szCs w:val="22"/>
        </w:rPr>
        <w:t>s</w:t>
      </w:r>
      <w:r w:rsidR="000A4CF2" w:rsidRPr="00EF0D73">
        <w:rPr>
          <w:rFonts w:eastAsia="Courier New" w:cs="Arial"/>
          <w:sz w:val="22"/>
          <w:szCs w:val="22"/>
        </w:rPr>
        <w:t xml:space="preserve"> of earnings</w:t>
      </w:r>
      <w:r w:rsidR="009415DF" w:rsidRPr="00EF0D73">
        <w:rPr>
          <w:rFonts w:eastAsia="Courier New" w:cs="Arial"/>
          <w:sz w:val="22"/>
          <w:szCs w:val="22"/>
        </w:rPr>
        <w:t xml:space="preserve">.  </w:t>
      </w:r>
      <w:r w:rsidR="00155CF2">
        <w:rPr>
          <w:rFonts w:eastAsia="Courier New" w:cs="Arial"/>
          <w:sz w:val="22"/>
          <w:szCs w:val="22"/>
        </w:rPr>
        <w:t>…</w:t>
      </w:r>
    </w:p>
    <w:p w:rsidR="000A4CF2" w:rsidRPr="00EF0D73" w:rsidRDefault="00155CF2" w:rsidP="00EF0D73">
      <w:pPr>
        <w:pStyle w:val="Quote1Char"/>
        <w:widowControl/>
        <w:ind w:left="1945" w:hanging="74"/>
        <w:rPr>
          <w:rFonts w:eastAsia="Courier New" w:cs="Arial"/>
          <w:sz w:val="22"/>
          <w:szCs w:val="22"/>
        </w:rPr>
      </w:pPr>
      <w:r>
        <w:rPr>
          <w:rFonts w:eastAsia="Courier New" w:cs="Arial"/>
          <w:sz w:val="22"/>
          <w:szCs w:val="22"/>
        </w:rPr>
        <w:t xml:space="preserve"> </w:t>
      </w:r>
      <w:r w:rsidR="000A4CF2" w:rsidRPr="00EF0D73">
        <w:rPr>
          <w:rFonts w:eastAsia="Courier New" w:cs="Arial"/>
          <w:sz w:val="22"/>
          <w:szCs w:val="22"/>
        </w:rPr>
        <w:t>I then yelled back that she shouldn</w:t>
      </w:r>
      <w:r w:rsidR="00231F29" w:rsidRPr="00EF0D73">
        <w:rPr>
          <w:rFonts w:eastAsia="Courier New" w:cs="Arial"/>
          <w:sz w:val="22"/>
          <w:szCs w:val="22"/>
        </w:rPr>
        <w:t>’</w:t>
      </w:r>
      <w:r w:rsidR="000A4CF2" w:rsidRPr="00EF0D73">
        <w:rPr>
          <w:rFonts w:eastAsia="Courier New" w:cs="Arial"/>
          <w:sz w:val="22"/>
          <w:szCs w:val="22"/>
        </w:rPr>
        <w:t>t have been on the fence wetting my dog</w:t>
      </w:r>
      <w:r>
        <w:rPr>
          <w:rFonts w:eastAsia="Courier New" w:cs="Arial"/>
          <w:sz w:val="22"/>
          <w:szCs w:val="22"/>
        </w:rPr>
        <w:t>s</w:t>
      </w:r>
      <w:r w:rsidR="000A4CF2" w:rsidRPr="00EF0D73">
        <w:rPr>
          <w:rFonts w:eastAsia="Courier New" w:cs="Arial"/>
          <w:sz w:val="22"/>
          <w:szCs w:val="22"/>
        </w:rPr>
        <w:t xml:space="preserve"> and that it is none of my fault.</w:t>
      </w:r>
      <w:r w:rsidR="00BF2C04" w:rsidRPr="00EF0D73">
        <w:rPr>
          <w:rFonts w:eastAsia="Courier New" w:cs="Arial"/>
          <w:sz w:val="22"/>
          <w:szCs w:val="22"/>
        </w:rPr>
        <w:t>”</w:t>
      </w:r>
      <w:r w:rsidR="00C17F1E">
        <w:rPr>
          <w:rStyle w:val="FootnoteReference"/>
          <w:rFonts w:eastAsia="Courier New" w:cs="Arial"/>
          <w:sz w:val="22"/>
          <w:szCs w:val="22"/>
        </w:rPr>
        <w:footnoteReference w:id="10"/>
      </w:r>
      <w:r w:rsidR="009415DF" w:rsidRPr="00EF0D73">
        <w:rPr>
          <w:rFonts w:eastAsia="Courier New" w:cs="Arial"/>
          <w:sz w:val="22"/>
          <w:szCs w:val="22"/>
        </w:rPr>
        <w:t xml:space="preserve"> </w:t>
      </w:r>
    </w:p>
    <w:p w:rsidR="0053622A" w:rsidRDefault="000A4CF2" w:rsidP="00224C46">
      <w:pPr>
        <w:pStyle w:val="Heading1"/>
      </w:pPr>
      <w:r w:rsidRPr="00BF2C04">
        <w:t>He was further asked:</w:t>
      </w:r>
    </w:p>
    <w:p w:rsidR="00C17F1E" w:rsidRDefault="0053622A">
      <w:pPr>
        <w:pStyle w:val="Quote1Char"/>
        <w:widowControl/>
        <w:ind w:left="1945" w:hanging="74"/>
        <w:rPr>
          <w:rFonts w:eastAsia="Courier New"/>
          <w:sz w:val="22"/>
        </w:rPr>
      </w:pPr>
      <w:r w:rsidRPr="0053622A">
        <w:rPr>
          <w:sz w:val="22"/>
        </w:rPr>
        <w:t>“</w:t>
      </w:r>
      <w:r w:rsidRPr="0053622A">
        <w:rPr>
          <w:rFonts w:eastAsia="Courier New"/>
          <w:sz w:val="22"/>
        </w:rPr>
        <w:t>When you said</w:t>
      </w:r>
      <w:r w:rsidR="00155CF2">
        <w:rPr>
          <w:rFonts w:eastAsia="Courier New"/>
          <w:sz w:val="22"/>
        </w:rPr>
        <w:t>:</w:t>
      </w:r>
      <w:r w:rsidRPr="0053622A">
        <w:rPr>
          <w:rFonts w:eastAsia="Courier New"/>
          <w:sz w:val="22"/>
        </w:rPr>
        <w:t xml:space="preserve"> </w:t>
      </w:r>
      <w:r w:rsidR="00155CF2">
        <w:rPr>
          <w:rFonts w:eastAsia="Courier New"/>
          <w:sz w:val="22"/>
        </w:rPr>
        <w:t>‘S</w:t>
      </w:r>
      <w:r w:rsidRPr="0053622A">
        <w:rPr>
          <w:rFonts w:eastAsia="Courier New"/>
          <w:sz w:val="22"/>
        </w:rPr>
        <w:t xml:space="preserve">he shouldn’t have been up on the fence wetting my dogs and that’s none of my fault’, did she make any reply?”  </w:t>
      </w:r>
    </w:p>
    <w:p w:rsidR="00C17F1E" w:rsidRDefault="00155CF2" w:rsidP="008101BB">
      <w:pPr>
        <w:pStyle w:val="Heading1"/>
        <w:numPr>
          <w:ilvl w:val="0"/>
          <w:numId w:val="0"/>
        </w:numPr>
        <w:ind w:left="1440"/>
        <w:rPr>
          <w:rFonts w:eastAsia="Courier New"/>
        </w:rPr>
      </w:pPr>
      <w:r>
        <w:rPr>
          <w:rFonts w:eastAsia="Courier New"/>
        </w:rPr>
        <w:t>h</w:t>
      </w:r>
      <w:r w:rsidR="0053622A" w:rsidRPr="0053622A">
        <w:rPr>
          <w:rFonts w:eastAsia="Courier New"/>
        </w:rPr>
        <w:t>e replied</w:t>
      </w:r>
      <w:r w:rsidR="00C17F1E">
        <w:rPr>
          <w:rFonts w:eastAsia="Courier New"/>
        </w:rPr>
        <w:t>:</w:t>
      </w:r>
    </w:p>
    <w:p w:rsidR="0053622A" w:rsidRPr="0053622A" w:rsidRDefault="0053622A">
      <w:pPr>
        <w:pStyle w:val="Quote1Char"/>
        <w:widowControl/>
        <w:ind w:left="1945" w:hanging="74"/>
        <w:rPr>
          <w:rFonts w:cs="Arial"/>
          <w:sz w:val="22"/>
          <w:szCs w:val="22"/>
        </w:rPr>
      </w:pPr>
      <w:r w:rsidRPr="0053622A">
        <w:rPr>
          <w:rFonts w:eastAsia="Courier New"/>
          <w:sz w:val="22"/>
        </w:rPr>
        <w:t>“No, none whatsoever, just carried on and walked inside.”</w:t>
      </w:r>
      <w:r w:rsidR="00C17F1E">
        <w:rPr>
          <w:rStyle w:val="FootnoteReference"/>
          <w:rFonts w:eastAsia="Courier New"/>
          <w:sz w:val="22"/>
        </w:rPr>
        <w:footnoteReference w:id="11"/>
      </w:r>
      <w:r w:rsidR="00C17F1E" w:rsidRPr="0053622A" w:rsidDel="00C17F1E">
        <w:rPr>
          <w:rFonts w:eastAsia="Courier New"/>
          <w:sz w:val="22"/>
        </w:rPr>
        <w:t xml:space="preserve"> </w:t>
      </w:r>
    </w:p>
    <w:p w:rsidR="00D46F57" w:rsidRPr="00BF2C04" w:rsidRDefault="00D46F57" w:rsidP="00CA3F1B">
      <w:pPr>
        <w:pStyle w:val="Heading1"/>
        <w:widowControl/>
        <w:rPr>
          <w:rFonts w:cs="Arial"/>
        </w:rPr>
      </w:pPr>
      <w:r w:rsidRPr="00BF2C04">
        <w:rPr>
          <w:rFonts w:eastAsia="Courier New" w:cs="Arial"/>
          <w:szCs w:val="24"/>
        </w:rPr>
        <w:t>In cross-examination</w:t>
      </w:r>
      <w:r w:rsidR="00C17F1E">
        <w:rPr>
          <w:rFonts w:eastAsia="Courier New" w:cs="Arial"/>
          <w:szCs w:val="24"/>
        </w:rPr>
        <w:t>,</w:t>
      </w:r>
      <w:r w:rsidRPr="00BF2C04">
        <w:rPr>
          <w:rFonts w:eastAsia="Courier New" w:cs="Arial"/>
          <w:szCs w:val="24"/>
        </w:rPr>
        <w:t xml:space="preserve"> he stated the way in which he had come to make a statement was that he had a conversation with the defendant concerning repair </w:t>
      </w:r>
      <w:r w:rsidRPr="00BF2C04">
        <w:rPr>
          <w:rFonts w:eastAsia="Courier New" w:cs="Arial"/>
          <w:szCs w:val="24"/>
        </w:rPr>
        <w:lastRenderedPageBreak/>
        <w:t>of their communal fence and that they began talking, and it was then that he recalled the incident</w:t>
      </w:r>
      <w:r w:rsidR="009415DF" w:rsidRPr="00BF2C04">
        <w:rPr>
          <w:rFonts w:eastAsia="Courier New" w:cs="Arial"/>
          <w:szCs w:val="24"/>
        </w:rPr>
        <w:t>.</w:t>
      </w:r>
      <w:r w:rsidR="00C17F1E">
        <w:rPr>
          <w:rStyle w:val="FootnoteReference"/>
          <w:rFonts w:eastAsia="Courier New" w:cs="Arial"/>
          <w:szCs w:val="24"/>
        </w:rPr>
        <w:footnoteReference w:id="12"/>
      </w:r>
      <w:r w:rsidR="009415DF" w:rsidRPr="00BF2C04">
        <w:rPr>
          <w:rFonts w:eastAsia="Courier New" w:cs="Arial"/>
          <w:szCs w:val="24"/>
        </w:rPr>
        <w:t xml:space="preserve"> </w:t>
      </w:r>
      <w:r w:rsidRPr="00BF2C04">
        <w:rPr>
          <w:rFonts w:eastAsia="Courier New" w:cs="Arial"/>
          <w:szCs w:val="24"/>
        </w:rPr>
        <w:t xml:space="preserve"> Specifically when asked how the accident came to be raised in conversation, he stated:</w:t>
      </w:r>
    </w:p>
    <w:p w:rsidR="00D46F57" w:rsidRDefault="00D46F5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r>
      <w:r w:rsidR="00BF2C04" w:rsidRPr="00BF2C04">
        <w:rPr>
          <w:rFonts w:eastAsia="Courier New" w:cs="Arial"/>
          <w:szCs w:val="22"/>
        </w:rPr>
        <w:t>“</w:t>
      </w:r>
      <w:r w:rsidRPr="00BF2C04">
        <w:rPr>
          <w:rFonts w:eastAsia="Courier New" w:cs="Arial"/>
          <w:szCs w:val="22"/>
        </w:rPr>
        <w:t>Well, we were actually sitting there talking and I was talking about the - all the trouble with local laws</w:t>
      </w:r>
      <w:r w:rsidR="00301D1C">
        <w:rPr>
          <w:rFonts w:eastAsia="Courier New" w:cs="Arial"/>
          <w:szCs w:val="22"/>
        </w:rPr>
        <w:t>,</w:t>
      </w:r>
      <w:r w:rsidR="009415DF" w:rsidRPr="00BF2C04">
        <w:rPr>
          <w:rFonts w:eastAsia="Courier New" w:cs="Arial"/>
          <w:szCs w:val="22"/>
        </w:rPr>
        <w:t xml:space="preserve"> </w:t>
      </w:r>
      <w:r w:rsidRPr="00BF2C04">
        <w:rPr>
          <w:rFonts w:eastAsia="Courier New" w:cs="Arial"/>
          <w:szCs w:val="22"/>
        </w:rPr>
        <w:t>I don</w:t>
      </w:r>
      <w:r w:rsidR="00231F29" w:rsidRPr="00BF2C04">
        <w:rPr>
          <w:rFonts w:eastAsia="Courier New" w:cs="Arial"/>
          <w:szCs w:val="22"/>
        </w:rPr>
        <w:t>’</w:t>
      </w:r>
      <w:r w:rsidRPr="00BF2C04">
        <w:rPr>
          <w:rFonts w:eastAsia="Courier New" w:cs="Arial"/>
          <w:szCs w:val="22"/>
        </w:rPr>
        <w:t>t know if I went to court before that or after that</w:t>
      </w:r>
      <w:r w:rsidR="00301D1C">
        <w:rPr>
          <w:rFonts w:eastAsia="Courier New" w:cs="Arial"/>
          <w:szCs w:val="22"/>
        </w:rPr>
        <w:t>.  A</w:t>
      </w:r>
      <w:r w:rsidRPr="00BF2C04">
        <w:rPr>
          <w:rFonts w:eastAsia="Courier New" w:cs="Arial"/>
          <w:szCs w:val="22"/>
        </w:rPr>
        <w:t>nd I was telling him about the court and said that I had been told that I</w:t>
      </w:r>
      <w:r w:rsidR="00231F29" w:rsidRPr="00BF2C04">
        <w:rPr>
          <w:rFonts w:eastAsia="Courier New" w:cs="Arial"/>
          <w:szCs w:val="22"/>
        </w:rPr>
        <w:t>’</w:t>
      </w:r>
      <w:r w:rsidRPr="00BF2C04">
        <w:rPr>
          <w:rFonts w:eastAsia="Courier New" w:cs="Arial"/>
          <w:szCs w:val="22"/>
        </w:rPr>
        <w:t xml:space="preserve">m going to get sued and then he turned around and goes, </w:t>
      </w:r>
      <w:r w:rsidR="00231F29" w:rsidRPr="00BF2C04">
        <w:rPr>
          <w:rFonts w:eastAsia="Courier New" w:cs="Arial"/>
          <w:szCs w:val="22"/>
        </w:rPr>
        <w:t>‘</w:t>
      </w:r>
      <w:r w:rsidRPr="00BF2C04">
        <w:rPr>
          <w:rFonts w:eastAsia="Courier New" w:cs="Arial"/>
          <w:szCs w:val="22"/>
        </w:rPr>
        <w:t>I have been told the same</w:t>
      </w:r>
      <w:r w:rsidR="00231F29" w:rsidRPr="00BF2C04">
        <w:rPr>
          <w:rFonts w:eastAsia="Courier New" w:cs="Arial"/>
          <w:szCs w:val="22"/>
        </w:rPr>
        <w:t>’</w:t>
      </w:r>
      <w:r w:rsidR="009415DF" w:rsidRPr="00BF2C04">
        <w:rPr>
          <w:rFonts w:eastAsia="Courier New" w:cs="Arial"/>
          <w:szCs w:val="22"/>
        </w:rPr>
        <w:t xml:space="preserve">.  </w:t>
      </w:r>
      <w:r w:rsidRPr="00BF2C04">
        <w:rPr>
          <w:rFonts w:eastAsia="Courier New" w:cs="Arial"/>
          <w:szCs w:val="22"/>
        </w:rPr>
        <w:t xml:space="preserve">So then we both sat down and I said, </w:t>
      </w:r>
      <w:r w:rsidR="00231F29" w:rsidRPr="00BF2C04">
        <w:rPr>
          <w:rFonts w:eastAsia="Courier New" w:cs="Arial"/>
          <w:szCs w:val="22"/>
        </w:rPr>
        <w:t>‘</w:t>
      </w:r>
      <w:r w:rsidRPr="00BF2C04">
        <w:rPr>
          <w:rFonts w:eastAsia="Courier New" w:cs="Arial"/>
          <w:szCs w:val="22"/>
        </w:rPr>
        <w:t>Well, what have you been told?</w:t>
      </w:r>
      <w:r w:rsidR="00231F29" w:rsidRPr="00BF2C04">
        <w:rPr>
          <w:rFonts w:eastAsia="Courier New" w:cs="Arial"/>
          <w:szCs w:val="22"/>
        </w:rPr>
        <w:t>’</w:t>
      </w:r>
      <w:r w:rsidRPr="00BF2C04">
        <w:rPr>
          <w:rFonts w:eastAsia="Courier New" w:cs="Arial"/>
          <w:szCs w:val="22"/>
        </w:rPr>
        <w:t xml:space="preserve">, and then he told me what his story was and I said, </w:t>
      </w:r>
      <w:r w:rsidR="00231F29" w:rsidRPr="00BF2C04">
        <w:rPr>
          <w:rFonts w:eastAsia="Courier New" w:cs="Arial"/>
          <w:szCs w:val="22"/>
        </w:rPr>
        <w:t>‘</w:t>
      </w:r>
      <w:r w:rsidRPr="00BF2C04">
        <w:rPr>
          <w:rFonts w:eastAsia="Courier New" w:cs="Arial"/>
          <w:szCs w:val="22"/>
        </w:rPr>
        <w:t>That</w:t>
      </w:r>
      <w:r w:rsidR="00231F29" w:rsidRPr="00BF2C04">
        <w:rPr>
          <w:rFonts w:eastAsia="Courier New" w:cs="Arial"/>
          <w:szCs w:val="22"/>
        </w:rPr>
        <w:t>’</w:t>
      </w:r>
      <w:r w:rsidRPr="00BF2C04">
        <w:rPr>
          <w:rFonts w:eastAsia="Courier New" w:cs="Arial"/>
          <w:szCs w:val="22"/>
        </w:rPr>
        <w:t>s not true</w:t>
      </w:r>
      <w:r w:rsidR="00231F29" w:rsidRPr="00BF2C04">
        <w:rPr>
          <w:rFonts w:eastAsia="Courier New" w:cs="Arial"/>
          <w:szCs w:val="22"/>
        </w:rPr>
        <w:t>’</w:t>
      </w:r>
      <w:r w:rsidRPr="00BF2C04">
        <w:rPr>
          <w:rFonts w:eastAsia="Courier New" w:cs="Arial"/>
          <w:szCs w:val="22"/>
        </w:rPr>
        <w:t>.</w:t>
      </w:r>
    </w:p>
    <w:p w:rsidR="006D754C" w:rsidRPr="00BF2C04" w:rsidRDefault="006D754C" w:rsidP="00CA3F1B">
      <w:pPr>
        <w:pStyle w:val="Quote2"/>
        <w:widowControl/>
        <w:rPr>
          <w:rFonts w:eastAsia="Courier New" w:cs="Arial"/>
          <w:szCs w:val="22"/>
        </w:rPr>
      </w:pPr>
      <w:r>
        <w:rPr>
          <w:rFonts w:eastAsia="Courier New" w:cs="Arial"/>
          <w:szCs w:val="22"/>
        </w:rPr>
        <w:t>…</w:t>
      </w:r>
    </w:p>
    <w:p w:rsidR="00D46F57" w:rsidRPr="00BF2C04" w:rsidRDefault="00D46F57" w:rsidP="00301D1C">
      <w:pPr>
        <w:pStyle w:val="Quote2"/>
        <w:widowControl/>
        <w:ind w:right="549"/>
        <w:rPr>
          <w:rFonts w:eastAsia="Courier New" w:cs="Arial"/>
          <w:szCs w:val="22"/>
        </w:rPr>
      </w:pPr>
      <w:r w:rsidRPr="00BF2C04">
        <w:rPr>
          <w:rFonts w:eastAsia="Courier New" w:cs="Arial"/>
          <w:szCs w:val="22"/>
        </w:rPr>
        <w:t>Q.</w:t>
      </w:r>
      <w:r w:rsidRPr="00BF2C04">
        <w:rPr>
          <w:rFonts w:eastAsia="Courier New" w:cs="Arial"/>
          <w:szCs w:val="22"/>
        </w:rPr>
        <w:tab/>
        <w:t>You described to him what you have written in your statement?---</w:t>
      </w:r>
    </w:p>
    <w:p w:rsidR="00C17F1E" w:rsidRDefault="00D46F5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 xml:space="preserve">Yes, and then he asked me if I was willing to put it </w:t>
      </w:r>
      <w:r w:rsidR="006D754C">
        <w:rPr>
          <w:rFonts w:eastAsia="Courier New" w:cs="Arial"/>
          <w:szCs w:val="22"/>
        </w:rPr>
        <w:t>i</w:t>
      </w:r>
      <w:r w:rsidRPr="00BF2C04">
        <w:rPr>
          <w:rFonts w:eastAsia="Courier New" w:cs="Arial"/>
          <w:szCs w:val="22"/>
        </w:rPr>
        <w:t>n</w:t>
      </w:r>
      <w:r w:rsidR="006D754C">
        <w:rPr>
          <w:rFonts w:eastAsia="Courier New" w:cs="Arial"/>
          <w:szCs w:val="22"/>
        </w:rPr>
        <w:t xml:space="preserve"> (sic)</w:t>
      </w:r>
      <w:r w:rsidRPr="00BF2C04">
        <w:rPr>
          <w:rFonts w:eastAsia="Courier New" w:cs="Arial"/>
          <w:szCs w:val="22"/>
        </w:rPr>
        <w:t xml:space="preserve"> paper.</w:t>
      </w:r>
      <w:r w:rsidR="00BF2C04" w:rsidRPr="00BF2C04">
        <w:rPr>
          <w:rFonts w:eastAsia="Courier New" w:cs="Arial"/>
          <w:szCs w:val="22"/>
        </w:rPr>
        <w:t>”</w:t>
      </w:r>
      <w:r w:rsidR="00C17F1E">
        <w:rPr>
          <w:rStyle w:val="FootnoteReference"/>
          <w:rFonts w:eastAsia="Courier New" w:cs="Arial"/>
          <w:szCs w:val="22"/>
        </w:rPr>
        <w:footnoteReference w:id="13"/>
      </w:r>
    </w:p>
    <w:p w:rsidR="00C0751B" w:rsidRPr="00BF2C04" w:rsidRDefault="00C0751B" w:rsidP="00224C46">
      <w:pPr>
        <w:pStyle w:val="Heading1"/>
      </w:pPr>
      <w:r w:rsidRPr="00BF2C04">
        <w:t>Further, he was asked:</w:t>
      </w:r>
    </w:p>
    <w:p w:rsidR="005E50DB" w:rsidRPr="00BF2C04" w:rsidRDefault="00C0751B" w:rsidP="00CA3F1B">
      <w:pPr>
        <w:pStyle w:val="Quote2"/>
        <w:widowControl/>
        <w:rPr>
          <w:rFonts w:eastAsia="Courier New" w:cs="Arial"/>
          <w:szCs w:val="22"/>
        </w:rPr>
      </w:pPr>
      <w:r w:rsidRPr="00BF2C04">
        <w:rPr>
          <w:rFonts w:cs="Arial"/>
        </w:rPr>
        <w:t>Q.</w:t>
      </w:r>
      <w:r w:rsidRPr="00BF2C04">
        <w:rPr>
          <w:rFonts w:cs="Arial"/>
        </w:rPr>
        <w:tab/>
      </w:r>
      <w:r w:rsidR="00BF2C04" w:rsidRPr="00BF2C04">
        <w:rPr>
          <w:rFonts w:cs="Arial"/>
          <w:szCs w:val="22"/>
        </w:rPr>
        <w:t>“</w:t>
      </w:r>
      <w:r w:rsidRPr="00BF2C04">
        <w:rPr>
          <w:rFonts w:eastAsia="Courier New" w:cs="Arial"/>
          <w:szCs w:val="22"/>
        </w:rPr>
        <w:t>You didn</w:t>
      </w:r>
      <w:r w:rsidR="00231F29" w:rsidRPr="00BF2C04">
        <w:rPr>
          <w:rFonts w:eastAsia="Courier New" w:cs="Arial"/>
          <w:szCs w:val="22"/>
        </w:rPr>
        <w:t>’</w:t>
      </w:r>
      <w:r w:rsidRPr="00BF2C04">
        <w:rPr>
          <w:rFonts w:eastAsia="Courier New" w:cs="Arial"/>
          <w:szCs w:val="22"/>
        </w:rPr>
        <w:t xml:space="preserve">t see the fall, you </w:t>
      </w:r>
      <w:r w:rsidR="00485C1E">
        <w:rPr>
          <w:rFonts w:eastAsia="Courier New" w:cs="Arial"/>
          <w:szCs w:val="22"/>
        </w:rPr>
        <w:t>said?</w:t>
      </w:r>
    </w:p>
    <w:p w:rsidR="005E50DB" w:rsidRPr="00BF2C04" w:rsidRDefault="005E50DB"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r>
      <w:r w:rsidR="00C0751B" w:rsidRPr="00BF2C04">
        <w:rPr>
          <w:rFonts w:eastAsia="Courier New" w:cs="Arial"/>
          <w:szCs w:val="22"/>
        </w:rPr>
        <w:t>No.</w:t>
      </w:r>
    </w:p>
    <w:p w:rsidR="005E50DB" w:rsidRPr="00BF2C04" w:rsidRDefault="005E50DB"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r>
      <w:r w:rsidR="00C0751B" w:rsidRPr="00BF2C04">
        <w:rPr>
          <w:rFonts w:eastAsia="Courier New" w:cs="Arial"/>
          <w:szCs w:val="22"/>
        </w:rPr>
        <w:t>You didn</w:t>
      </w:r>
      <w:r w:rsidR="00231F29" w:rsidRPr="00BF2C04">
        <w:rPr>
          <w:rFonts w:eastAsia="Courier New" w:cs="Arial"/>
          <w:szCs w:val="22"/>
        </w:rPr>
        <w:t>’</w:t>
      </w:r>
      <w:r w:rsidR="00C0751B" w:rsidRPr="00BF2C04">
        <w:rPr>
          <w:rFonts w:eastAsia="Courier New" w:cs="Arial"/>
          <w:szCs w:val="22"/>
        </w:rPr>
        <w:t>t see anything</w:t>
      </w:r>
      <w:r w:rsidR="00485C1E">
        <w:rPr>
          <w:rFonts w:eastAsia="Courier New" w:cs="Arial"/>
          <w:szCs w:val="22"/>
        </w:rPr>
        <w:t xml:space="preserve"> until she was on the ground?</w:t>
      </w:r>
    </w:p>
    <w:p w:rsidR="005E50DB" w:rsidRPr="00BF2C04" w:rsidRDefault="005E50DB"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r>
      <w:r w:rsidR="00C0751B" w:rsidRPr="00BF2C04">
        <w:rPr>
          <w:rFonts w:eastAsia="Courier New" w:cs="Arial"/>
          <w:szCs w:val="22"/>
        </w:rPr>
        <w:t>True.</w:t>
      </w:r>
    </w:p>
    <w:p w:rsidR="005E50DB" w:rsidRPr="00BF2C04" w:rsidRDefault="005E50DB"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r>
      <w:r w:rsidR="00C0751B" w:rsidRPr="00BF2C04">
        <w:rPr>
          <w:rFonts w:eastAsia="Courier New" w:cs="Arial"/>
          <w:szCs w:val="22"/>
        </w:rPr>
        <w:t xml:space="preserve">So how do you know </w:t>
      </w:r>
      <w:r w:rsidR="00485C1E">
        <w:rPr>
          <w:rFonts w:eastAsia="Courier New" w:cs="Arial"/>
          <w:szCs w:val="22"/>
        </w:rPr>
        <w:t>she had been up on the fence?</w:t>
      </w:r>
    </w:p>
    <w:p w:rsidR="00C0751B" w:rsidRPr="00BF2C04" w:rsidRDefault="005E50DB"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r>
      <w:r w:rsidR="00C0751B" w:rsidRPr="00BF2C04">
        <w:rPr>
          <w:rFonts w:eastAsia="Courier New" w:cs="Arial"/>
          <w:szCs w:val="22"/>
        </w:rPr>
        <w:t>Well, me</w:t>
      </w:r>
      <w:r w:rsidR="001C49B2">
        <w:rPr>
          <w:rFonts w:eastAsia="Courier New" w:cs="Arial"/>
          <w:szCs w:val="22"/>
        </w:rPr>
        <w:t xml:space="preserve"> (sic)</w:t>
      </w:r>
      <w:r w:rsidR="00C0751B" w:rsidRPr="00BF2C04">
        <w:rPr>
          <w:rFonts w:eastAsia="Courier New" w:cs="Arial"/>
          <w:szCs w:val="22"/>
        </w:rPr>
        <w:t xml:space="preserve"> dogs were wet and ... I just put two and two together.</w:t>
      </w:r>
      <w:r w:rsidR="00BF2C04" w:rsidRPr="00BF2C04">
        <w:rPr>
          <w:rFonts w:eastAsia="Courier New" w:cs="Arial"/>
          <w:szCs w:val="22"/>
        </w:rPr>
        <w:t>”</w:t>
      </w:r>
      <w:r w:rsidR="000E2E67">
        <w:rPr>
          <w:rStyle w:val="FootnoteReference"/>
          <w:rFonts w:eastAsia="Courier New" w:cs="Arial"/>
          <w:szCs w:val="22"/>
        </w:rPr>
        <w:footnoteReference w:id="14"/>
      </w:r>
    </w:p>
    <w:p w:rsidR="005E50DB" w:rsidRPr="00BF2C04" w:rsidRDefault="005E50DB" w:rsidP="00224C46">
      <w:pPr>
        <w:pStyle w:val="Heading1"/>
      </w:pPr>
      <w:r w:rsidRPr="00BF2C04">
        <w:t xml:space="preserve">Shortly after the incident, he said </w:t>
      </w:r>
      <w:r w:rsidRPr="00BF2C04">
        <w:rPr>
          <w:rFonts w:eastAsia="Courier New"/>
        </w:rPr>
        <w:t>he saw the plaintiff lying on her back</w:t>
      </w:r>
      <w:r w:rsidR="009415DF" w:rsidRPr="00BF2C04">
        <w:rPr>
          <w:rFonts w:eastAsia="Courier New"/>
        </w:rPr>
        <w:t xml:space="preserve">.  </w:t>
      </w:r>
      <w:r w:rsidRPr="00BF2C04">
        <w:rPr>
          <w:rFonts w:eastAsia="Courier New"/>
        </w:rPr>
        <w:t>He was asked:</w:t>
      </w:r>
    </w:p>
    <w:p w:rsidR="005E50DB" w:rsidRPr="00BF2C04" w:rsidRDefault="005E50DB" w:rsidP="00CA3F1B">
      <w:pPr>
        <w:pStyle w:val="Quote2"/>
        <w:widowControl/>
        <w:rPr>
          <w:rFonts w:eastAsia="Courier New" w:cs="Arial"/>
        </w:rPr>
      </w:pPr>
      <w:r w:rsidRPr="00BF2C04">
        <w:rPr>
          <w:rFonts w:cs="Arial"/>
        </w:rPr>
        <w:t>Q.</w:t>
      </w:r>
      <w:r w:rsidRPr="00BF2C04">
        <w:rPr>
          <w:rFonts w:cs="Arial"/>
        </w:rPr>
        <w:tab/>
      </w:r>
      <w:r w:rsidR="00BF2C04" w:rsidRPr="00BF2C04">
        <w:rPr>
          <w:rFonts w:cs="Arial"/>
        </w:rPr>
        <w:t>“</w:t>
      </w:r>
      <w:r w:rsidRPr="00BF2C04">
        <w:rPr>
          <w:rFonts w:eastAsia="Courier New" w:cs="Arial"/>
        </w:rPr>
        <w:t xml:space="preserve">How was Mrs </w:t>
      </w:r>
      <w:r w:rsidR="00C112C7">
        <w:rPr>
          <w:rFonts w:eastAsia="Courier New" w:cs="Arial"/>
        </w:rPr>
        <w:t>Maley</w:t>
      </w:r>
      <w:r w:rsidR="00485C1E">
        <w:rPr>
          <w:rFonts w:eastAsia="Courier New" w:cs="Arial"/>
        </w:rPr>
        <w:t xml:space="preserve"> lying there?</w:t>
      </w:r>
    </w:p>
    <w:p w:rsidR="006D754C" w:rsidRDefault="005E50DB" w:rsidP="00CA3F1B">
      <w:pPr>
        <w:pStyle w:val="Quote2"/>
        <w:widowControl/>
        <w:rPr>
          <w:rFonts w:eastAsia="Courier New" w:cs="Arial"/>
        </w:rPr>
      </w:pPr>
      <w:r w:rsidRPr="00BF2C04">
        <w:rPr>
          <w:rFonts w:eastAsia="Courier New" w:cs="Arial"/>
        </w:rPr>
        <w:t>A.</w:t>
      </w:r>
      <w:r w:rsidRPr="00BF2C04">
        <w:rPr>
          <w:rFonts w:eastAsia="Courier New" w:cs="Arial"/>
        </w:rPr>
        <w:tab/>
        <w:t>Just l</w:t>
      </w:r>
      <w:r w:rsidR="006D754C">
        <w:rPr>
          <w:rFonts w:eastAsia="Courier New" w:cs="Arial"/>
        </w:rPr>
        <w:t>a</w:t>
      </w:r>
      <w:r w:rsidRPr="00BF2C04">
        <w:rPr>
          <w:rFonts w:eastAsia="Courier New" w:cs="Arial"/>
        </w:rPr>
        <w:t>ying on her back</w:t>
      </w:r>
      <w:r w:rsidR="006D754C">
        <w:rPr>
          <w:rFonts w:eastAsia="Courier New" w:cs="Arial"/>
        </w:rPr>
        <w:t>.</w:t>
      </w:r>
    </w:p>
    <w:p w:rsidR="001D18C1" w:rsidRPr="00BF2C04" w:rsidRDefault="005E50DB" w:rsidP="00CA3F1B">
      <w:pPr>
        <w:pStyle w:val="Quote2"/>
        <w:widowControl/>
        <w:rPr>
          <w:rFonts w:eastAsia="Courier New" w:cs="Arial"/>
        </w:rPr>
      </w:pPr>
      <w:r w:rsidRPr="00BF2C04">
        <w:rPr>
          <w:rFonts w:eastAsia="Courier New" w:cs="Arial"/>
        </w:rPr>
        <w:t>...</w:t>
      </w:r>
    </w:p>
    <w:p w:rsidR="001D18C1" w:rsidRPr="00BF2C04" w:rsidRDefault="001D18C1" w:rsidP="00CA3F1B">
      <w:pPr>
        <w:pStyle w:val="Quote2"/>
        <w:widowControl/>
        <w:rPr>
          <w:rFonts w:eastAsia="Courier New" w:cs="Arial"/>
        </w:rPr>
      </w:pPr>
      <w:r w:rsidRPr="00BF2C04">
        <w:rPr>
          <w:rFonts w:eastAsia="Courier New" w:cs="Arial"/>
        </w:rPr>
        <w:t>Q.</w:t>
      </w:r>
      <w:r w:rsidRPr="00BF2C04">
        <w:rPr>
          <w:rFonts w:eastAsia="Courier New" w:cs="Arial"/>
        </w:rPr>
        <w:tab/>
      </w:r>
      <w:r w:rsidR="005E50DB" w:rsidRPr="00BF2C04">
        <w:rPr>
          <w:rFonts w:eastAsia="Courier New" w:cs="Arial"/>
        </w:rPr>
        <w:t xml:space="preserve">And screaming in </w:t>
      </w:r>
      <w:r w:rsidR="00485C1E">
        <w:rPr>
          <w:rFonts w:eastAsia="Courier New" w:cs="Arial"/>
        </w:rPr>
        <w:t>pain?</w:t>
      </w:r>
    </w:p>
    <w:p w:rsidR="001D18C1" w:rsidRPr="00BF2C04" w:rsidRDefault="001D18C1" w:rsidP="00CA3F1B">
      <w:pPr>
        <w:pStyle w:val="Quote2"/>
        <w:widowControl/>
        <w:rPr>
          <w:rFonts w:eastAsia="Courier New" w:cs="Arial"/>
        </w:rPr>
      </w:pPr>
      <w:r w:rsidRPr="00BF2C04">
        <w:rPr>
          <w:rFonts w:eastAsia="Courier New" w:cs="Arial"/>
        </w:rPr>
        <w:t>A.</w:t>
      </w:r>
      <w:r w:rsidRPr="00BF2C04">
        <w:rPr>
          <w:rFonts w:eastAsia="Courier New" w:cs="Arial"/>
        </w:rPr>
        <w:tab/>
        <w:t>Y</w:t>
      </w:r>
      <w:r w:rsidR="005E50DB" w:rsidRPr="00BF2C04">
        <w:rPr>
          <w:rFonts w:eastAsia="Courier New" w:cs="Arial"/>
        </w:rPr>
        <w:t>es.</w:t>
      </w:r>
    </w:p>
    <w:p w:rsidR="001D18C1" w:rsidRPr="00BF2C04" w:rsidRDefault="001D18C1" w:rsidP="00CA3F1B">
      <w:pPr>
        <w:pStyle w:val="Quote2"/>
        <w:widowControl/>
        <w:rPr>
          <w:rFonts w:eastAsia="Courier New" w:cs="Arial"/>
        </w:rPr>
      </w:pPr>
      <w:r w:rsidRPr="00BF2C04">
        <w:rPr>
          <w:rFonts w:eastAsia="Courier New" w:cs="Arial"/>
        </w:rPr>
        <w:t>Q.</w:t>
      </w:r>
      <w:r w:rsidRPr="00BF2C04">
        <w:rPr>
          <w:rFonts w:eastAsia="Courier New" w:cs="Arial"/>
        </w:rPr>
        <w:tab/>
      </w:r>
      <w:r w:rsidR="005E50DB" w:rsidRPr="00BF2C04">
        <w:rPr>
          <w:rFonts w:eastAsia="Courier New" w:cs="Arial"/>
        </w:rPr>
        <w:t xml:space="preserve">Did you do anything to help </w:t>
      </w:r>
      <w:r w:rsidR="00485C1E">
        <w:rPr>
          <w:rFonts w:eastAsia="Courier New" w:cs="Arial"/>
        </w:rPr>
        <w:t>her?</w:t>
      </w:r>
    </w:p>
    <w:p w:rsidR="001D18C1" w:rsidRPr="00BF2C04" w:rsidRDefault="001D18C1" w:rsidP="00CA3F1B">
      <w:pPr>
        <w:pStyle w:val="Quote2"/>
        <w:widowControl/>
        <w:rPr>
          <w:rFonts w:eastAsia="Courier New" w:cs="Arial"/>
        </w:rPr>
      </w:pPr>
      <w:r w:rsidRPr="00BF2C04">
        <w:rPr>
          <w:rFonts w:eastAsia="Courier New" w:cs="Arial"/>
        </w:rPr>
        <w:t>A.</w:t>
      </w:r>
      <w:r w:rsidRPr="00BF2C04">
        <w:rPr>
          <w:rFonts w:eastAsia="Courier New" w:cs="Arial"/>
        </w:rPr>
        <w:tab/>
        <w:t>N</w:t>
      </w:r>
      <w:r w:rsidR="005E50DB" w:rsidRPr="00BF2C04">
        <w:rPr>
          <w:rFonts w:eastAsia="Courier New" w:cs="Arial"/>
        </w:rPr>
        <w:t xml:space="preserve">o. </w:t>
      </w:r>
    </w:p>
    <w:p w:rsidR="001D18C1" w:rsidRPr="00BF2C04" w:rsidRDefault="001D18C1" w:rsidP="00CA3F1B">
      <w:pPr>
        <w:pStyle w:val="Quote2"/>
        <w:widowControl/>
        <w:rPr>
          <w:rFonts w:eastAsia="Courier New" w:cs="Arial"/>
        </w:rPr>
      </w:pPr>
      <w:r w:rsidRPr="00BF2C04">
        <w:rPr>
          <w:rFonts w:eastAsia="Courier New" w:cs="Arial"/>
        </w:rPr>
        <w:t>Q.</w:t>
      </w:r>
      <w:r w:rsidRPr="00BF2C04">
        <w:rPr>
          <w:rFonts w:eastAsia="Courier New" w:cs="Arial"/>
        </w:rPr>
        <w:tab/>
      </w:r>
      <w:r w:rsidR="005E50DB" w:rsidRPr="00BF2C04">
        <w:rPr>
          <w:rFonts w:eastAsia="Courier New" w:cs="Arial"/>
        </w:rPr>
        <w:t xml:space="preserve">Why was </w:t>
      </w:r>
      <w:r w:rsidR="00485C1E">
        <w:rPr>
          <w:rFonts w:eastAsia="Courier New" w:cs="Arial"/>
        </w:rPr>
        <w:t>that?</w:t>
      </w:r>
    </w:p>
    <w:p w:rsidR="001D18C1" w:rsidRPr="00BF2C04" w:rsidRDefault="001D18C1" w:rsidP="00CA3F1B">
      <w:pPr>
        <w:pStyle w:val="Quote2"/>
        <w:widowControl/>
        <w:rPr>
          <w:rFonts w:eastAsia="Courier New" w:cs="Arial"/>
        </w:rPr>
      </w:pPr>
      <w:r w:rsidRPr="00BF2C04">
        <w:rPr>
          <w:rFonts w:eastAsia="Courier New" w:cs="Arial"/>
        </w:rPr>
        <w:t>A.</w:t>
      </w:r>
      <w:r w:rsidRPr="00BF2C04">
        <w:rPr>
          <w:rFonts w:eastAsia="Courier New" w:cs="Arial"/>
        </w:rPr>
        <w:tab/>
        <w:t>B</w:t>
      </w:r>
      <w:r w:rsidR="005E50DB" w:rsidRPr="00BF2C04">
        <w:rPr>
          <w:rFonts w:eastAsia="Courier New" w:cs="Arial"/>
        </w:rPr>
        <w:t xml:space="preserve">ecause of the amount of trouble that I have had, I </w:t>
      </w:r>
      <w:r w:rsidRPr="00BF2C04">
        <w:rPr>
          <w:rFonts w:eastAsia="Courier New" w:cs="Arial"/>
        </w:rPr>
        <w:t>wasn</w:t>
      </w:r>
      <w:r w:rsidR="00231F29" w:rsidRPr="00BF2C04">
        <w:rPr>
          <w:rFonts w:eastAsia="Courier New" w:cs="Arial"/>
        </w:rPr>
        <w:t>’</w:t>
      </w:r>
      <w:r w:rsidR="005E50DB" w:rsidRPr="00BF2C04">
        <w:rPr>
          <w:rFonts w:eastAsia="Courier New" w:cs="Arial"/>
        </w:rPr>
        <w:t>t liable to bloody - yeah.</w:t>
      </w:r>
    </w:p>
    <w:p w:rsidR="001D18C1" w:rsidRPr="00BF2C04" w:rsidRDefault="001D18C1" w:rsidP="00CA3F1B">
      <w:pPr>
        <w:pStyle w:val="Quote2"/>
        <w:widowControl/>
        <w:rPr>
          <w:rFonts w:eastAsia="Courier New" w:cs="Arial"/>
        </w:rPr>
      </w:pPr>
      <w:r w:rsidRPr="00BF2C04">
        <w:rPr>
          <w:rFonts w:eastAsia="Courier New" w:cs="Arial"/>
        </w:rPr>
        <w:t>Q.</w:t>
      </w:r>
      <w:r w:rsidRPr="00BF2C04">
        <w:rPr>
          <w:rFonts w:eastAsia="Courier New" w:cs="Arial"/>
        </w:rPr>
        <w:tab/>
      </w:r>
      <w:r w:rsidR="005E50DB" w:rsidRPr="00BF2C04">
        <w:rPr>
          <w:rFonts w:eastAsia="Courier New" w:cs="Arial"/>
        </w:rPr>
        <w:t>So you j</w:t>
      </w:r>
      <w:r w:rsidR="00485C1E">
        <w:rPr>
          <w:rFonts w:eastAsia="Courier New" w:cs="Arial"/>
        </w:rPr>
        <w:t>ust left her there screaming?</w:t>
      </w:r>
    </w:p>
    <w:p w:rsidR="001D18C1" w:rsidRPr="00BF2C04" w:rsidRDefault="001D18C1" w:rsidP="00CA3F1B">
      <w:pPr>
        <w:pStyle w:val="Quote2"/>
        <w:widowControl/>
        <w:rPr>
          <w:rFonts w:eastAsia="Courier New" w:cs="Arial"/>
        </w:rPr>
      </w:pPr>
      <w:r w:rsidRPr="00BF2C04">
        <w:rPr>
          <w:rFonts w:eastAsia="Courier New" w:cs="Arial"/>
        </w:rPr>
        <w:t>A.</w:t>
      </w:r>
      <w:r w:rsidRPr="00BF2C04">
        <w:rPr>
          <w:rFonts w:eastAsia="Courier New" w:cs="Arial"/>
        </w:rPr>
        <w:tab/>
      </w:r>
      <w:r w:rsidR="005E50DB" w:rsidRPr="00BF2C04">
        <w:rPr>
          <w:rFonts w:eastAsia="Courier New" w:cs="Arial"/>
        </w:rPr>
        <w:t>Yeah</w:t>
      </w:r>
      <w:r w:rsidR="002C3226">
        <w:rPr>
          <w:rFonts w:eastAsia="Courier New" w:cs="Arial"/>
        </w:rPr>
        <w:t xml:space="preserve"> - </w:t>
      </w:r>
      <w:r w:rsidR="005E50DB" w:rsidRPr="00BF2C04">
        <w:rPr>
          <w:rFonts w:eastAsia="Courier New" w:cs="Arial"/>
        </w:rPr>
        <w:t xml:space="preserve">well, she pretty much got up straightaway anyway, so - </w:t>
      </w:r>
      <w:r w:rsidRPr="00BF2C04">
        <w:rPr>
          <w:rFonts w:eastAsia="Courier New" w:cs="Arial"/>
        </w:rPr>
        <w:t>- -</w:t>
      </w:r>
    </w:p>
    <w:p w:rsidR="001D18C1" w:rsidRPr="00BF2C04" w:rsidRDefault="001D18C1" w:rsidP="00CA3F1B">
      <w:pPr>
        <w:pStyle w:val="Quote2"/>
        <w:widowControl/>
        <w:rPr>
          <w:rFonts w:eastAsia="Courier New" w:cs="Arial"/>
        </w:rPr>
      </w:pPr>
      <w:r w:rsidRPr="00BF2C04">
        <w:rPr>
          <w:rFonts w:eastAsia="Courier New" w:cs="Arial"/>
        </w:rPr>
        <w:t>Q.</w:t>
      </w:r>
      <w:r w:rsidRPr="00BF2C04">
        <w:rPr>
          <w:rFonts w:eastAsia="Courier New" w:cs="Arial"/>
        </w:rPr>
        <w:tab/>
      </w:r>
      <w:r w:rsidR="00650DA1">
        <w:rPr>
          <w:rFonts w:eastAsia="Courier New" w:cs="Arial"/>
        </w:rPr>
        <w:t>But your partner, Angelina Grice</w:t>
      </w:r>
      <w:r w:rsidR="005E50DB" w:rsidRPr="00BF2C04">
        <w:rPr>
          <w:rFonts w:eastAsia="Courier New" w:cs="Arial"/>
        </w:rPr>
        <w:t>, she asked if she</w:t>
      </w:r>
      <w:r w:rsidRPr="00BF2C04">
        <w:rPr>
          <w:rFonts w:eastAsia="Courier New" w:cs="Arial"/>
        </w:rPr>
        <w:t xml:space="preserve"> </w:t>
      </w:r>
      <w:r w:rsidR="005E50DB" w:rsidRPr="00BF2C04">
        <w:rPr>
          <w:rFonts w:eastAsia="Courier New" w:cs="Arial"/>
        </w:rPr>
        <w:t>was okay?</w:t>
      </w:r>
    </w:p>
    <w:p w:rsidR="005E50DB" w:rsidRPr="00BF2C04" w:rsidRDefault="001D18C1" w:rsidP="00CA3F1B">
      <w:pPr>
        <w:pStyle w:val="Quote2"/>
        <w:widowControl/>
        <w:rPr>
          <w:rFonts w:eastAsia="Courier New" w:cs="Arial"/>
        </w:rPr>
      </w:pPr>
      <w:r w:rsidRPr="00BF2C04">
        <w:rPr>
          <w:rFonts w:eastAsia="Courier New" w:cs="Arial"/>
        </w:rPr>
        <w:t>A.</w:t>
      </w:r>
      <w:r w:rsidRPr="00BF2C04">
        <w:rPr>
          <w:rFonts w:eastAsia="Courier New" w:cs="Arial"/>
        </w:rPr>
        <w:tab/>
      </w:r>
      <w:r w:rsidR="005E50DB" w:rsidRPr="00BF2C04">
        <w:rPr>
          <w:rFonts w:eastAsia="Courier New" w:cs="Arial"/>
        </w:rPr>
        <w:t>Yes.</w:t>
      </w:r>
      <w:r w:rsidR="00BF2C04" w:rsidRPr="00BF2C04">
        <w:rPr>
          <w:rFonts w:eastAsia="Courier New" w:cs="Arial"/>
        </w:rPr>
        <w:t>”</w:t>
      </w:r>
      <w:r w:rsidR="000E2E67">
        <w:rPr>
          <w:rStyle w:val="FootnoteReference"/>
          <w:rFonts w:eastAsia="Courier New" w:cs="Arial"/>
        </w:rPr>
        <w:footnoteReference w:id="15"/>
      </w:r>
    </w:p>
    <w:p w:rsidR="00D0710E" w:rsidRPr="00BF2C04" w:rsidRDefault="00D0710E" w:rsidP="00CA3F1B">
      <w:pPr>
        <w:pStyle w:val="Heading1"/>
        <w:widowControl/>
        <w:rPr>
          <w:rFonts w:eastAsia="Courier New" w:cs="Arial"/>
        </w:rPr>
      </w:pPr>
      <w:r w:rsidRPr="00BF2C04">
        <w:rPr>
          <w:rFonts w:eastAsia="Courier New" w:cs="Arial"/>
          <w:szCs w:val="24"/>
        </w:rPr>
        <w:t>He was asked to show where the plaintiff had been lying at the time that she was screaming in pain, and he marked with an X on a photograph</w:t>
      </w:r>
      <w:r w:rsidR="000E2E67">
        <w:rPr>
          <w:rFonts w:eastAsia="Courier New" w:cs="Arial"/>
          <w:szCs w:val="24"/>
        </w:rPr>
        <w:t>.</w:t>
      </w:r>
      <w:r w:rsidR="000E2E67">
        <w:rPr>
          <w:rStyle w:val="FootnoteReference"/>
          <w:rFonts w:eastAsia="Courier New" w:cs="Arial"/>
          <w:szCs w:val="24"/>
        </w:rPr>
        <w:footnoteReference w:id="16"/>
      </w:r>
      <w:r w:rsidR="009415DF" w:rsidRPr="00BF2C04">
        <w:rPr>
          <w:rFonts w:eastAsia="Courier New" w:cs="Arial"/>
          <w:szCs w:val="24"/>
        </w:rPr>
        <w:t xml:space="preserve">  </w:t>
      </w:r>
      <w:r w:rsidRPr="00BF2C04">
        <w:rPr>
          <w:rFonts w:eastAsia="Courier New" w:cs="Arial"/>
          <w:szCs w:val="24"/>
        </w:rPr>
        <w:t>He was then asked:</w:t>
      </w:r>
    </w:p>
    <w:p w:rsidR="001472D8" w:rsidRPr="00BF2C04" w:rsidRDefault="00D0710E" w:rsidP="00CA3F1B">
      <w:pPr>
        <w:pStyle w:val="Quote2"/>
        <w:widowControl/>
        <w:rPr>
          <w:rFonts w:eastAsia="Courier New" w:cs="Arial"/>
          <w:szCs w:val="22"/>
        </w:rPr>
      </w:pPr>
      <w:r w:rsidRPr="00BF2C04">
        <w:rPr>
          <w:rFonts w:eastAsia="Courier New" w:cs="Arial"/>
        </w:rPr>
        <w:t>Q.</w:t>
      </w:r>
      <w:r w:rsidRPr="00BF2C04">
        <w:rPr>
          <w:rFonts w:eastAsia="Courier New" w:cs="Arial"/>
        </w:rPr>
        <w:tab/>
      </w:r>
      <w:r w:rsidR="00BF2C04" w:rsidRPr="00BF2C04">
        <w:rPr>
          <w:rFonts w:eastAsia="Courier New" w:cs="Arial"/>
        </w:rPr>
        <w:t>“</w:t>
      </w:r>
      <w:r w:rsidR="001472D8" w:rsidRPr="00BF2C04">
        <w:rPr>
          <w:rFonts w:eastAsia="Courier New" w:cs="Arial"/>
          <w:szCs w:val="22"/>
        </w:rPr>
        <w:t>So that hose would hav</w:t>
      </w:r>
      <w:r w:rsidR="00485C1E">
        <w:rPr>
          <w:rFonts w:eastAsia="Courier New" w:cs="Arial"/>
          <w:szCs w:val="22"/>
        </w:rPr>
        <w:t>e been in her hand, would it?</w:t>
      </w:r>
    </w:p>
    <w:p w:rsidR="00D0710E" w:rsidRPr="00BF2C04" w:rsidRDefault="001472D8" w:rsidP="00CA3F1B">
      <w:pPr>
        <w:pStyle w:val="Quote2"/>
        <w:widowControl/>
        <w:rPr>
          <w:rFonts w:eastAsia="Courier New" w:cs="Arial"/>
        </w:rPr>
      </w:pPr>
      <w:r w:rsidRPr="00BF2C04">
        <w:rPr>
          <w:rFonts w:eastAsia="Courier New" w:cs="Arial"/>
          <w:szCs w:val="22"/>
        </w:rPr>
        <w:t>A.</w:t>
      </w:r>
      <w:r w:rsidRPr="00BF2C04">
        <w:rPr>
          <w:rFonts w:eastAsia="Courier New" w:cs="Arial"/>
          <w:szCs w:val="22"/>
        </w:rPr>
        <w:tab/>
        <w:t>It was on the ground lying next to her.</w:t>
      </w:r>
      <w:r w:rsidR="00BF2C04" w:rsidRPr="00BF2C04">
        <w:rPr>
          <w:rFonts w:eastAsia="Courier New" w:cs="Arial"/>
          <w:szCs w:val="22"/>
        </w:rPr>
        <w:t>”</w:t>
      </w:r>
      <w:r w:rsidR="000E2E67">
        <w:rPr>
          <w:rStyle w:val="FootnoteReference"/>
          <w:rFonts w:eastAsia="Courier New" w:cs="Arial"/>
          <w:szCs w:val="22"/>
        </w:rPr>
        <w:footnoteReference w:id="17"/>
      </w:r>
      <w:r w:rsidR="009415DF" w:rsidRPr="00BF2C04">
        <w:rPr>
          <w:rFonts w:eastAsia="Courier New" w:cs="Arial"/>
          <w:szCs w:val="22"/>
        </w:rPr>
        <w:t xml:space="preserve">  </w:t>
      </w:r>
    </w:p>
    <w:p w:rsidR="00137355" w:rsidRPr="00BF2C04" w:rsidRDefault="00D3752C" w:rsidP="00224C46">
      <w:pPr>
        <w:pStyle w:val="Heading1"/>
      </w:pPr>
      <w:r w:rsidRPr="00BF2C04">
        <w:rPr>
          <w:rFonts w:eastAsia="Courier New"/>
        </w:rPr>
        <w:t>Further, in cross-examination when the witness was told the plaintiff had given an entirely different version as to how the accident had happened, it was put to him:</w:t>
      </w:r>
    </w:p>
    <w:p w:rsidR="00D3752C" w:rsidRPr="00BF2C04" w:rsidRDefault="00D3752C" w:rsidP="00CA3F1B">
      <w:pPr>
        <w:pStyle w:val="Quote2"/>
        <w:widowControl/>
        <w:rPr>
          <w:rFonts w:eastAsia="Courier New" w:cs="Arial"/>
        </w:rPr>
      </w:pPr>
      <w:r w:rsidRPr="00BF2C04">
        <w:rPr>
          <w:rFonts w:cs="Arial"/>
        </w:rPr>
        <w:t>Q.</w:t>
      </w:r>
      <w:r w:rsidRPr="00BF2C04">
        <w:rPr>
          <w:rFonts w:cs="Arial"/>
        </w:rPr>
        <w:tab/>
      </w:r>
      <w:r w:rsidR="00BF2C04" w:rsidRPr="00BF2C04">
        <w:rPr>
          <w:rFonts w:cs="Arial"/>
        </w:rPr>
        <w:t>“</w:t>
      </w:r>
      <w:r w:rsidRPr="00BF2C04">
        <w:rPr>
          <w:rFonts w:eastAsia="Courier New" w:cs="Arial"/>
        </w:rPr>
        <w:t xml:space="preserve">And indeed, there is a great deal of bad </w:t>
      </w:r>
      <w:r w:rsidR="00485C1E">
        <w:rPr>
          <w:rFonts w:eastAsia="Courier New" w:cs="Arial"/>
        </w:rPr>
        <w:t>blood between you?</w:t>
      </w:r>
    </w:p>
    <w:p w:rsidR="00D3752C" w:rsidRPr="00BF2C04" w:rsidRDefault="00D3752C" w:rsidP="00CA3F1B">
      <w:pPr>
        <w:pStyle w:val="Quote2"/>
        <w:widowControl/>
        <w:rPr>
          <w:rFonts w:eastAsia="Courier New" w:cs="Arial"/>
        </w:rPr>
      </w:pPr>
      <w:r w:rsidRPr="00BF2C04">
        <w:rPr>
          <w:rFonts w:eastAsia="Courier New" w:cs="Arial"/>
        </w:rPr>
        <w:t>A.</w:t>
      </w:r>
      <w:r w:rsidRPr="00BF2C04">
        <w:rPr>
          <w:rFonts w:eastAsia="Courier New" w:cs="Arial"/>
        </w:rPr>
        <w:tab/>
        <w:t>There is</w:t>
      </w:r>
      <w:r w:rsidR="002C3226">
        <w:rPr>
          <w:rFonts w:eastAsia="Courier New" w:cs="Arial"/>
        </w:rPr>
        <w:t>,</w:t>
      </w:r>
      <w:r w:rsidRPr="00BF2C04">
        <w:rPr>
          <w:rFonts w:eastAsia="Courier New" w:cs="Arial"/>
        </w:rPr>
        <w:t xml:space="preserve"> no doubt about that. </w:t>
      </w:r>
    </w:p>
    <w:p w:rsidR="00D3752C" w:rsidRPr="00BF2C04" w:rsidRDefault="00D3752C" w:rsidP="00CA3F1B">
      <w:pPr>
        <w:pStyle w:val="Quote2"/>
        <w:widowControl/>
        <w:rPr>
          <w:rFonts w:eastAsia="Courier New" w:cs="Arial"/>
        </w:rPr>
      </w:pPr>
      <w:r w:rsidRPr="00BF2C04">
        <w:rPr>
          <w:rFonts w:eastAsia="Courier New" w:cs="Arial"/>
        </w:rPr>
        <w:t>Q.</w:t>
      </w:r>
      <w:r w:rsidRPr="00BF2C04">
        <w:rPr>
          <w:rFonts w:eastAsia="Courier New" w:cs="Arial"/>
        </w:rPr>
        <w:tab/>
        <w:t>Which would go some way to explaining why you</w:t>
      </w:r>
      <w:r w:rsidR="00231F29" w:rsidRPr="00BF2C04">
        <w:rPr>
          <w:rFonts w:eastAsia="Courier New" w:cs="Arial"/>
        </w:rPr>
        <w:t>’</w:t>
      </w:r>
      <w:r w:rsidRPr="00BF2C04">
        <w:rPr>
          <w:rFonts w:eastAsia="Courier New" w:cs="Arial"/>
        </w:rPr>
        <w:t xml:space="preserve">re so keen to come </w:t>
      </w:r>
      <w:r w:rsidR="002C3226">
        <w:rPr>
          <w:rFonts w:eastAsia="Courier New" w:cs="Arial"/>
        </w:rPr>
        <w:t>t</w:t>
      </w:r>
      <w:r w:rsidRPr="00BF2C04">
        <w:rPr>
          <w:rFonts w:eastAsia="Courier New" w:cs="Arial"/>
        </w:rPr>
        <w:t xml:space="preserve">o court here and give evidence that is completely contrary to what Mrs </w:t>
      </w:r>
      <w:r w:rsidR="00C112C7">
        <w:rPr>
          <w:rFonts w:eastAsia="Courier New" w:cs="Arial"/>
        </w:rPr>
        <w:t>Maley</w:t>
      </w:r>
      <w:r w:rsidR="00485C1E">
        <w:rPr>
          <w:rFonts w:eastAsia="Courier New" w:cs="Arial"/>
        </w:rPr>
        <w:t xml:space="preserve"> would say?</w:t>
      </w:r>
    </w:p>
    <w:p w:rsidR="00D3752C" w:rsidRPr="00BF2C04" w:rsidRDefault="00D3752C" w:rsidP="00CA3F1B">
      <w:pPr>
        <w:pStyle w:val="Quote2"/>
        <w:widowControl/>
        <w:rPr>
          <w:rFonts w:eastAsia="Courier New" w:cs="Arial"/>
        </w:rPr>
      </w:pPr>
      <w:r w:rsidRPr="00BF2C04">
        <w:rPr>
          <w:rFonts w:eastAsia="Courier New" w:cs="Arial"/>
        </w:rPr>
        <w:t>A.</w:t>
      </w:r>
      <w:r w:rsidRPr="00BF2C04">
        <w:rPr>
          <w:rFonts w:eastAsia="Courier New" w:cs="Arial"/>
        </w:rPr>
        <w:tab/>
        <w:t>Well, I wouldn</w:t>
      </w:r>
      <w:r w:rsidR="00231F29" w:rsidRPr="00BF2C04">
        <w:rPr>
          <w:rFonts w:eastAsia="Courier New" w:cs="Arial"/>
        </w:rPr>
        <w:t>’</w:t>
      </w:r>
      <w:r w:rsidRPr="00BF2C04">
        <w:rPr>
          <w:rFonts w:eastAsia="Courier New" w:cs="Arial"/>
        </w:rPr>
        <w:t xml:space="preserve">t be coming here not to tell bullshit - excuse </w:t>
      </w:r>
      <w:r w:rsidR="002C3226">
        <w:rPr>
          <w:rFonts w:eastAsia="Courier New" w:cs="Arial"/>
        </w:rPr>
        <w:t>–</w:t>
      </w:r>
      <w:r w:rsidRPr="00BF2C04">
        <w:rPr>
          <w:rFonts w:eastAsia="Courier New" w:cs="Arial"/>
        </w:rPr>
        <w:t xml:space="preserve"> yeah</w:t>
      </w:r>
      <w:r w:rsidR="002C3226">
        <w:rPr>
          <w:rFonts w:eastAsia="Courier New" w:cs="Arial"/>
        </w:rPr>
        <w:t xml:space="preserve">, </w:t>
      </w:r>
      <w:r w:rsidR="009415DF" w:rsidRPr="00BF2C04">
        <w:rPr>
          <w:rFonts w:eastAsia="Courier New" w:cs="Arial"/>
        </w:rPr>
        <w:t xml:space="preserve">  </w:t>
      </w:r>
      <w:r w:rsidRPr="00BF2C04">
        <w:rPr>
          <w:rFonts w:eastAsia="Courier New" w:cs="Arial"/>
        </w:rPr>
        <w:t>I</w:t>
      </w:r>
      <w:r w:rsidR="002C3226">
        <w:rPr>
          <w:rFonts w:eastAsia="Courier New" w:cs="Arial"/>
        </w:rPr>
        <w:t xml:space="preserve"> ha</w:t>
      </w:r>
      <w:r w:rsidRPr="00BF2C04">
        <w:rPr>
          <w:rFonts w:eastAsia="Courier New" w:cs="Arial"/>
        </w:rPr>
        <w:t>ve got nothing to hide, mate</w:t>
      </w:r>
      <w:r w:rsidR="002C3226">
        <w:rPr>
          <w:rFonts w:eastAsia="Courier New" w:cs="Arial"/>
        </w:rPr>
        <w:t xml:space="preserve">.  </w:t>
      </w:r>
      <w:r w:rsidRPr="00BF2C04">
        <w:rPr>
          <w:rFonts w:eastAsia="Courier New" w:cs="Arial"/>
        </w:rPr>
        <w:t>I</w:t>
      </w:r>
      <w:r w:rsidR="00231F29" w:rsidRPr="00BF2C04">
        <w:rPr>
          <w:rFonts w:eastAsia="Courier New" w:cs="Arial"/>
        </w:rPr>
        <w:t>’</w:t>
      </w:r>
      <w:r w:rsidRPr="00BF2C04">
        <w:rPr>
          <w:rFonts w:eastAsia="Courier New" w:cs="Arial"/>
        </w:rPr>
        <w:t>m not gaining nothing if you know what I mean.</w:t>
      </w:r>
    </w:p>
    <w:p w:rsidR="00D3752C" w:rsidRPr="00BF2C04" w:rsidRDefault="00D3752C" w:rsidP="00CA3F1B">
      <w:pPr>
        <w:pStyle w:val="Quote2"/>
        <w:widowControl/>
        <w:rPr>
          <w:rFonts w:eastAsia="Courier New" w:cs="Arial"/>
        </w:rPr>
      </w:pPr>
      <w:r w:rsidRPr="00BF2C04">
        <w:rPr>
          <w:rFonts w:eastAsia="Courier New" w:cs="Arial"/>
        </w:rPr>
        <w:t>Q.</w:t>
      </w:r>
      <w:r w:rsidRPr="00BF2C04">
        <w:rPr>
          <w:rFonts w:eastAsia="Courier New" w:cs="Arial"/>
        </w:rPr>
        <w:tab/>
        <w:t xml:space="preserve">Are </w:t>
      </w:r>
      <w:r w:rsidR="00650DA1">
        <w:rPr>
          <w:rFonts w:eastAsia="Courier New" w:cs="Arial"/>
        </w:rPr>
        <w:t>you gaining anything, Mr Brown</w:t>
      </w:r>
      <w:r w:rsidR="00485C1E">
        <w:rPr>
          <w:rFonts w:eastAsia="Courier New" w:cs="Arial"/>
        </w:rPr>
        <w:t>?</w:t>
      </w:r>
    </w:p>
    <w:p w:rsidR="00D3752C" w:rsidRPr="00BF2C04" w:rsidRDefault="00D3752C" w:rsidP="00CA3F1B">
      <w:pPr>
        <w:pStyle w:val="Quote2"/>
        <w:widowControl/>
        <w:rPr>
          <w:rFonts w:eastAsia="Courier New" w:cs="Arial"/>
        </w:rPr>
      </w:pPr>
      <w:r w:rsidRPr="00BF2C04">
        <w:rPr>
          <w:rFonts w:eastAsia="Courier New" w:cs="Arial"/>
        </w:rPr>
        <w:t>A.</w:t>
      </w:r>
      <w:r w:rsidRPr="00BF2C04">
        <w:rPr>
          <w:rFonts w:eastAsia="Courier New" w:cs="Arial"/>
        </w:rPr>
        <w:tab/>
        <w:t>I got a new fence out of it</w:t>
      </w:r>
      <w:r w:rsidR="002C3226">
        <w:rPr>
          <w:rFonts w:eastAsia="Courier New" w:cs="Arial"/>
        </w:rPr>
        <w:t xml:space="preserve">, </w:t>
      </w:r>
      <w:r w:rsidRPr="00BF2C04">
        <w:rPr>
          <w:rFonts w:eastAsia="Courier New" w:cs="Arial"/>
        </w:rPr>
        <w:t>that</w:t>
      </w:r>
      <w:r w:rsidR="00231F29" w:rsidRPr="00BF2C04">
        <w:rPr>
          <w:rFonts w:eastAsia="Courier New" w:cs="Arial"/>
        </w:rPr>
        <w:t>’</w:t>
      </w:r>
      <w:r w:rsidRPr="00BF2C04">
        <w:rPr>
          <w:rFonts w:eastAsia="Courier New" w:cs="Arial"/>
        </w:rPr>
        <w:t>s about it.</w:t>
      </w:r>
      <w:r w:rsidR="00BF2C04" w:rsidRPr="00BF2C04">
        <w:rPr>
          <w:rFonts w:eastAsia="Courier New" w:cs="Arial"/>
        </w:rPr>
        <w:t>”</w:t>
      </w:r>
      <w:r w:rsidR="000E2E67">
        <w:rPr>
          <w:rStyle w:val="FootnoteReference"/>
          <w:rFonts w:eastAsia="Courier New" w:cs="Arial"/>
        </w:rPr>
        <w:footnoteReference w:id="18"/>
      </w:r>
      <w:r w:rsidR="009415DF" w:rsidRPr="00BF2C04">
        <w:rPr>
          <w:rFonts w:eastAsia="Courier New" w:cs="Arial"/>
        </w:rPr>
        <w:t xml:space="preserve"> </w:t>
      </w:r>
    </w:p>
    <w:p w:rsidR="00682569" w:rsidRPr="00BF2C04" w:rsidRDefault="00682569" w:rsidP="00CA3F1B">
      <w:pPr>
        <w:pStyle w:val="Heading1"/>
        <w:keepNext/>
        <w:widowControl/>
        <w:rPr>
          <w:rFonts w:cs="Arial"/>
        </w:rPr>
      </w:pPr>
      <w:r w:rsidRPr="00BF2C04">
        <w:rPr>
          <w:rFonts w:cs="Arial"/>
        </w:rPr>
        <w:t>He was later questioned:</w:t>
      </w:r>
    </w:p>
    <w:p w:rsidR="00682569" w:rsidRPr="00BF2C04" w:rsidRDefault="00682569"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r>
      <w:r w:rsidR="00BF2C04" w:rsidRPr="00BF2C04">
        <w:rPr>
          <w:rFonts w:eastAsia="Courier New" w:cs="Arial"/>
          <w:szCs w:val="22"/>
        </w:rPr>
        <w:t>“</w:t>
      </w:r>
      <w:r w:rsidRPr="00BF2C04">
        <w:rPr>
          <w:rFonts w:eastAsia="Courier New" w:cs="Arial"/>
          <w:szCs w:val="22"/>
        </w:rPr>
        <w:t>Why would you say to someone who has not accused you of anything when you see them later</w:t>
      </w:r>
      <w:r w:rsidR="00F317EF">
        <w:rPr>
          <w:rFonts w:eastAsia="Courier New" w:cs="Arial"/>
          <w:szCs w:val="22"/>
        </w:rPr>
        <w:t xml:space="preserve"> on that,</w:t>
      </w:r>
      <w:r w:rsidRPr="00BF2C04">
        <w:rPr>
          <w:rFonts w:eastAsia="Courier New" w:cs="Arial"/>
          <w:szCs w:val="22"/>
        </w:rPr>
        <w:t xml:space="preserve"> </w:t>
      </w:r>
      <w:r w:rsidR="00231F29" w:rsidRPr="00BF2C04">
        <w:rPr>
          <w:rFonts w:eastAsia="Courier New" w:cs="Arial"/>
          <w:szCs w:val="22"/>
        </w:rPr>
        <w:t>‘</w:t>
      </w:r>
      <w:r w:rsidRPr="00BF2C04">
        <w:rPr>
          <w:rFonts w:eastAsia="Courier New" w:cs="Arial"/>
          <w:szCs w:val="22"/>
        </w:rPr>
        <w:t>You shouldn</w:t>
      </w:r>
      <w:r w:rsidR="00231F29" w:rsidRPr="00BF2C04">
        <w:rPr>
          <w:rFonts w:eastAsia="Courier New" w:cs="Arial"/>
          <w:szCs w:val="22"/>
        </w:rPr>
        <w:t>’</w:t>
      </w:r>
      <w:r w:rsidRPr="00BF2C04">
        <w:rPr>
          <w:rFonts w:eastAsia="Courier New" w:cs="Arial"/>
          <w:szCs w:val="22"/>
        </w:rPr>
        <w:t>t have been up on the fence</w:t>
      </w:r>
      <w:r w:rsidR="00231F29" w:rsidRPr="00BF2C04">
        <w:rPr>
          <w:rFonts w:eastAsia="Courier New" w:cs="Arial"/>
          <w:szCs w:val="22"/>
        </w:rPr>
        <w:t>’</w:t>
      </w:r>
      <w:r w:rsidRPr="00BF2C04">
        <w:rPr>
          <w:rFonts w:eastAsia="Courier New" w:cs="Arial"/>
          <w:szCs w:val="22"/>
        </w:rPr>
        <w:t>, when you didn</w:t>
      </w:r>
      <w:r w:rsidR="00231F29" w:rsidRPr="00BF2C04">
        <w:rPr>
          <w:rFonts w:eastAsia="Courier New" w:cs="Arial"/>
          <w:szCs w:val="22"/>
        </w:rPr>
        <w:t>’</w:t>
      </w:r>
      <w:r w:rsidRPr="00BF2C04">
        <w:rPr>
          <w:rFonts w:eastAsia="Courier New" w:cs="Arial"/>
          <w:szCs w:val="22"/>
        </w:rPr>
        <w:t>t see that, and that it is none of your fault</w:t>
      </w:r>
      <w:r w:rsidR="00F317EF">
        <w:rPr>
          <w:rFonts w:eastAsia="Courier New" w:cs="Arial"/>
          <w:szCs w:val="22"/>
        </w:rPr>
        <w:t>,</w:t>
      </w:r>
      <w:r w:rsidRPr="00BF2C04">
        <w:rPr>
          <w:rFonts w:eastAsia="Courier New" w:cs="Arial"/>
          <w:szCs w:val="22"/>
        </w:rPr>
        <w:t xml:space="preserve"> why would you use the words, </w:t>
      </w:r>
      <w:r w:rsidR="00231F29" w:rsidRPr="00BF2C04">
        <w:rPr>
          <w:rFonts w:eastAsia="Courier New" w:cs="Arial"/>
          <w:szCs w:val="22"/>
        </w:rPr>
        <w:t>‘</w:t>
      </w:r>
      <w:r w:rsidRPr="00BF2C04">
        <w:rPr>
          <w:rFonts w:eastAsia="Courier New" w:cs="Arial"/>
          <w:szCs w:val="22"/>
        </w:rPr>
        <w:t>This is none of my fault</w:t>
      </w:r>
      <w:r w:rsidR="00231F29" w:rsidRPr="00BF2C04">
        <w:rPr>
          <w:rFonts w:eastAsia="Courier New" w:cs="Arial"/>
          <w:szCs w:val="22"/>
        </w:rPr>
        <w:t>’</w:t>
      </w:r>
      <w:r w:rsidR="00485C1E">
        <w:rPr>
          <w:rFonts w:eastAsia="Courier New" w:cs="Arial"/>
          <w:szCs w:val="22"/>
        </w:rPr>
        <w:t>?</w:t>
      </w:r>
    </w:p>
    <w:p w:rsidR="00682569" w:rsidRPr="00BF2C04" w:rsidRDefault="00682569"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Because it is not my fault.</w:t>
      </w:r>
    </w:p>
    <w:p w:rsidR="00682569" w:rsidRPr="00BF2C04" w:rsidRDefault="00682569"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But why do you think it was even</w:t>
      </w:r>
      <w:r w:rsidR="00485C1E">
        <w:rPr>
          <w:rFonts w:eastAsia="Courier New" w:cs="Arial"/>
          <w:szCs w:val="22"/>
        </w:rPr>
        <w:t xml:space="preserve"> suggested it was your fault?</w:t>
      </w:r>
    </w:p>
    <w:p w:rsidR="00682569" w:rsidRPr="00BF2C04" w:rsidRDefault="00682569"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Because I got told I was going to get sued.</w:t>
      </w:r>
    </w:p>
    <w:p w:rsidR="000E2E67" w:rsidRDefault="00485C1E" w:rsidP="00CA3F1B">
      <w:pPr>
        <w:pStyle w:val="Quote2"/>
        <w:widowControl/>
        <w:rPr>
          <w:rFonts w:eastAsia="Courier New" w:cs="Arial"/>
          <w:szCs w:val="22"/>
        </w:rPr>
      </w:pPr>
      <w:r>
        <w:rPr>
          <w:rFonts w:eastAsia="Courier New" w:cs="Arial"/>
          <w:szCs w:val="22"/>
        </w:rPr>
        <w:t>Q.</w:t>
      </w:r>
      <w:r>
        <w:rPr>
          <w:rFonts w:eastAsia="Courier New" w:cs="Arial"/>
          <w:szCs w:val="22"/>
        </w:rPr>
        <w:tab/>
        <w:t>Who by?</w:t>
      </w:r>
    </w:p>
    <w:p w:rsidR="00682569" w:rsidRPr="00BF2C04" w:rsidRDefault="000E2E67" w:rsidP="00CA3F1B">
      <w:pPr>
        <w:pStyle w:val="Quote2"/>
        <w:widowControl/>
        <w:rPr>
          <w:rFonts w:eastAsia="Courier New" w:cs="Arial"/>
          <w:szCs w:val="22"/>
        </w:rPr>
      </w:pPr>
      <w:r>
        <w:rPr>
          <w:rFonts w:eastAsia="Courier New" w:cs="Arial"/>
          <w:szCs w:val="22"/>
        </w:rPr>
        <w:t>A:</w:t>
      </w:r>
      <w:r>
        <w:rPr>
          <w:rFonts w:eastAsia="Courier New" w:cs="Arial"/>
          <w:szCs w:val="22"/>
        </w:rPr>
        <w:tab/>
      </w:r>
      <w:r w:rsidR="00682569" w:rsidRPr="00BF2C04">
        <w:rPr>
          <w:rFonts w:eastAsia="Courier New" w:cs="Arial"/>
          <w:szCs w:val="22"/>
        </w:rPr>
        <w:t>By her.</w:t>
      </w:r>
      <w:r w:rsidR="00BF2C04" w:rsidRPr="00BF2C04">
        <w:rPr>
          <w:rFonts w:eastAsia="Courier New" w:cs="Arial"/>
          <w:szCs w:val="22"/>
        </w:rPr>
        <w:t>”</w:t>
      </w:r>
      <w:r w:rsidR="00007ECD">
        <w:rPr>
          <w:rStyle w:val="FootnoteReference"/>
          <w:rFonts w:eastAsia="Courier New" w:cs="Arial"/>
          <w:szCs w:val="22"/>
        </w:rPr>
        <w:footnoteReference w:id="19"/>
      </w:r>
      <w:r w:rsidR="009415DF" w:rsidRPr="00BF2C04">
        <w:rPr>
          <w:rFonts w:eastAsia="Courier New" w:cs="Arial"/>
          <w:szCs w:val="22"/>
        </w:rPr>
        <w:t xml:space="preserve">  </w:t>
      </w:r>
    </w:p>
    <w:p w:rsidR="00122B94" w:rsidRPr="00BF2C04" w:rsidRDefault="00122B94" w:rsidP="00224C46">
      <w:pPr>
        <w:pStyle w:val="Heading1"/>
      </w:pPr>
      <w:r w:rsidRPr="00BF2C04">
        <w:t>Further, he was asked:</w:t>
      </w:r>
    </w:p>
    <w:p w:rsidR="00E75C4C" w:rsidRPr="00BF2C04" w:rsidRDefault="00E75C4C" w:rsidP="000E2E67">
      <w:pPr>
        <w:pStyle w:val="Quote2"/>
        <w:widowControl/>
        <w:ind w:right="407"/>
        <w:rPr>
          <w:rFonts w:eastAsia="Courier New" w:cs="Arial"/>
          <w:szCs w:val="22"/>
        </w:rPr>
      </w:pPr>
      <w:r w:rsidRPr="00BF2C04">
        <w:rPr>
          <w:rFonts w:cs="Arial"/>
        </w:rPr>
        <w:t>Q.</w:t>
      </w:r>
      <w:r w:rsidRPr="00BF2C04">
        <w:rPr>
          <w:rFonts w:cs="Arial"/>
        </w:rPr>
        <w:tab/>
      </w:r>
      <w:r w:rsidR="00BF2C04" w:rsidRPr="00BF2C04">
        <w:rPr>
          <w:rFonts w:cs="Arial"/>
        </w:rPr>
        <w:t>“</w:t>
      </w:r>
      <w:r w:rsidRPr="00BF2C04">
        <w:rPr>
          <w:rFonts w:eastAsia="Courier New" w:cs="Arial"/>
          <w:szCs w:val="22"/>
        </w:rPr>
        <w:t>And why do you think she was saying any of this was your faul</w:t>
      </w:r>
      <w:r w:rsidR="00485C1E">
        <w:rPr>
          <w:rFonts w:eastAsia="Courier New" w:cs="Arial"/>
          <w:szCs w:val="22"/>
        </w:rPr>
        <w:t>t?</w:t>
      </w:r>
    </w:p>
    <w:p w:rsidR="00122B94" w:rsidRPr="00BF2C04" w:rsidRDefault="00E75C4C"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I don</w:t>
      </w:r>
      <w:r w:rsidR="00231F29" w:rsidRPr="00BF2C04">
        <w:rPr>
          <w:rFonts w:eastAsia="Courier New" w:cs="Arial"/>
          <w:szCs w:val="22"/>
        </w:rPr>
        <w:t>’</w:t>
      </w:r>
      <w:r w:rsidRPr="00BF2C04">
        <w:rPr>
          <w:rFonts w:eastAsia="Courier New" w:cs="Arial"/>
          <w:szCs w:val="22"/>
        </w:rPr>
        <w:t xml:space="preserve">t know, probably because of me </w:t>
      </w:r>
      <w:r w:rsidR="00F317EF">
        <w:rPr>
          <w:rFonts w:eastAsia="Courier New" w:cs="Arial"/>
          <w:szCs w:val="22"/>
        </w:rPr>
        <w:t xml:space="preserve">(sic) </w:t>
      </w:r>
      <w:r w:rsidRPr="00BF2C04">
        <w:rPr>
          <w:rFonts w:eastAsia="Courier New" w:cs="Arial"/>
          <w:szCs w:val="22"/>
        </w:rPr>
        <w:t>dogs.</w:t>
      </w:r>
      <w:r w:rsidR="00BF2C04" w:rsidRPr="00BF2C04">
        <w:rPr>
          <w:rFonts w:eastAsia="Courier New" w:cs="Arial"/>
          <w:szCs w:val="22"/>
        </w:rPr>
        <w:t>”</w:t>
      </w:r>
      <w:r w:rsidR="00007ECD">
        <w:rPr>
          <w:rStyle w:val="FootnoteReference"/>
          <w:rFonts w:eastAsia="Courier New" w:cs="Arial"/>
          <w:szCs w:val="22"/>
        </w:rPr>
        <w:footnoteReference w:id="20"/>
      </w:r>
      <w:r w:rsidR="009415DF" w:rsidRPr="00BF2C04">
        <w:rPr>
          <w:rFonts w:eastAsia="Courier New" w:cs="Arial"/>
          <w:szCs w:val="22"/>
        </w:rPr>
        <w:t xml:space="preserve">  </w:t>
      </w:r>
    </w:p>
    <w:p w:rsidR="00E75C4C" w:rsidRPr="00BF2C04" w:rsidRDefault="00E75C4C" w:rsidP="00224C46">
      <w:pPr>
        <w:pStyle w:val="Heading1"/>
      </w:pPr>
      <w:r w:rsidRPr="00BF2C04">
        <w:rPr>
          <w:rFonts w:eastAsia="Courier New"/>
        </w:rPr>
        <w:t>In re-examination</w:t>
      </w:r>
      <w:r w:rsidR="00007ECD">
        <w:rPr>
          <w:rFonts w:eastAsia="Courier New"/>
        </w:rPr>
        <w:t>,</w:t>
      </w:r>
      <w:r w:rsidRPr="00BF2C04">
        <w:rPr>
          <w:rFonts w:eastAsia="Courier New"/>
        </w:rPr>
        <w:t xml:space="preserve"> it was put to him by the defendant acting in person:</w:t>
      </w:r>
    </w:p>
    <w:p w:rsidR="00E75C4C" w:rsidRPr="00BF2C04" w:rsidRDefault="00E75C4C" w:rsidP="00CA3F1B">
      <w:pPr>
        <w:pStyle w:val="Quote2"/>
        <w:widowControl/>
        <w:rPr>
          <w:rFonts w:eastAsia="Courier New" w:cs="Arial"/>
          <w:szCs w:val="22"/>
        </w:rPr>
      </w:pPr>
      <w:r w:rsidRPr="00BF2C04">
        <w:rPr>
          <w:rFonts w:cs="Arial"/>
        </w:rPr>
        <w:t>Q.</w:t>
      </w:r>
      <w:r w:rsidRPr="00BF2C04">
        <w:rPr>
          <w:rFonts w:cs="Arial"/>
        </w:rPr>
        <w:tab/>
      </w:r>
      <w:r w:rsidR="00BF2C04" w:rsidRPr="00BF2C04">
        <w:rPr>
          <w:rFonts w:cs="Arial"/>
        </w:rPr>
        <w:t>“</w:t>
      </w:r>
      <w:r w:rsidR="00F317EF">
        <w:rPr>
          <w:rFonts w:cs="Arial"/>
        </w:rPr>
        <w:t xml:space="preserve">… </w:t>
      </w:r>
      <w:r w:rsidRPr="00BF2C04">
        <w:rPr>
          <w:rFonts w:eastAsia="Courier New" w:cs="Arial"/>
          <w:szCs w:val="22"/>
        </w:rPr>
        <w:t>So I just ask you to put this in writing, I haven</w:t>
      </w:r>
      <w:r w:rsidR="00231F29" w:rsidRPr="00BF2C04">
        <w:rPr>
          <w:rFonts w:eastAsia="Courier New" w:cs="Arial"/>
          <w:szCs w:val="22"/>
        </w:rPr>
        <w:t>’</w:t>
      </w:r>
      <w:r w:rsidRPr="00BF2C04">
        <w:rPr>
          <w:rFonts w:eastAsia="Courier New" w:cs="Arial"/>
          <w:szCs w:val="22"/>
        </w:rPr>
        <w:t xml:space="preserve">t </w:t>
      </w:r>
      <w:r w:rsidR="00485C1E">
        <w:rPr>
          <w:rFonts w:eastAsia="Courier New" w:cs="Arial"/>
          <w:szCs w:val="22"/>
        </w:rPr>
        <w:t>paid you anything in any way?</w:t>
      </w:r>
    </w:p>
    <w:p w:rsidR="00E75C4C" w:rsidRPr="00BF2C04" w:rsidRDefault="00E75C4C"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No, no.</w:t>
      </w:r>
    </w:p>
    <w:p w:rsidR="00E75C4C" w:rsidRPr="00BF2C04" w:rsidRDefault="00E75C4C"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 xml:space="preserve">No incentive </w:t>
      </w:r>
      <w:r w:rsidR="00485C1E">
        <w:rPr>
          <w:rFonts w:eastAsia="Courier New" w:cs="Arial"/>
          <w:szCs w:val="22"/>
        </w:rPr>
        <w:t>whatsoever?</w:t>
      </w:r>
    </w:p>
    <w:p w:rsidR="00E75C4C" w:rsidRPr="00BF2C04" w:rsidRDefault="00E75C4C"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No, nothing whatsoever.</w:t>
      </w:r>
    </w:p>
    <w:p w:rsidR="00007ECD" w:rsidRDefault="00E75C4C"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Have I ever b</w:t>
      </w:r>
      <w:r w:rsidR="00485C1E">
        <w:rPr>
          <w:rFonts w:eastAsia="Courier New" w:cs="Arial"/>
          <w:szCs w:val="22"/>
        </w:rPr>
        <w:t>ought you a beer or anything?</w:t>
      </w:r>
    </w:p>
    <w:p w:rsidR="00E75C4C" w:rsidRPr="00BF2C04" w:rsidRDefault="00007ECD" w:rsidP="00CA3F1B">
      <w:pPr>
        <w:pStyle w:val="Quote2"/>
        <w:widowControl/>
        <w:rPr>
          <w:rFonts w:eastAsia="Courier New" w:cs="Arial"/>
          <w:szCs w:val="22"/>
        </w:rPr>
      </w:pPr>
      <w:r>
        <w:rPr>
          <w:rFonts w:eastAsia="Courier New" w:cs="Arial"/>
          <w:szCs w:val="22"/>
        </w:rPr>
        <w:t>A:</w:t>
      </w:r>
      <w:r>
        <w:rPr>
          <w:rFonts w:eastAsia="Courier New" w:cs="Arial"/>
          <w:szCs w:val="22"/>
        </w:rPr>
        <w:tab/>
      </w:r>
      <w:r w:rsidR="00E75C4C" w:rsidRPr="00BF2C04">
        <w:rPr>
          <w:rFonts w:eastAsia="Courier New" w:cs="Arial"/>
          <w:szCs w:val="22"/>
        </w:rPr>
        <w:t>No.</w:t>
      </w:r>
      <w:r w:rsidR="00BF2C04" w:rsidRPr="00BF2C04">
        <w:rPr>
          <w:rFonts w:eastAsia="Courier New" w:cs="Arial"/>
          <w:szCs w:val="22"/>
        </w:rPr>
        <w:t>”</w:t>
      </w:r>
      <w:r>
        <w:rPr>
          <w:rStyle w:val="FootnoteReference"/>
          <w:rFonts w:eastAsia="Courier New" w:cs="Arial"/>
          <w:szCs w:val="22"/>
        </w:rPr>
        <w:footnoteReference w:id="21"/>
      </w:r>
      <w:r w:rsidR="009415DF" w:rsidRPr="00BF2C04">
        <w:rPr>
          <w:rFonts w:eastAsia="Courier New" w:cs="Arial"/>
          <w:szCs w:val="22"/>
        </w:rPr>
        <w:t xml:space="preserve">  </w:t>
      </w:r>
    </w:p>
    <w:p w:rsidR="00E75C4C" w:rsidRPr="00BF2C04" w:rsidRDefault="00650DA1" w:rsidP="00CA3F1B">
      <w:pPr>
        <w:pStyle w:val="Heading1"/>
        <w:widowControl/>
        <w:rPr>
          <w:rFonts w:cs="Arial"/>
        </w:rPr>
      </w:pPr>
      <w:r>
        <w:rPr>
          <w:rFonts w:eastAsia="Courier New" w:cs="Arial"/>
          <w:szCs w:val="24"/>
        </w:rPr>
        <w:t>Ms Grice</w:t>
      </w:r>
      <w:r w:rsidR="00E75C4C" w:rsidRPr="00BF2C04">
        <w:rPr>
          <w:rFonts w:eastAsia="Courier New" w:cs="Arial"/>
          <w:szCs w:val="24"/>
        </w:rPr>
        <w:t xml:space="preserve"> then gave evidence-in-chief from T279-281</w:t>
      </w:r>
      <w:r w:rsidR="009415DF" w:rsidRPr="00BF2C04">
        <w:rPr>
          <w:rFonts w:eastAsia="Courier New" w:cs="Arial"/>
          <w:szCs w:val="24"/>
        </w:rPr>
        <w:t xml:space="preserve">.  </w:t>
      </w:r>
      <w:r w:rsidR="00E75C4C" w:rsidRPr="00BF2C04">
        <w:rPr>
          <w:rFonts w:eastAsia="Courier New" w:cs="Arial"/>
          <w:szCs w:val="24"/>
        </w:rPr>
        <w:t>She stated:</w:t>
      </w:r>
    </w:p>
    <w:p w:rsidR="00E75C4C" w:rsidRPr="00BF2C04" w:rsidRDefault="00BF2C04" w:rsidP="00CA3F1B">
      <w:pPr>
        <w:pStyle w:val="Quote1"/>
        <w:widowControl/>
        <w:rPr>
          <w:rFonts w:eastAsia="Courier New" w:cs="Arial"/>
          <w:szCs w:val="22"/>
        </w:rPr>
      </w:pPr>
      <w:r w:rsidRPr="00BF2C04">
        <w:rPr>
          <w:rFonts w:cs="Arial"/>
        </w:rPr>
        <w:t>“</w:t>
      </w:r>
      <w:r w:rsidR="00F317EF">
        <w:rPr>
          <w:rFonts w:cs="Arial"/>
        </w:rPr>
        <w:t>… a</w:t>
      </w:r>
      <w:r w:rsidR="003540C3" w:rsidRPr="00BF2C04">
        <w:rPr>
          <w:rFonts w:eastAsia="Courier New" w:cs="Arial"/>
          <w:szCs w:val="22"/>
        </w:rPr>
        <w:t xml:space="preserve">round the end of February to the start of March 2013 at about mid morning at 3 Blake Court, Traralgon, </w:t>
      </w:r>
      <w:r w:rsidR="00F317EF">
        <w:rPr>
          <w:rFonts w:eastAsia="Courier New" w:cs="Arial"/>
          <w:szCs w:val="22"/>
        </w:rPr>
        <w:t>[</w:t>
      </w:r>
      <w:r w:rsidR="003540C3" w:rsidRPr="00BF2C04">
        <w:rPr>
          <w:rFonts w:eastAsia="Courier New" w:cs="Arial"/>
          <w:szCs w:val="22"/>
        </w:rPr>
        <w:t>I</w:t>
      </w:r>
      <w:r w:rsidR="00F317EF">
        <w:rPr>
          <w:rFonts w:eastAsia="Courier New" w:cs="Arial"/>
          <w:szCs w:val="22"/>
        </w:rPr>
        <w:t>]</w:t>
      </w:r>
      <w:r w:rsidR="003540C3" w:rsidRPr="00BF2C04">
        <w:rPr>
          <w:rFonts w:eastAsia="Courier New" w:cs="Arial"/>
          <w:szCs w:val="22"/>
        </w:rPr>
        <w:t xml:space="preserve"> heard the dogs barking and carrying on in the backyard along with some</w:t>
      </w:r>
      <w:r w:rsidR="00F317EF">
        <w:rPr>
          <w:rFonts w:eastAsia="Courier New" w:cs="Arial"/>
          <w:szCs w:val="22"/>
        </w:rPr>
        <w:t>thing</w:t>
      </w:r>
      <w:r w:rsidR="003540C3" w:rsidRPr="00BF2C04">
        <w:rPr>
          <w:rFonts w:eastAsia="Courier New" w:cs="Arial"/>
          <w:szCs w:val="22"/>
        </w:rPr>
        <w:t xml:space="preserve"> screaming</w:t>
      </w:r>
      <w:r w:rsidR="009415DF" w:rsidRPr="00BF2C04">
        <w:rPr>
          <w:rFonts w:eastAsia="Courier New" w:cs="Arial"/>
          <w:szCs w:val="22"/>
        </w:rPr>
        <w:t xml:space="preserve">.  </w:t>
      </w:r>
      <w:r w:rsidR="00650DA1">
        <w:rPr>
          <w:rFonts w:eastAsia="Courier New" w:cs="Arial"/>
          <w:szCs w:val="22"/>
        </w:rPr>
        <w:t>So my boyfriend, Thomas Brown</w:t>
      </w:r>
      <w:r w:rsidR="003540C3" w:rsidRPr="00BF2C04">
        <w:rPr>
          <w:rFonts w:eastAsia="Courier New" w:cs="Arial"/>
          <w:szCs w:val="22"/>
        </w:rPr>
        <w:t>, and I went outside to see what was happening</w:t>
      </w:r>
      <w:r w:rsidR="009415DF" w:rsidRPr="00BF2C04">
        <w:rPr>
          <w:rFonts w:eastAsia="Courier New" w:cs="Arial"/>
          <w:szCs w:val="22"/>
        </w:rPr>
        <w:t xml:space="preserve">.  </w:t>
      </w:r>
      <w:r w:rsidR="003540C3" w:rsidRPr="00BF2C04">
        <w:rPr>
          <w:rFonts w:eastAsia="Courier New" w:cs="Arial"/>
          <w:szCs w:val="22"/>
        </w:rPr>
        <w:t>The dogs were both wet and barking at the fence and someone was screaming on the other side</w:t>
      </w:r>
      <w:r w:rsidR="009415DF" w:rsidRPr="00BF2C04">
        <w:rPr>
          <w:rFonts w:eastAsia="Courier New" w:cs="Arial"/>
          <w:szCs w:val="22"/>
        </w:rPr>
        <w:t xml:space="preserve">.  </w:t>
      </w:r>
      <w:r w:rsidR="003540C3" w:rsidRPr="00BF2C04">
        <w:rPr>
          <w:rFonts w:eastAsia="Courier New" w:cs="Arial"/>
          <w:szCs w:val="22"/>
        </w:rPr>
        <w:t xml:space="preserve">We had a look over the fence and saw the neighbour, </w:t>
      </w:r>
      <w:r w:rsidR="00C112C7">
        <w:rPr>
          <w:rFonts w:eastAsia="Courier New" w:cs="Arial"/>
          <w:szCs w:val="22"/>
        </w:rPr>
        <w:t>Savannah Maley</w:t>
      </w:r>
      <w:r w:rsidR="003540C3" w:rsidRPr="00BF2C04">
        <w:rPr>
          <w:rFonts w:eastAsia="Courier New" w:cs="Arial"/>
          <w:szCs w:val="22"/>
        </w:rPr>
        <w:t>, l</w:t>
      </w:r>
      <w:r w:rsidR="00F317EF">
        <w:rPr>
          <w:rFonts w:eastAsia="Courier New" w:cs="Arial"/>
          <w:szCs w:val="22"/>
        </w:rPr>
        <w:t>a</w:t>
      </w:r>
      <w:r w:rsidR="003540C3" w:rsidRPr="00BF2C04">
        <w:rPr>
          <w:rFonts w:eastAsia="Courier New" w:cs="Arial"/>
          <w:szCs w:val="22"/>
        </w:rPr>
        <w:t>ying on the ground with the hose next to her with running water</w:t>
      </w:r>
      <w:r w:rsidR="009415DF" w:rsidRPr="00BF2C04">
        <w:rPr>
          <w:rFonts w:eastAsia="Courier New" w:cs="Arial"/>
          <w:szCs w:val="22"/>
        </w:rPr>
        <w:t xml:space="preserve">.  </w:t>
      </w:r>
      <w:r w:rsidR="003540C3" w:rsidRPr="00BF2C04">
        <w:rPr>
          <w:rFonts w:eastAsia="Courier New" w:cs="Arial"/>
          <w:szCs w:val="22"/>
        </w:rPr>
        <w:t>I then asked if she was okay and if she needed any help</w:t>
      </w:r>
      <w:r w:rsidR="009415DF" w:rsidRPr="00BF2C04">
        <w:rPr>
          <w:rFonts w:eastAsia="Courier New" w:cs="Arial"/>
          <w:szCs w:val="22"/>
        </w:rPr>
        <w:t xml:space="preserve">.  </w:t>
      </w:r>
      <w:r w:rsidR="003540C3" w:rsidRPr="00BF2C04">
        <w:rPr>
          <w:rFonts w:eastAsia="Courier New" w:cs="Arial"/>
          <w:szCs w:val="22"/>
        </w:rPr>
        <w:t>She screamed her arm was broken and she got up and went inside her house</w:t>
      </w:r>
      <w:r w:rsidR="009415DF" w:rsidRPr="00BF2C04">
        <w:rPr>
          <w:rFonts w:eastAsia="Courier New" w:cs="Arial"/>
          <w:szCs w:val="22"/>
        </w:rPr>
        <w:t xml:space="preserve">.  </w:t>
      </w:r>
      <w:r w:rsidR="003540C3" w:rsidRPr="00BF2C04">
        <w:rPr>
          <w:rFonts w:eastAsia="Courier New" w:cs="Arial"/>
          <w:szCs w:val="22"/>
        </w:rPr>
        <w:t xml:space="preserve">Two or three days later in the evening, </w:t>
      </w:r>
      <w:r w:rsidR="00650DA1">
        <w:rPr>
          <w:rFonts w:eastAsia="Courier New" w:cs="Arial"/>
          <w:szCs w:val="22"/>
        </w:rPr>
        <w:t>Thomas</w:t>
      </w:r>
      <w:r w:rsidR="003540C3" w:rsidRPr="00BF2C04">
        <w:rPr>
          <w:rFonts w:eastAsia="Courier New" w:cs="Arial"/>
          <w:szCs w:val="22"/>
        </w:rPr>
        <w:t xml:space="preserve"> and I were sitting in the backyard, </w:t>
      </w:r>
      <w:r w:rsidR="00C112C7">
        <w:rPr>
          <w:rFonts w:eastAsia="Courier New" w:cs="Arial"/>
          <w:szCs w:val="22"/>
        </w:rPr>
        <w:t>Savannah Maley</w:t>
      </w:r>
      <w:r w:rsidR="003540C3" w:rsidRPr="00BF2C04">
        <w:rPr>
          <w:rFonts w:eastAsia="Courier New" w:cs="Arial"/>
          <w:szCs w:val="22"/>
        </w:rPr>
        <w:t xml:space="preserve"> has come outside and yelled out that she</w:t>
      </w:r>
      <w:r w:rsidR="00231F29" w:rsidRPr="00BF2C04">
        <w:rPr>
          <w:rFonts w:eastAsia="Courier New" w:cs="Arial"/>
          <w:szCs w:val="22"/>
        </w:rPr>
        <w:t>’</w:t>
      </w:r>
      <w:r w:rsidR="003540C3" w:rsidRPr="00BF2C04">
        <w:rPr>
          <w:rFonts w:eastAsia="Courier New" w:cs="Arial"/>
          <w:szCs w:val="22"/>
        </w:rPr>
        <w:t>s had an operation on her arm and that because she</w:t>
      </w:r>
      <w:r w:rsidR="00231F29" w:rsidRPr="00BF2C04">
        <w:rPr>
          <w:rFonts w:eastAsia="Courier New" w:cs="Arial"/>
          <w:szCs w:val="22"/>
        </w:rPr>
        <w:t>’</w:t>
      </w:r>
      <w:r w:rsidR="003540C3" w:rsidRPr="00BF2C04">
        <w:rPr>
          <w:rFonts w:eastAsia="Courier New" w:cs="Arial"/>
          <w:szCs w:val="22"/>
        </w:rPr>
        <w:t>s going to have to have time off work, she</w:t>
      </w:r>
      <w:r w:rsidR="00231F29" w:rsidRPr="00BF2C04">
        <w:rPr>
          <w:rFonts w:eastAsia="Courier New" w:cs="Arial"/>
          <w:szCs w:val="22"/>
        </w:rPr>
        <w:t>’</w:t>
      </w:r>
      <w:r w:rsidR="003540C3" w:rsidRPr="00BF2C04">
        <w:rPr>
          <w:rFonts w:eastAsia="Courier New" w:cs="Arial"/>
          <w:szCs w:val="22"/>
        </w:rPr>
        <w:t>s going to sue us for loss of earnings</w:t>
      </w:r>
      <w:r w:rsidR="009415DF" w:rsidRPr="00BF2C04">
        <w:rPr>
          <w:rFonts w:eastAsia="Courier New" w:cs="Arial"/>
          <w:szCs w:val="22"/>
        </w:rPr>
        <w:t xml:space="preserve">.  </w:t>
      </w:r>
      <w:r w:rsidR="00650DA1">
        <w:rPr>
          <w:rFonts w:eastAsia="Courier New" w:cs="Arial"/>
          <w:szCs w:val="22"/>
        </w:rPr>
        <w:t>Thomas</w:t>
      </w:r>
      <w:r w:rsidR="003540C3" w:rsidRPr="00BF2C04">
        <w:rPr>
          <w:rFonts w:eastAsia="Courier New" w:cs="Arial"/>
          <w:szCs w:val="22"/>
        </w:rPr>
        <w:t xml:space="preserve"> has yelled back that she shouldn</w:t>
      </w:r>
      <w:r w:rsidR="00231F29" w:rsidRPr="00BF2C04">
        <w:rPr>
          <w:rFonts w:eastAsia="Courier New" w:cs="Arial"/>
          <w:szCs w:val="22"/>
        </w:rPr>
        <w:t>’</w:t>
      </w:r>
      <w:r w:rsidR="003540C3" w:rsidRPr="00BF2C04">
        <w:rPr>
          <w:rFonts w:eastAsia="Courier New" w:cs="Arial"/>
          <w:szCs w:val="22"/>
        </w:rPr>
        <w:t>t have been up on the fence squirting the dogs with the hose and that none of this is our fault</w:t>
      </w:r>
      <w:r w:rsidR="009415DF" w:rsidRPr="00BF2C04">
        <w:rPr>
          <w:rFonts w:eastAsia="Courier New" w:cs="Arial"/>
          <w:szCs w:val="22"/>
        </w:rPr>
        <w:t xml:space="preserve">.  </w:t>
      </w:r>
      <w:r w:rsidR="003540C3" w:rsidRPr="00BF2C04">
        <w:rPr>
          <w:rFonts w:eastAsia="Courier New" w:cs="Arial"/>
          <w:szCs w:val="22"/>
        </w:rPr>
        <w:t>After that we never heard an</w:t>
      </w:r>
      <w:r w:rsidR="004E085E">
        <w:rPr>
          <w:rFonts w:eastAsia="Courier New" w:cs="Arial"/>
          <w:szCs w:val="22"/>
        </w:rPr>
        <w:t xml:space="preserve">other </w:t>
      </w:r>
      <w:r w:rsidR="003540C3" w:rsidRPr="00BF2C04">
        <w:rPr>
          <w:rFonts w:eastAsia="Courier New" w:cs="Arial"/>
          <w:szCs w:val="22"/>
        </w:rPr>
        <w:t>thing about it.</w:t>
      </w:r>
      <w:r w:rsidRPr="00BF2C04">
        <w:rPr>
          <w:rFonts w:eastAsia="Courier New" w:cs="Arial"/>
          <w:szCs w:val="22"/>
        </w:rPr>
        <w:t>”</w:t>
      </w:r>
      <w:r w:rsidR="00007ECD">
        <w:rPr>
          <w:rStyle w:val="FootnoteReference"/>
          <w:rFonts w:eastAsia="Courier New" w:cs="Arial"/>
          <w:szCs w:val="22"/>
        </w:rPr>
        <w:footnoteReference w:id="22"/>
      </w:r>
      <w:r w:rsidR="009415DF" w:rsidRPr="00BF2C04">
        <w:rPr>
          <w:rFonts w:eastAsia="Courier New" w:cs="Arial"/>
          <w:szCs w:val="22"/>
        </w:rPr>
        <w:t xml:space="preserve">  </w:t>
      </w:r>
    </w:p>
    <w:p w:rsidR="003540C3" w:rsidRPr="00BF2C04" w:rsidRDefault="003540C3" w:rsidP="00CA3F1B">
      <w:pPr>
        <w:pStyle w:val="Heading1"/>
        <w:widowControl/>
        <w:rPr>
          <w:rFonts w:cs="Arial"/>
        </w:rPr>
      </w:pPr>
      <w:r w:rsidRPr="00BF2C04">
        <w:rPr>
          <w:rFonts w:eastAsia="Courier New" w:cs="Arial"/>
          <w:szCs w:val="24"/>
        </w:rPr>
        <w:t>When asked whether the pla</w:t>
      </w:r>
      <w:r w:rsidR="00650DA1">
        <w:rPr>
          <w:rFonts w:eastAsia="Courier New" w:cs="Arial"/>
          <w:szCs w:val="24"/>
        </w:rPr>
        <w:t>intiff made any reply when Thomas</w:t>
      </w:r>
      <w:r w:rsidRPr="00BF2C04">
        <w:rPr>
          <w:rFonts w:eastAsia="Courier New" w:cs="Arial"/>
          <w:szCs w:val="24"/>
        </w:rPr>
        <w:t xml:space="preserve"> said she </w:t>
      </w:r>
      <w:r w:rsidR="008E015E" w:rsidRPr="00BF2C04">
        <w:rPr>
          <w:rFonts w:eastAsia="Courier New" w:cs="Arial"/>
          <w:szCs w:val="24"/>
        </w:rPr>
        <w:t>should no</w:t>
      </w:r>
      <w:r w:rsidRPr="00BF2C04">
        <w:rPr>
          <w:rFonts w:eastAsia="Courier New" w:cs="Arial"/>
          <w:szCs w:val="24"/>
        </w:rPr>
        <w:t>t have been up on the fence squirting the dogs, she replied</w:t>
      </w:r>
      <w:r w:rsidR="00007ECD">
        <w:rPr>
          <w:rFonts w:eastAsia="Courier New" w:cs="Arial"/>
          <w:szCs w:val="24"/>
        </w:rPr>
        <w:t>:</w:t>
      </w:r>
      <w:r w:rsidRPr="00BF2C04">
        <w:rPr>
          <w:rFonts w:eastAsia="Courier New" w:cs="Arial"/>
          <w:szCs w:val="24"/>
        </w:rPr>
        <w:t xml:space="preserve"> </w:t>
      </w:r>
      <w:r w:rsidR="00BF2C04" w:rsidRPr="00BF2C04">
        <w:rPr>
          <w:rFonts w:eastAsia="Courier New" w:cs="Arial"/>
          <w:szCs w:val="24"/>
        </w:rPr>
        <w:t>“</w:t>
      </w:r>
      <w:r w:rsidRPr="00BF2C04">
        <w:rPr>
          <w:rFonts w:eastAsia="Courier New" w:cs="Arial"/>
          <w:szCs w:val="24"/>
        </w:rPr>
        <w:t>No, she just got up and just went inside</w:t>
      </w:r>
      <w:r w:rsidR="00007ECD">
        <w:rPr>
          <w:rFonts w:eastAsia="Courier New" w:cs="Arial"/>
          <w:szCs w:val="24"/>
        </w:rPr>
        <w:t>.</w:t>
      </w:r>
      <w:r w:rsidR="00BF2C04" w:rsidRPr="00BF2C04">
        <w:rPr>
          <w:rFonts w:eastAsia="Courier New" w:cs="Arial"/>
          <w:szCs w:val="24"/>
        </w:rPr>
        <w:t>”</w:t>
      </w:r>
      <w:r w:rsidR="00007ECD">
        <w:rPr>
          <w:rStyle w:val="FootnoteReference"/>
          <w:rFonts w:eastAsia="Courier New" w:cs="Arial"/>
          <w:szCs w:val="24"/>
        </w:rPr>
        <w:footnoteReference w:id="23"/>
      </w:r>
      <w:r w:rsidR="009415DF" w:rsidRPr="00BF2C04">
        <w:rPr>
          <w:rFonts w:eastAsia="Courier New" w:cs="Arial"/>
          <w:szCs w:val="24"/>
        </w:rPr>
        <w:t xml:space="preserve">  </w:t>
      </w:r>
    </w:p>
    <w:p w:rsidR="004E085E" w:rsidRPr="008101BB" w:rsidRDefault="008E015E" w:rsidP="00CA3F1B">
      <w:pPr>
        <w:pStyle w:val="Heading1"/>
        <w:widowControl/>
        <w:rPr>
          <w:rFonts w:cs="Arial"/>
        </w:rPr>
      </w:pPr>
      <w:r w:rsidRPr="00BF2C04">
        <w:rPr>
          <w:rFonts w:cs="Arial"/>
        </w:rPr>
        <w:t xml:space="preserve">In cross-examination, </w:t>
      </w:r>
      <w:r w:rsidRPr="00BF2C04">
        <w:rPr>
          <w:rFonts w:eastAsia="Courier New" w:cs="Arial"/>
          <w:szCs w:val="24"/>
        </w:rPr>
        <w:t xml:space="preserve">Ms </w:t>
      </w:r>
      <w:r w:rsidR="00650DA1">
        <w:rPr>
          <w:rFonts w:eastAsia="Courier New" w:cs="Arial"/>
          <w:szCs w:val="24"/>
        </w:rPr>
        <w:t>Grice</w:t>
      </w:r>
      <w:r w:rsidRPr="00BF2C04">
        <w:rPr>
          <w:rFonts w:eastAsia="Courier New" w:cs="Arial"/>
          <w:szCs w:val="24"/>
        </w:rPr>
        <w:t xml:space="preserve"> stated that she had met the defendant some years later when there were discussions about building the adjoining fence</w:t>
      </w:r>
      <w:r w:rsidR="009415DF" w:rsidRPr="00BF2C04">
        <w:rPr>
          <w:rFonts w:eastAsia="Courier New" w:cs="Arial"/>
          <w:szCs w:val="24"/>
        </w:rPr>
        <w:t xml:space="preserve">.  </w:t>
      </w:r>
      <w:r w:rsidRPr="00BF2C04">
        <w:rPr>
          <w:rFonts w:eastAsia="Courier New" w:cs="Arial"/>
          <w:szCs w:val="24"/>
        </w:rPr>
        <w:t>This would have occurred in about 2016</w:t>
      </w:r>
      <w:r w:rsidR="009415DF" w:rsidRPr="00BF2C04">
        <w:rPr>
          <w:rFonts w:eastAsia="Courier New" w:cs="Arial"/>
          <w:szCs w:val="24"/>
        </w:rPr>
        <w:t>.</w:t>
      </w:r>
      <w:r w:rsidR="00007ECD">
        <w:rPr>
          <w:rStyle w:val="FootnoteReference"/>
          <w:rFonts w:eastAsia="Courier New" w:cs="Arial"/>
          <w:szCs w:val="24"/>
        </w:rPr>
        <w:footnoteReference w:id="24"/>
      </w:r>
      <w:r w:rsidR="009415DF" w:rsidRPr="00BF2C04">
        <w:rPr>
          <w:rFonts w:eastAsia="Courier New" w:cs="Arial"/>
          <w:szCs w:val="24"/>
        </w:rPr>
        <w:t xml:space="preserve"> </w:t>
      </w:r>
      <w:r w:rsidR="00007ECD">
        <w:rPr>
          <w:rFonts w:eastAsia="Courier New" w:cs="Arial"/>
          <w:szCs w:val="24"/>
        </w:rPr>
        <w:t xml:space="preserve"> </w:t>
      </w:r>
      <w:r w:rsidRPr="00BF2C04">
        <w:rPr>
          <w:rFonts w:eastAsia="Courier New" w:cs="Arial"/>
          <w:szCs w:val="24"/>
        </w:rPr>
        <w:t>When asked how well did she remember an accident that had occurred some three years previously, she said:</w:t>
      </w:r>
    </w:p>
    <w:p w:rsidR="008E015E" w:rsidRPr="00BF2C04" w:rsidRDefault="00BF2C04" w:rsidP="008101BB">
      <w:pPr>
        <w:pStyle w:val="Quote1"/>
      </w:pPr>
      <w:r w:rsidRPr="00BF2C04">
        <w:rPr>
          <w:rFonts w:eastAsia="Courier New"/>
        </w:rPr>
        <w:t>“</w:t>
      </w:r>
      <w:r w:rsidR="008E015E" w:rsidRPr="00BF2C04">
        <w:rPr>
          <w:rFonts w:eastAsia="Courier New"/>
        </w:rPr>
        <w:t>As pretty much as what I</w:t>
      </w:r>
      <w:r w:rsidR="004E085E">
        <w:rPr>
          <w:rFonts w:eastAsia="Courier New"/>
        </w:rPr>
        <w:t xml:space="preserve"> have just </w:t>
      </w:r>
      <w:r w:rsidR="008E015E" w:rsidRPr="00BF2C04">
        <w:rPr>
          <w:rFonts w:eastAsia="Courier New"/>
        </w:rPr>
        <w:t>written in the statement.</w:t>
      </w:r>
      <w:r w:rsidRPr="00BF2C04">
        <w:rPr>
          <w:rFonts w:eastAsia="Courier New"/>
        </w:rPr>
        <w:t>”</w:t>
      </w:r>
      <w:r w:rsidR="004E085E">
        <w:rPr>
          <w:rStyle w:val="FootnoteReference"/>
          <w:rFonts w:eastAsia="Courier New"/>
        </w:rPr>
        <w:footnoteReference w:id="25"/>
      </w:r>
    </w:p>
    <w:p w:rsidR="008E015E" w:rsidRPr="00BF2C04" w:rsidRDefault="004838A4" w:rsidP="00CA3F1B">
      <w:pPr>
        <w:pStyle w:val="Heading1"/>
        <w:widowControl/>
        <w:rPr>
          <w:rFonts w:cs="Arial"/>
        </w:rPr>
      </w:pPr>
      <w:r w:rsidRPr="00BF2C04">
        <w:rPr>
          <w:rFonts w:cs="Arial"/>
        </w:rPr>
        <w:t>She was further asked:</w:t>
      </w:r>
    </w:p>
    <w:p w:rsidR="004838A4" w:rsidRPr="00BF2C04" w:rsidRDefault="004838A4" w:rsidP="00CA3F1B">
      <w:pPr>
        <w:pStyle w:val="Quote2"/>
        <w:widowControl/>
        <w:rPr>
          <w:rFonts w:eastAsia="Courier New" w:cs="Arial"/>
        </w:rPr>
      </w:pPr>
      <w:r w:rsidRPr="00BF2C04">
        <w:rPr>
          <w:rFonts w:eastAsia="Courier New" w:cs="Arial"/>
        </w:rPr>
        <w:t>Q.</w:t>
      </w:r>
      <w:r w:rsidRPr="00BF2C04">
        <w:rPr>
          <w:rFonts w:eastAsia="Courier New" w:cs="Arial"/>
        </w:rPr>
        <w:tab/>
      </w:r>
      <w:r w:rsidR="00BF2C04" w:rsidRPr="00BF2C04">
        <w:rPr>
          <w:rFonts w:eastAsia="Courier New" w:cs="Arial"/>
        </w:rPr>
        <w:t>“</w:t>
      </w:r>
      <w:r w:rsidR="000627F5">
        <w:rPr>
          <w:rFonts w:eastAsia="Courier New" w:cs="Arial"/>
        </w:rPr>
        <w:t>… y</w:t>
      </w:r>
      <w:r w:rsidRPr="00BF2C04">
        <w:rPr>
          <w:rFonts w:eastAsia="Courier New" w:cs="Arial"/>
        </w:rPr>
        <w:t>ou don</w:t>
      </w:r>
      <w:r w:rsidR="00231F29" w:rsidRPr="00BF2C04">
        <w:rPr>
          <w:rFonts w:eastAsia="Courier New" w:cs="Arial"/>
        </w:rPr>
        <w:t>’</w:t>
      </w:r>
      <w:r w:rsidRPr="00BF2C04">
        <w:rPr>
          <w:rFonts w:eastAsia="Courier New" w:cs="Arial"/>
        </w:rPr>
        <w:t>t say how well you remember</w:t>
      </w:r>
      <w:r w:rsidR="000627F5">
        <w:rPr>
          <w:rFonts w:eastAsia="Courier New" w:cs="Arial"/>
        </w:rPr>
        <w:t xml:space="preserve"> it</w:t>
      </w:r>
      <w:r w:rsidRPr="00BF2C04">
        <w:rPr>
          <w:rFonts w:eastAsia="Courier New" w:cs="Arial"/>
        </w:rPr>
        <w:t>, I</w:t>
      </w:r>
      <w:r w:rsidR="00231F29" w:rsidRPr="00BF2C04">
        <w:rPr>
          <w:rFonts w:eastAsia="Courier New" w:cs="Arial"/>
        </w:rPr>
        <w:t>’</w:t>
      </w:r>
      <w:r w:rsidRPr="00BF2C04">
        <w:rPr>
          <w:rFonts w:eastAsia="Courier New" w:cs="Arial"/>
        </w:rPr>
        <w:t>m asking ho</w:t>
      </w:r>
      <w:r w:rsidR="00485C1E">
        <w:rPr>
          <w:rFonts w:eastAsia="Courier New" w:cs="Arial"/>
        </w:rPr>
        <w:t>w well you remember it today?</w:t>
      </w:r>
    </w:p>
    <w:p w:rsidR="004838A4" w:rsidRPr="00BF2C04" w:rsidRDefault="004838A4" w:rsidP="00CA3F1B">
      <w:pPr>
        <w:pStyle w:val="Quote2"/>
        <w:widowControl/>
        <w:rPr>
          <w:rFonts w:eastAsia="Courier New" w:cs="Arial"/>
        </w:rPr>
      </w:pPr>
      <w:r w:rsidRPr="00BF2C04">
        <w:rPr>
          <w:rFonts w:eastAsia="Courier New" w:cs="Arial"/>
        </w:rPr>
        <w:t>A.</w:t>
      </w:r>
      <w:r w:rsidRPr="00BF2C04">
        <w:rPr>
          <w:rFonts w:eastAsia="Courier New" w:cs="Arial"/>
        </w:rPr>
        <w:tab/>
        <w:t>I remember the dogs barking, I remember somebody screaming</w:t>
      </w:r>
      <w:r w:rsidR="000627F5">
        <w:rPr>
          <w:rFonts w:eastAsia="Courier New" w:cs="Arial"/>
        </w:rPr>
        <w:t xml:space="preserve">,  </w:t>
      </w:r>
      <w:r w:rsidRPr="00BF2C04">
        <w:rPr>
          <w:rFonts w:eastAsia="Courier New" w:cs="Arial"/>
        </w:rPr>
        <w:t xml:space="preserve">going out and seeing her on the ground ... </w:t>
      </w:r>
      <w:r w:rsidR="00C112C7">
        <w:rPr>
          <w:rFonts w:eastAsia="Courier New" w:cs="Arial"/>
        </w:rPr>
        <w:t>Savannah Maley</w:t>
      </w:r>
      <w:r w:rsidRPr="00BF2C04">
        <w:rPr>
          <w:rFonts w:eastAsia="Courier New" w:cs="Arial"/>
        </w:rPr>
        <w:t>.</w:t>
      </w:r>
      <w:r w:rsidR="00224C46" w:rsidRPr="00BF2C04">
        <w:rPr>
          <w:rFonts w:eastAsia="Courier New" w:cs="Arial"/>
        </w:rPr>
        <w:t>”</w:t>
      </w:r>
      <w:r w:rsidR="00007ECD">
        <w:rPr>
          <w:rStyle w:val="FootnoteReference"/>
          <w:rFonts w:eastAsia="Courier New" w:cs="Arial"/>
        </w:rPr>
        <w:footnoteReference w:id="26"/>
      </w:r>
      <w:r w:rsidR="00007ECD" w:rsidRPr="00BF2C04" w:rsidDel="00007ECD">
        <w:rPr>
          <w:rFonts w:eastAsia="Courier New" w:cs="Arial"/>
        </w:rPr>
        <w:t xml:space="preserve">  </w:t>
      </w:r>
    </w:p>
    <w:p w:rsidR="004838A4" w:rsidRPr="00BF2C04" w:rsidRDefault="004838A4" w:rsidP="00CA3F1B">
      <w:pPr>
        <w:pStyle w:val="Heading1"/>
        <w:widowControl/>
        <w:rPr>
          <w:rFonts w:cs="Arial"/>
        </w:rPr>
      </w:pPr>
      <w:r w:rsidRPr="00BF2C04">
        <w:rPr>
          <w:rFonts w:eastAsia="Courier New" w:cs="Arial"/>
          <w:szCs w:val="24"/>
        </w:rPr>
        <w:t>Later, when she confirmed she had seen the plaintiff lying on the ground with the hose next to her with running water, and that she was lying on her back, she stated the hose was next to her</w:t>
      </w:r>
      <w:r w:rsidR="009415DF" w:rsidRPr="00BF2C04">
        <w:rPr>
          <w:rFonts w:eastAsia="Courier New" w:cs="Arial"/>
          <w:szCs w:val="24"/>
        </w:rPr>
        <w:t>.</w:t>
      </w:r>
      <w:r w:rsidR="00007ECD">
        <w:rPr>
          <w:rStyle w:val="FootnoteReference"/>
          <w:rFonts w:eastAsia="Courier New" w:cs="Arial"/>
          <w:szCs w:val="24"/>
        </w:rPr>
        <w:footnoteReference w:id="27"/>
      </w:r>
      <w:r w:rsidR="009415DF" w:rsidRPr="00BF2C04">
        <w:rPr>
          <w:rFonts w:eastAsia="Courier New" w:cs="Arial"/>
          <w:szCs w:val="24"/>
        </w:rPr>
        <w:t xml:space="preserve">  </w:t>
      </w:r>
    </w:p>
    <w:p w:rsidR="004838A4" w:rsidRPr="00BF2C04" w:rsidRDefault="004838A4" w:rsidP="00CA3F1B">
      <w:pPr>
        <w:pStyle w:val="Heading1"/>
        <w:widowControl/>
        <w:rPr>
          <w:rFonts w:cs="Arial"/>
        </w:rPr>
      </w:pPr>
      <w:r w:rsidRPr="00BF2C04">
        <w:rPr>
          <w:rFonts w:eastAsia="Courier New" w:cs="Arial"/>
          <w:szCs w:val="24"/>
        </w:rPr>
        <w:t>When asked where on the ground the plaintiff was lying with respect to photograph number 265, she stated it would have been on the other side of the fence (away from the photographer)</w:t>
      </w:r>
      <w:r w:rsidR="009415DF" w:rsidRPr="00BF2C04">
        <w:rPr>
          <w:rFonts w:eastAsia="Courier New" w:cs="Arial"/>
          <w:szCs w:val="24"/>
        </w:rPr>
        <w:t>.</w:t>
      </w:r>
      <w:r w:rsidR="00007ECD">
        <w:rPr>
          <w:rStyle w:val="FootnoteReference"/>
          <w:rFonts w:eastAsia="Courier New" w:cs="Arial"/>
          <w:szCs w:val="24"/>
        </w:rPr>
        <w:footnoteReference w:id="28"/>
      </w:r>
      <w:r w:rsidR="009415DF" w:rsidRPr="00BF2C04">
        <w:rPr>
          <w:rFonts w:eastAsia="Courier New" w:cs="Arial"/>
          <w:szCs w:val="24"/>
        </w:rPr>
        <w:t xml:space="preserve">  </w:t>
      </w:r>
    </w:p>
    <w:p w:rsidR="004838A4" w:rsidRPr="00BF2C04" w:rsidRDefault="00912677" w:rsidP="00CA3F1B">
      <w:pPr>
        <w:pStyle w:val="Heading1"/>
        <w:widowControl/>
        <w:rPr>
          <w:rFonts w:cs="Arial"/>
        </w:rPr>
      </w:pPr>
      <w:r w:rsidRPr="00BF2C04">
        <w:rPr>
          <w:rFonts w:cs="Arial"/>
        </w:rPr>
        <w:t>Later</w:t>
      </w:r>
      <w:r w:rsidR="00007ECD">
        <w:rPr>
          <w:rFonts w:cs="Arial"/>
        </w:rPr>
        <w:t>,</w:t>
      </w:r>
      <w:r w:rsidRPr="00BF2C04">
        <w:rPr>
          <w:rFonts w:cs="Arial"/>
        </w:rPr>
        <w:t xml:space="preserve"> she was asked:</w:t>
      </w:r>
    </w:p>
    <w:p w:rsidR="00912677" w:rsidRPr="00BF2C04" w:rsidRDefault="00912677" w:rsidP="00CA3F1B">
      <w:pPr>
        <w:pStyle w:val="Quote2"/>
        <w:widowControl/>
        <w:rPr>
          <w:rFonts w:eastAsia="Courier New" w:cs="Arial"/>
          <w:szCs w:val="22"/>
        </w:rPr>
      </w:pPr>
      <w:r w:rsidRPr="00BF2C04">
        <w:rPr>
          <w:rFonts w:cs="Arial"/>
        </w:rPr>
        <w:t>Q.</w:t>
      </w:r>
      <w:r w:rsidRPr="00BF2C04">
        <w:rPr>
          <w:rFonts w:cs="Arial"/>
        </w:rPr>
        <w:tab/>
      </w:r>
      <w:r w:rsidR="00BF2C04" w:rsidRPr="00BF2C04">
        <w:rPr>
          <w:rFonts w:cs="Arial"/>
        </w:rPr>
        <w:t>“</w:t>
      </w:r>
      <w:r w:rsidRPr="00BF2C04">
        <w:rPr>
          <w:rFonts w:eastAsia="Courier New" w:cs="Arial"/>
          <w:szCs w:val="22"/>
        </w:rPr>
        <w:t>Why did you conclude she</w:t>
      </w:r>
      <w:r w:rsidR="00485C1E">
        <w:rPr>
          <w:rFonts w:eastAsia="Courier New" w:cs="Arial"/>
          <w:szCs w:val="22"/>
        </w:rPr>
        <w:t xml:space="preserve"> had climbed up on the fence?</w:t>
      </w:r>
    </w:p>
    <w:p w:rsidR="00912677" w:rsidRPr="00BF2C04" w:rsidRDefault="0091267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 xml:space="preserve">Because a couple of days after we noticed </w:t>
      </w:r>
      <w:r w:rsidR="00C41C23">
        <w:rPr>
          <w:rFonts w:eastAsia="Courier New" w:cs="Arial"/>
          <w:szCs w:val="22"/>
        </w:rPr>
        <w:t xml:space="preserve">that </w:t>
      </w:r>
      <w:r w:rsidRPr="00BF2C04">
        <w:rPr>
          <w:rFonts w:eastAsia="Courier New" w:cs="Arial"/>
          <w:szCs w:val="22"/>
        </w:rPr>
        <w:t>the fence pa</w:t>
      </w:r>
      <w:r w:rsidR="00C41C23">
        <w:rPr>
          <w:rFonts w:eastAsia="Courier New" w:cs="Arial"/>
          <w:szCs w:val="22"/>
        </w:rPr>
        <w:t>l</w:t>
      </w:r>
      <w:r w:rsidRPr="00BF2C04">
        <w:rPr>
          <w:rFonts w:eastAsia="Courier New" w:cs="Arial"/>
          <w:szCs w:val="22"/>
        </w:rPr>
        <w:t>ing was broken</w:t>
      </w:r>
      <w:r w:rsidR="00C41C23">
        <w:rPr>
          <w:rFonts w:eastAsia="Courier New" w:cs="Arial"/>
          <w:szCs w:val="22"/>
        </w:rPr>
        <w:t xml:space="preserve"> and</w:t>
      </w:r>
      <w:r w:rsidRPr="00BF2C04">
        <w:rPr>
          <w:rFonts w:eastAsia="Courier New" w:cs="Arial"/>
          <w:szCs w:val="22"/>
        </w:rPr>
        <w:t xml:space="preserve"> it was bent onto the side and the dogs were pretty wet.</w:t>
      </w:r>
    </w:p>
    <w:p w:rsidR="00912677" w:rsidRPr="00BF2C04" w:rsidRDefault="00912677"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And that</w:t>
      </w:r>
      <w:r w:rsidR="00231F29" w:rsidRPr="00BF2C04">
        <w:rPr>
          <w:rFonts w:eastAsia="Courier New" w:cs="Arial"/>
          <w:szCs w:val="22"/>
        </w:rPr>
        <w:t>’</w:t>
      </w:r>
      <w:r w:rsidRPr="00BF2C04">
        <w:rPr>
          <w:rFonts w:eastAsia="Courier New" w:cs="Arial"/>
          <w:szCs w:val="22"/>
        </w:rPr>
        <w:t xml:space="preserve">s the only reason why you think she climbed up </w:t>
      </w:r>
      <w:r w:rsidR="00485C1E">
        <w:rPr>
          <w:rFonts w:eastAsia="Courier New" w:cs="Arial"/>
          <w:szCs w:val="22"/>
        </w:rPr>
        <w:t>on the fence?</w:t>
      </w:r>
    </w:p>
    <w:p w:rsidR="00912677" w:rsidRPr="00BF2C04" w:rsidRDefault="0091267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 xml:space="preserve">Yes. </w:t>
      </w:r>
    </w:p>
    <w:p w:rsidR="00912677" w:rsidRPr="00BF2C04" w:rsidRDefault="00912677"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 xml:space="preserve">Ms </w:t>
      </w:r>
      <w:r w:rsidR="00650DA1">
        <w:rPr>
          <w:rFonts w:eastAsia="Courier New" w:cs="Arial"/>
          <w:szCs w:val="22"/>
        </w:rPr>
        <w:t>Grice</w:t>
      </w:r>
      <w:r w:rsidRPr="00BF2C04">
        <w:rPr>
          <w:rFonts w:eastAsia="Courier New" w:cs="Arial"/>
          <w:szCs w:val="22"/>
        </w:rPr>
        <w:t>, I want to suggest to you that you</w:t>
      </w:r>
      <w:r w:rsidR="00231F29" w:rsidRPr="00BF2C04">
        <w:rPr>
          <w:rFonts w:eastAsia="Courier New" w:cs="Arial"/>
          <w:szCs w:val="22"/>
        </w:rPr>
        <w:t>’</w:t>
      </w:r>
      <w:r w:rsidRPr="00BF2C04">
        <w:rPr>
          <w:rFonts w:eastAsia="Courier New" w:cs="Arial"/>
          <w:szCs w:val="22"/>
        </w:rPr>
        <w:t>re either mistaken about your account of events or that you</w:t>
      </w:r>
      <w:r w:rsidR="00231F29" w:rsidRPr="00BF2C04">
        <w:rPr>
          <w:rFonts w:eastAsia="Courier New" w:cs="Arial"/>
          <w:szCs w:val="22"/>
        </w:rPr>
        <w:t>’</w:t>
      </w:r>
      <w:r w:rsidRPr="00BF2C04">
        <w:rPr>
          <w:rFonts w:eastAsia="Courier New" w:cs="Arial"/>
          <w:szCs w:val="22"/>
        </w:rPr>
        <w:t>re not telling the truth about what happ</w:t>
      </w:r>
      <w:r w:rsidR="00485C1E">
        <w:rPr>
          <w:rFonts w:eastAsia="Courier New" w:cs="Arial"/>
          <w:szCs w:val="22"/>
        </w:rPr>
        <w:t>ened, do you understand that?</w:t>
      </w:r>
    </w:p>
    <w:p w:rsidR="00912677" w:rsidRPr="00BF2C04" w:rsidRDefault="0091267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Yes.</w:t>
      </w:r>
    </w:p>
    <w:p w:rsidR="00912677" w:rsidRPr="00BF2C04" w:rsidRDefault="00912677"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 xml:space="preserve">Mrs </w:t>
      </w:r>
      <w:r w:rsidR="00C112C7">
        <w:rPr>
          <w:rFonts w:eastAsia="Courier New" w:cs="Arial"/>
          <w:szCs w:val="22"/>
        </w:rPr>
        <w:t>Maley</w:t>
      </w:r>
      <w:r w:rsidRPr="00BF2C04">
        <w:rPr>
          <w:rFonts w:eastAsia="Courier New" w:cs="Arial"/>
          <w:szCs w:val="22"/>
        </w:rPr>
        <w:t xml:space="preserve"> sa</w:t>
      </w:r>
      <w:r w:rsidR="00C41C23">
        <w:rPr>
          <w:rFonts w:eastAsia="Courier New" w:cs="Arial"/>
          <w:szCs w:val="22"/>
        </w:rPr>
        <w:t>ys</w:t>
      </w:r>
      <w:r w:rsidRPr="00BF2C04">
        <w:rPr>
          <w:rFonts w:eastAsia="Courier New" w:cs="Arial"/>
          <w:szCs w:val="22"/>
        </w:rPr>
        <w:t xml:space="preserve"> she never spoke to you or never saw you when she had her accident, that her accident was somewhere else and that she</w:t>
      </w:r>
      <w:r w:rsidR="00231F29" w:rsidRPr="00BF2C04">
        <w:rPr>
          <w:rFonts w:eastAsia="Courier New" w:cs="Arial"/>
          <w:szCs w:val="22"/>
        </w:rPr>
        <w:t>’</w:t>
      </w:r>
      <w:r w:rsidRPr="00BF2C04">
        <w:rPr>
          <w:rFonts w:eastAsia="Courier New" w:cs="Arial"/>
          <w:szCs w:val="22"/>
        </w:rPr>
        <w:t>s never spoken to you at all</w:t>
      </w:r>
      <w:r w:rsidR="00B2075A">
        <w:rPr>
          <w:rFonts w:eastAsia="Courier New" w:cs="Arial"/>
          <w:szCs w:val="22"/>
        </w:rPr>
        <w:t>,</w:t>
      </w:r>
      <w:r w:rsidR="00485C1E">
        <w:rPr>
          <w:rFonts w:eastAsia="Courier New" w:cs="Arial"/>
          <w:szCs w:val="22"/>
        </w:rPr>
        <w:t xml:space="preserve"> what do you say to that?</w:t>
      </w:r>
    </w:p>
    <w:p w:rsidR="00912677" w:rsidRPr="00BF2C04" w:rsidRDefault="0091267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It</w:t>
      </w:r>
      <w:r w:rsidR="00231F29" w:rsidRPr="00BF2C04">
        <w:rPr>
          <w:rFonts w:eastAsia="Courier New" w:cs="Arial"/>
          <w:szCs w:val="22"/>
        </w:rPr>
        <w:t>’</w:t>
      </w:r>
      <w:r w:rsidRPr="00BF2C04">
        <w:rPr>
          <w:rFonts w:eastAsia="Courier New" w:cs="Arial"/>
          <w:szCs w:val="22"/>
        </w:rPr>
        <w:t xml:space="preserve">s true when she says </w:t>
      </w:r>
      <w:r w:rsidR="00B2075A">
        <w:rPr>
          <w:rFonts w:eastAsia="Courier New" w:cs="Arial"/>
          <w:szCs w:val="22"/>
        </w:rPr>
        <w:t xml:space="preserve">that </w:t>
      </w:r>
      <w:r w:rsidRPr="00BF2C04">
        <w:rPr>
          <w:rFonts w:eastAsia="Courier New" w:cs="Arial"/>
          <w:szCs w:val="22"/>
        </w:rPr>
        <w:t>we have never spoken at all other than that one moment.</w:t>
      </w:r>
    </w:p>
    <w:p w:rsidR="00912677" w:rsidRPr="00BF2C04" w:rsidRDefault="00912677"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And there was a great deal of bad blood between the two of you, wasn</w:t>
      </w:r>
      <w:r w:rsidR="00231F29" w:rsidRPr="00BF2C04">
        <w:rPr>
          <w:rFonts w:eastAsia="Courier New" w:cs="Arial"/>
          <w:szCs w:val="22"/>
        </w:rPr>
        <w:t>’</w:t>
      </w:r>
      <w:r w:rsidR="00485C1E">
        <w:rPr>
          <w:rFonts w:eastAsia="Courier New" w:cs="Arial"/>
          <w:szCs w:val="22"/>
        </w:rPr>
        <w:t>t there?</w:t>
      </w:r>
    </w:p>
    <w:p w:rsidR="00912677" w:rsidRPr="00BF2C04" w:rsidRDefault="0091267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 xml:space="preserve">Not between me and her, no. </w:t>
      </w:r>
    </w:p>
    <w:p w:rsidR="00912677" w:rsidRPr="00BF2C04" w:rsidRDefault="00485C1E" w:rsidP="00CA3F1B">
      <w:pPr>
        <w:pStyle w:val="Quote2"/>
        <w:widowControl/>
        <w:rPr>
          <w:rFonts w:eastAsia="Courier New" w:cs="Arial"/>
          <w:szCs w:val="22"/>
        </w:rPr>
      </w:pPr>
      <w:r>
        <w:rPr>
          <w:rFonts w:eastAsia="Courier New" w:cs="Arial"/>
          <w:szCs w:val="22"/>
        </w:rPr>
        <w:t>Q.</w:t>
      </w:r>
      <w:r>
        <w:rPr>
          <w:rFonts w:eastAsia="Courier New" w:cs="Arial"/>
          <w:szCs w:val="22"/>
        </w:rPr>
        <w:tab/>
        <w:t>But between your partner?</w:t>
      </w:r>
    </w:p>
    <w:p w:rsidR="00912677" w:rsidRPr="00BF2C04" w:rsidRDefault="0091267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Yes.</w:t>
      </w:r>
    </w:p>
    <w:p w:rsidR="00912677" w:rsidRPr="00BF2C04" w:rsidRDefault="00912677"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And you certainly weren</w:t>
      </w:r>
      <w:r w:rsidR="00231F29" w:rsidRPr="00BF2C04">
        <w:rPr>
          <w:rFonts w:eastAsia="Courier New" w:cs="Arial"/>
          <w:szCs w:val="22"/>
        </w:rPr>
        <w:t>’</w:t>
      </w:r>
      <w:r w:rsidRPr="00BF2C04">
        <w:rPr>
          <w:rFonts w:eastAsia="Courier New" w:cs="Arial"/>
          <w:szCs w:val="22"/>
        </w:rPr>
        <w:t xml:space="preserve">t friends with the </w:t>
      </w:r>
      <w:r w:rsidR="00C112C7">
        <w:rPr>
          <w:rFonts w:eastAsia="Courier New" w:cs="Arial"/>
          <w:szCs w:val="22"/>
        </w:rPr>
        <w:t>Maley</w:t>
      </w:r>
      <w:r w:rsidR="00485C1E">
        <w:rPr>
          <w:rFonts w:eastAsia="Courier New" w:cs="Arial"/>
          <w:szCs w:val="22"/>
        </w:rPr>
        <w:t>s, were you?</w:t>
      </w:r>
    </w:p>
    <w:p w:rsidR="00912677" w:rsidRPr="00BF2C04" w:rsidRDefault="0091267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No, we never met.</w:t>
      </w:r>
      <w:r w:rsidR="00BF2C04" w:rsidRPr="00BF2C04">
        <w:rPr>
          <w:rFonts w:eastAsia="Courier New" w:cs="Arial"/>
          <w:szCs w:val="22"/>
        </w:rPr>
        <w:t>”</w:t>
      </w:r>
      <w:r w:rsidR="00007ECD">
        <w:rPr>
          <w:rStyle w:val="FootnoteReference"/>
          <w:rFonts w:eastAsia="Courier New" w:cs="Arial"/>
          <w:szCs w:val="22"/>
        </w:rPr>
        <w:footnoteReference w:id="29"/>
      </w:r>
      <w:r w:rsidR="009415DF" w:rsidRPr="00BF2C04">
        <w:rPr>
          <w:rFonts w:eastAsia="Courier New" w:cs="Arial"/>
          <w:szCs w:val="22"/>
        </w:rPr>
        <w:t xml:space="preserve">  </w:t>
      </w:r>
    </w:p>
    <w:p w:rsidR="00912677" w:rsidRPr="00BF2C04" w:rsidRDefault="00912677" w:rsidP="00CA3F1B">
      <w:pPr>
        <w:pStyle w:val="Heading1"/>
        <w:widowControl/>
        <w:rPr>
          <w:rFonts w:cs="Arial"/>
        </w:rPr>
      </w:pPr>
      <w:r w:rsidRPr="00BF2C04">
        <w:rPr>
          <w:rFonts w:eastAsia="Courier New" w:cs="Arial"/>
          <w:szCs w:val="24"/>
        </w:rPr>
        <w:t>In re-examination</w:t>
      </w:r>
      <w:r w:rsidR="00E32824">
        <w:rPr>
          <w:rFonts w:eastAsia="Courier New" w:cs="Arial"/>
          <w:szCs w:val="24"/>
        </w:rPr>
        <w:t>,</w:t>
      </w:r>
      <w:r w:rsidRPr="00BF2C04">
        <w:rPr>
          <w:rFonts w:eastAsia="Courier New" w:cs="Arial"/>
          <w:szCs w:val="24"/>
        </w:rPr>
        <w:t xml:space="preserve"> she was again taken to her statement to the effect that the plaintiff had come outside and yelled out that she had had an operation on her arm and that she was going to have time off work and she was going to sue them for her loss of earnings</w:t>
      </w:r>
      <w:r w:rsidR="009415DF" w:rsidRPr="00BF2C04">
        <w:rPr>
          <w:rFonts w:eastAsia="Courier New" w:cs="Arial"/>
          <w:szCs w:val="24"/>
        </w:rPr>
        <w:t xml:space="preserve">.  </w:t>
      </w:r>
      <w:r w:rsidRPr="00BF2C04">
        <w:rPr>
          <w:rFonts w:eastAsia="Courier New" w:cs="Arial"/>
          <w:szCs w:val="24"/>
        </w:rPr>
        <w:t>She was asked:</w:t>
      </w:r>
    </w:p>
    <w:p w:rsidR="00592277" w:rsidRPr="00BF2C04" w:rsidRDefault="00592277" w:rsidP="00CA3F1B">
      <w:pPr>
        <w:pStyle w:val="Quote2"/>
        <w:widowControl/>
        <w:rPr>
          <w:rFonts w:eastAsia="Courier New" w:cs="Arial"/>
          <w:szCs w:val="22"/>
        </w:rPr>
      </w:pPr>
      <w:r w:rsidRPr="00BF2C04">
        <w:rPr>
          <w:rFonts w:cs="Arial"/>
        </w:rPr>
        <w:t>Q.</w:t>
      </w:r>
      <w:r w:rsidRPr="00BF2C04">
        <w:rPr>
          <w:rFonts w:cs="Arial"/>
        </w:rPr>
        <w:tab/>
      </w:r>
      <w:r w:rsidR="00BF2C04" w:rsidRPr="00BF2C04">
        <w:rPr>
          <w:rFonts w:cs="Arial"/>
        </w:rPr>
        <w:t>“</w:t>
      </w:r>
      <w:r w:rsidR="00B2075A">
        <w:rPr>
          <w:rFonts w:cs="Arial"/>
        </w:rPr>
        <w:t>… s</w:t>
      </w:r>
      <w:r w:rsidR="00485C1E">
        <w:rPr>
          <w:rFonts w:eastAsia="Courier New" w:cs="Arial"/>
          <w:szCs w:val="22"/>
        </w:rPr>
        <w:t>he said that to you?</w:t>
      </w:r>
    </w:p>
    <w:p w:rsidR="00592277" w:rsidRPr="00BF2C04" w:rsidRDefault="0059227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Yes, she yelled it out, yeah.</w:t>
      </w:r>
    </w:p>
    <w:p w:rsidR="00592277" w:rsidRPr="00BF2C04" w:rsidRDefault="00592277"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Are you a h</w:t>
      </w:r>
      <w:r w:rsidR="00485C1E">
        <w:rPr>
          <w:rFonts w:eastAsia="Courier New" w:cs="Arial"/>
          <w:szCs w:val="22"/>
        </w:rPr>
        <w:t>undred per cent sure of that?</w:t>
      </w:r>
    </w:p>
    <w:p w:rsidR="00592277" w:rsidRPr="00BF2C04" w:rsidRDefault="00592277"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Yes.</w:t>
      </w:r>
      <w:r w:rsidR="00BF2C04" w:rsidRPr="00BF2C04">
        <w:rPr>
          <w:rFonts w:eastAsia="Courier New" w:cs="Arial"/>
          <w:szCs w:val="22"/>
        </w:rPr>
        <w:t>”</w:t>
      </w:r>
      <w:r w:rsidR="00007ECD">
        <w:rPr>
          <w:rStyle w:val="FootnoteReference"/>
          <w:rFonts w:eastAsia="Courier New" w:cs="Arial"/>
          <w:szCs w:val="22"/>
        </w:rPr>
        <w:footnoteReference w:id="30"/>
      </w:r>
      <w:r w:rsidR="00007ECD" w:rsidRPr="00BF2C04" w:rsidDel="00007ECD">
        <w:rPr>
          <w:rFonts w:eastAsia="Courier New" w:cs="Arial"/>
          <w:szCs w:val="22"/>
        </w:rPr>
        <w:t xml:space="preserve"> </w:t>
      </w:r>
    </w:p>
    <w:p w:rsidR="00514B7E" w:rsidRPr="00BF2C04" w:rsidRDefault="00514B7E" w:rsidP="00CA3F1B">
      <w:pPr>
        <w:pStyle w:val="Heading1"/>
        <w:widowControl/>
        <w:rPr>
          <w:rFonts w:cs="Arial"/>
        </w:rPr>
      </w:pPr>
      <w:r w:rsidRPr="00BF2C04">
        <w:rPr>
          <w:rFonts w:cs="Arial"/>
        </w:rPr>
        <w:t>Further</w:t>
      </w:r>
      <w:r w:rsidR="00E32824">
        <w:rPr>
          <w:rFonts w:cs="Arial"/>
        </w:rPr>
        <w:t>,</w:t>
      </w:r>
      <w:r w:rsidRPr="00BF2C04">
        <w:rPr>
          <w:rFonts w:cs="Arial"/>
        </w:rPr>
        <w:t xml:space="preserve"> she was asked:</w:t>
      </w:r>
    </w:p>
    <w:p w:rsidR="00514B7E" w:rsidRPr="00BF2C04" w:rsidRDefault="00514B7E"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r>
      <w:r w:rsidR="00BF2C04" w:rsidRPr="00BF2C04">
        <w:rPr>
          <w:rFonts w:eastAsia="Courier New" w:cs="Arial"/>
          <w:szCs w:val="22"/>
        </w:rPr>
        <w:t>“</w:t>
      </w:r>
      <w:r w:rsidRPr="00BF2C04">
        <w:rPr>
          <w:rFonts w:eastAsia="Courier New" w:cs="Arial"/>
          <w:szCs w:val="22"/>
        </w:rPr>
        <w:t>Have I ever offered you any inc</w:t>
      </w:r>
      <w:r w:rsidR="00485C1E">
        <w:rPr>
          <w:rFonts w:eastAsia="Courier New" w:cs="Arial"/>
          <w:szCs w:val="22"/>
        </w:rPr>
        <w:t>entive to come to this court?</w:t>
      </w:r>
    </w:p>
    <w:p w:rsidR="00514B7E" w:rsidRPr="00BF2C04" w:rsidRDefault="00514B7E"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No.</w:t>
      </w:r>
    </w:p>
    <w:p w:rsidR="00514B7E" w:rsidRPr="00BF2C04" w:rsidRDefault="00485C1E" w:rsidP="00CA3F1B">
      <w:pPr>
        <w:pStyle w:val="Quote2"/>
        <w:widowControl/>
        <w:rPr>
          <w:rFonts w:eastAsia="Courier New" w:cs="Arial"/>
          <w:szCs w:val="22"/>
        </w:rPr>
      </w:pPr>
      <w:r>
        <w:rPr>
          <w:rFonts w:eastAsia="Courier New" w:cs="Arial"/>
          <w:szCs w:val="22"/>
        </w:rPr>
        <w:t>Q.</w:t>
      </w:r>
      <w:r>
        <w:rPr>
          <w:rFonts w:eastAsia="Courier New" w:cs="Arial"/>
          <w:szCs w:val="22"/>
        </w:rPr>
        <w:tab/>
        <w:t>Or to do anything?</w:t>
      </w:r>
    </w:p>
    <w:p w:rsidR="00514B7E" w:rsidRPr="00BF2C04" w:rsidRDefault="00514B7E"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 xml:space="preserve">No. </w:t>
      </w:r>
    </w:p>
    <w:p w:rsidR="00514B7E" w:rsidRPr="00BF2C04" w:rsidRDefault="00514B7E" w:rsidP="00007ECD">
      <w:pPr>
        <w:pStyle w:val="Quote2"/>
        <w:widowControl/>
        <w:ind w:right="407"/>
        <w:rPr>
          <w:rFonts w:eastAsia="Courier New" w:cs="Arial"/>
          <w:szCs w:val="22"/>
        </w:rPr>
      </w:pPr>
      <w:r w:rsidRPr="00BF2C04">
        <w:rPr>
          <w:rFonts w:eastAsia="Courier New" w:cs="Arial"/>
          <w:szCs w:val="22"/>
        </w:rPr>
        <w:t>Q.</w:t>
      </w:r>
      <w:r w:rsidRPr="00BF2C04">
        <w:rPr>
          <w:rFonts w:eastAsia="Courier New" w:cs="Arial"/>
          <w:szCs w:val="22"/>
        </w:rPr>
        <w:tab/>
        <w:t>We came to a decision to fix the fen</w:t>
      </w:r>
      <w:r w:rsidR="00485C1E">
        <w:rPr>
          <w:rFonts w:eastAsia="Courier New" w:cs="Arial"/>
          <w:szCs w:val="22"/>
        </w:rPr>
        <w:t>ce and we put up a new fence?</w:t>
      </w:r>
    </w:p>
    <w:p w:rsidR="00514B7E" w:rsidRPr="00BF2C04" w:rsidRDefault="00514B7E"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 xml:space="preserve">Yes. </w:t>
      </w:r>
    </w:p>
    <w:p w:rsidR="00514B7E" w:rsidRPr="00BF2C04" w:rsidRDefault="00514B7E"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I don</w:t>
      </w:r>
      <w:r w:rsidR="00231F29" w:rsidRPr="00BF2C04">
        <w:rPr>
          <w:rFonts w:eastAsia="Courier New" w:cs="Arial"/>
          <w:szCs w:val="22"/>
        </w:rPr>
        <w:t>’</w:t>
      </w:r>
      <w:r w:rsidRPr="00BF2C04">
        <w:rPr>
          <w:rFonts w:eastAsia="Courier New" w:cs="Arial"/>
          <w:szCs w:val="22"/>
        </w:rPr>
        <w:t>t know if I</w:t>
      </w:r>
      <w:r w:rsidR="00231F29" w:rsidRPr="00BF2C04">
        <w:rPr>
          <w:rFonts w:eastAsia="Courier New" w:cs="Arial"/>
          <w:szCs w:val="22"/>
        </w:rPr>
        <w:t>’</w:t>
      </w:r>
      <w:r w:rsidRPr="00BF2C04">
        <w:rPr>
          <w:rFonts w:eastAsia="Courier New" w:cs="Arial"/>
          <w:szCs w:val="22"/>
        </w:rPr>
        <w:t>m allowed to say this</w:t>
      </w:r>
      <w:r w:rsidR="00B2075A">
        <w:rPr>
          <w:rFonts w:eastAsia="Courier New" w:cs="Arial"/>
          <w:szCs w:val="22"/>
        </w:rPr>
        <w:t>,</w:t>
      </w:r>
      <w:r w:rsidRPr="00BF2C04">
        <w:rPr>
          <w:rFonts w:eastAsia="Courier New" w:cs="Arial"/>
          <w:szCs w:val="22"/>
        </w:rPr>
        <w:t xml:space="preserve"> but do you</w:t>
      </w:r>
      <w:r w:rsidR="00485C1E">
        <w:rPr>
          <w:rFonts w:eastAsia="Courier New" w:cs="Arial"/>
          <w:szCs w:val="22"/>
        </w:rPr>
        <w:t xml:space="preserve"> know who paid for the fence?</w:t>
      </w:r>
    </w:p>
    <w:p w:rsidR="00514B7E" w:rsidRPr="00BF2C04" w:rsidRDefault="00514B7E"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You paid for the fence.</w:t>
      </w:r>
    </w:p>
    <w:p w:rsidR="00514B7E" w:rsidRPr="00BF2C04" w:rsidRDefault="00514B7E"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 xml:space="preserve">I paid for </w:t>
      </w:r>
      <w:r w:rsidR="00A27F6C">
        <w:rPr>
          <w:rFonts w:eastAsia="Courier New" w:cs="Arial"/>
          <w:szCs w:val="22"/>
        </w:rPr>
        <w:t>th</w:t>
      </w:r>
      <w:r w:rsidR="003A1FE9">
        <w:rPr>
          <w:rFonts w:eastAsia="Courier New" w:cs="Arial"/>
          <w:szCs w:val="22"/>
        </w:rPr>
        <w:t>e</w:t>
      </w:r>
      <w:r w:rsidR="00A27F6C">
        <w:rPr>
          <w:rFonts w:eastAsia="Courier New" w:cs="Arial"/>
          <w:szCs w:val="22"/>
        </w:rPr>
        <w:t xml:space="preserve"> </w:t>
      </w:r>
      <w:r w:rsidR="00485C1E">
        <w:rPr>
          <w:rFonts w:eastAsia="Courier New" w:cs="Arial"/>
          <w:szCs w:val="22"/>
        </w:rPr>
        <w:t>fence?</w:t>
      </w:r>
    </w:p>
    <w:p w:rsidR="00514B7E" w:rsidRPr="00BF2C04" w:rsidRDefault="00514B7E"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Yes.</w:t>
      </w:r>
    </w:p>
    <w:p w:rsidR="00514B7E" w:rsidRPr="00BF2C04" w:rsidRDefault="00514B7E"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 xml:space="preserve">What did </w:t>
      </w:r>
      <w:r w:rsidR="00650DA1">
        <w:rPr>
          <w:rFonts w:eastAsia="Courier New" w:cs="Arial"/>
          <w:szCs w:val="22"/>
        </w:rPr>
        <w:t>Thomas</w:t>
      </w:r>
      <w:r w:rsidRPr="00BF2C04">
        <w:rPr>
          <w:rFonts w:eastAsia="Courier New" w:cs="Arial"/>
          <w:szCs w:val="22"/>
        </w:rPr>
        <w:t xml:space="preserve"> Mr </w:t>
      </w:r>
      <w:r w:rsidR="00650DA1">
        <w:rPr>
          <w:rFonts w:eastAsia="Courier New" w:cs="Arial"/>
          <w:szCs w:val="22"/>
        </w:rPr>
        <w:t>Brown</w:t>
      </w:r>
      <w:r w:rsidRPr="00BF2C04">
        <w:rPr>
          <w:rFonts w:eastAsia="Courier New" w:cs="Arial"/>
          <w:szCs w:val="22"/>
        </w:rPr>
        <w:t xml:space="preserve"> </w:t>
      </w:r>
      <w:r w:rsidR="00485C1E">
        <w:rPr>
          <w:rFonts w:eastAsia="Courier New" w:cs="Arial"/>
          <w:szCs w:val="22"/>
        </w:rPr>
        <w:t>do?</w:t>
      </w:r>
    </w:p>
    <w:p w:rsidR="00514B7E" w:rsidRPr="00BF2C04" w:rsidRDefault="00514B7E"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He built the fence.</w:t>
      </w:r>
    </w:p>
    <w:p w:rsidR="00514B7E" w:rsidRPr="00BF2C04" w:rsidRDefault="00514B7E" w:rsidP="00007ECD">
      <w:pPr>
        <w:pStyle w:val="Quote2"/>
        <w:widowControl/>
        <w:ind w:right="407"/>
        <w:rPr>
          <w:rFonts w:eastAsia="Courier New" w:cs="Arial"/>
          <w:szCs w:val="22"/>
        </w:rPr>
      </w:pPr>
      <w:r w:rsidRPr="00BF2C04">
        <w:rPr>
          <w:rFonts w:eastAsia="Courier New" w:cs="Arial"/>
          <w:szCs w:val="22"/>
        </w:rPr>
        <w:t>Q.</w:t>
      </w:r>
      <w:r w:rsidRPr="00BF2C04">
        <w:rPr>
          <w:rFonts w:eastAsia="Courier New" w:cs="Arial"/>
          <w:szCs w:val="22"/>
        </w:rPr>
        <w:tab/>
        <w:t xml:space="preserve">He built </w:t>
      </w:r>
      <w:r w:rsidR="00A27F6C">
        <w:rPr>
          <w:rFonts w:eastAsia="Courier New" w:cs="Arial"/>
          <w:szCs w:val="22"/>
        </w:rPr>
        <w:t>… [</w:t>
      </w:r>
      <w:r w:rsidRPr="00BF2C04">
        <w:rPr>
          <w:rFonts w:eastAsia="Courier New" w:cs="Arial"/>
          <w:szCs w:val="22"/>
        </w:rPr>
        <w:t>the</w:t>
      </w:r>
      <w:r w:rsidR="00A27F6C">
        <w:rPr>
          <w:rFonts w:eastAsia="Courier New" w:cs="Arial"/>
          <w:szCs w:val="22"/>
        </w:rPr>
        <w:t>]</w:t>
      </w:r>
      <w:r w:rsidRPr="00BF2C04">
        <w:rPr>
          <w:rFonts w:eastAsia="Courier New" w:cs="Arial"/>
          <w:szCs w:val="22"/>
        </w:rPr>
        <w:t xml:space="preserve"> fence, I supplied the material</w:t>
      </w:r>
      <w:r w:rsidR="00A27F6C">
        <w:rPr>
          <w:rFonts w:eastAsia="Courier New" w:cs="Arial"/>
          <w:szCs w:val="22"/>
        </w:rPr>
        <w:t>s</w:t>
      </w:r>
      <w:r w:rsidR="00485C1E">
        <w:rPr>
          <w:rFonts w:eastAsia="Courier New" w:cs="Arial"/>
          <w:szCs w:val="22"/>
        </w:rPr>
        <w:t xml:space="preserve"> and he done the labour?</w:t>
      </w:r>
    </w:p>
    <w:p w:rsidR="00514B7E" w:rsidRPr="00BF2C04" w:rsidRDefault="00514B7E"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Yes.</w:t>
      </w:r>
    </w:p>
    <w:p w:rsidR="00514B7E" w:rsidRPr="00BF2C04" w:rsidRDefault="00514B7E"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There w</w:t>
      </w:r>
      <w:r w:rsidR="00A27F6C">
        <w:rPr>
          <w:rFonts w:eastAsia="Courier New" w:cs="Arial"/>
          <w:szCs w:val="22"/>
        </w:rPr>
        <w:t>as</w:t>
      </w:r>
      <w:r w:rsidR="00485C1E">
        <w:rPr>
          <w:rFonts w:eastAsia="Courier New" w:cs="Arial"/>
          <w:szCs w:val="22"/>
        </w:rPr>
        <w:t xml:space="preserve"> no problems?</w:t>
      </w:r>
    </w:p>
    <w:p w:rsidR="00514B7E" w:rsidRPr="00BF2C04" w:rsidRDefault="00514B7E"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No.</w:t>
      </w:r>
      <w:r w:rsidR="00BF2C04" w:rsidRPr="00BF2C04">
        <w:rPr>
          <w:rFonts w:eastAsia="Courier New" w:cs="Arial"/>
          <w:szCs w:val="22"/>
        </w:rPr>
        <w:t>”</w:t>
      </w:r>
      <w:r w:rsidR="00007ECD">
        <w:rPr>
          <w:rStyle w:val="FootnoteReference"/>
          <w:rFonts w:eastAsia="Courier New" w:cs="Arial"/>
          <w:szCs w:val="22"/>
        </w:rPr>
        <w:footnoteReference w:id="31"/>
      </w:r>
      <w:r w:rsidR="009415DF" w:rsidRPr="00BF2C04">
        <w:rPr>
          <w:rFonts w:eastAsia="Courier New" w:cs="Arial"/>
          <w:szCs w:val="22"/>
        </w:rPr>
        <w:t xml:space="preserve">  </w:t>
      </w:r>
    </w:p>
    <w:p w:rsidR="00514B7E" w:rsidRPr="00BF2C04" w:rsidRDefault="00514B7E" w:rsidP="00CA3F1B">
      <w:pPr>
        <w:pStyle w:val="Heading1"/>
        <w:widowControl/>
        <w:rPr>
          <w:rFonts w:cs="Arial"/>
        </w:rPr>
      </w:pPr>
      <w:r w:rsidRPr="00BF2C04">
        <w:rPr>
          <w:rFonts w:eastAsia="Courier New" w:cs="Arial"/>
          <w:szCs w:val="24"/>
        </w:rPr>
        <w:t>Because these statements had been filed in court prior to the commencement of the hearing, these matters were put to the plaintiff in cross-examination.</w:t>
      </w:r>
      <w:r w:rsidR="00082FC7" w:rsidRPr="00BF2C04">
        <w:rPr>
          <w:rFonts w:eastAsia="Courier New" w:cs="Arial"/>
          <w:szCs w:val="24"/>
        </w:rPr>
        <w:t xml:space="preserve">  The defendant asked the plaintiff as follows:</w:t>
      </w:r>
    </w:p>
    <w:p w:rsidR="008A05EC" w:rsidRPr="00BF2C04" w:rsidRDefault="008A05EC" w:rsidP="00CA3F1B">
      <w:pPr>
        <w:pStyle w:val="Quote2"/>
        <w:widowControl/>
        <w:rPr>
          <w:rFonts w:eastAsia="Courier New" w:cs="Arial"/>
          <w:szCs w:val="22"/>
        </w:rPr>
      </w:pPr>
      <w:r w:rsidRPr="00BF2C04">
        <w:rPr>
          <w:rFonts w:cs="Arial"/>
        </w:rPr>
        <w:t>Q.</w:t>
      </w:r>
      <w:r w:rsidRPr="00BF2C04">
        <w:rPr>
          <w:rFonts w:cs="Arial"/>
        </w:rPr>
        <w:tab/>
      </w:r>
      <w:r w:rsidR="00BF2C04" w:rsidRPr="00BF2C04">
        <w:rPr>
          <w:rFonts w:cs="Arial"/>
        </w:rPr>
        <w:t>“</w:t>
      </w:r>
      <w:r w:rsidRPr="00BF2C04">
        <w:rPr>
          <w:rFonts w:eastAsia="Courier New" w:cs="Arial"/>
          <w:szCs w:val="22"/>
        </w:rPr>
        <w:t xml:space="preserve">Mrs </w:t>
      </w:r>
      <w:r w:rsidR="00C112C7">
        <w:rPr>
          <w:rFonts w:eastAsia="Courier New" w:cs="Arial"/>
          <w:szCs w:val="22"/>
        </w:rPr>
        <w:t>Maley</w:t>
      </w:r>
      <w:r w:rsidRPr="00BF2C04">
        <w:rPr>
          <w:rFonts w:eastAsia="Courier New" w:cs="Arial"/>
          <w:szCs w:val="22"/>
        </w:rPr>
        <w:t>, I put it to you that you were hosing the neighbour</w:t>
      </w:r>
      <w:r w:rsidR="003A1FE9">
        <w:rPr>
          <w:rFonts w:eastAsia="Courier New" w:cs="Arial"/>
          <w:szCs w:val="22"/>
        </w:rPr>
        <w:t>’</w:t>
      </w:r>
      <w:r w:rsidRPr="00BF2C04">
        <w:rPr>
          <w:rFonts w:eastAsia="Courier New" w:cs="Arial"/>
          <w:szCs w:val="22"/>
        </w:rPr>
        <w:t>s dogs and they c</w:t>
      </w:r>
      <w:r w:rsidR="003A1FE9">
        <w:rPr>
          <w:rFonts w:eastAsia="Courier New" w:cs="Arial"/>
          <w:szCs w:val="22"/>
        </w:rPr>
        <w:t>o</w:t>
      </w:r>
      <w:r w:rsidRPr="00BF2C04">
        <w:rPr>
          <w:rFonts w:eastAsia="Courier New" w:cs="Arial"/>
          <w:szCs w:val="22"/>
        </w:rPr>
        <w:t>me out and you had fallen off the fence and screamed in pain</w:t>
      </w:r>
      <w:r w:rsidR="009415DF" w:rsidRPr="00BF2C04">
        <w:rPr>
          <w:rFonts w:eastAsia="Courier New" w:cs="Arial"/>
          <w:szCs w:val="22"/>
        </w:rPr>
        <w:t xml:space="preserve">.  </w:t>
      </w:r>
      <w:r w:rsidRPr="00BF2C04">
        <w:rPr>
          <w:rFonts w:eastAsia="Courier New" w:cs="Arial"/>
          <w:szCs w:val="22"/>
        </w:rPr>
        <w:t>They a</w:t>
      </w:r>
      <w:r w:rsidR="00485C1E">
        <w:rPr>
          <w:rFonts w:eastAsia="Courier New" w:cs="Arial"/>
          <w:szCs w:val="22"/>
        </w:rPr>
        <w:t>sked you were you all right?</w:t>
      </w:r>
    </w:p>
    <w:p w:rsidR="008A05EC" w:rsidRPr="00BF2C04" w:rsidRDefault="008A05EC"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How did I fall off the fence?</w:t>
      </w:r>
    </w:p>
    <w:p w:rsidR="008A05EC" w:rsidRPr="00BF2C04" w:rsidRDefault="008A05EC" w:rsidP="00CA3F1B">
      <w:pPr>
        <w:pStyle w:val="Quote2"/>
        <w:widowControl/>
        <w:rPr>
          <w:rFonts w:eastAsia="Courier New" w:cs="Arial"/>
          <w:szCs w:val="22"/>
        </w:rPr>
      </w:pPr>
      <w:r w:rsidRPr="00BF2C04">
        <w:rPr>
          <w:rFonts w:eastAsia="Courier New" w:cs="Arial"/>
          <w:szCs w:val="22"/>
        </w:rPr>
        <w:t>Q.</w:t>
      </w:r>
      <w:r w:rsidRPr="00BF2C04">
        <w:rPr>
          <w:rFonts w:eastAsia="Courier New" w:cs="Arial"/>
          <w:szCs w:val="22"/>
        </w:rPr>
        <w:tab/>
        <w:t>Well, you were hosing the neighbour</w:t>
      </w:r>
      <w:r w:rsidR="003A1FE9">
        <w:rPr>
          <w:rFonts w:eastAsia="Courier New" w:cs="Arial"/>
          <w:szCs w:val="22"/>
        </w:rPr>
        <w:t>’</w:t>
      </w:r>
      <w:r w:rsidRPr="00BF2C04">
        <w:rPr>
          <w:rFonts w:eastAsia="Courier New" w:cs="Arial"/>
          <w:szCs w:val="22"/>
        </w:rPr>
        <w:t>s dogs when they c</w:t>
      </w:r>
      <w:r w:rsidR="003A1FE9">
        <w:rPr>
          <w:rFonts w:eastAsia="Courier New" w:cs="Arial"/>
          <w:szCs w:val="22"/>
        </w:rPr>
        <w:t>o</w:t>
      </w:r>
      <w:r w:rsidRPr="00BF2C04">
        <w:rPr>
          <w:rFonts w:eastAsia="Courier New" w:cs="Arial"/>
          <w:szCs w:val="22"/>
        </w:rPr>
        <w:t>me out when they heard you scream they come and seen you over the fence - they didn</w:t>
      </w:r>
      <w:r w:rsidR="00231F29" w:rsidRPr="00BF2C04">
        <w:rPr>
          <w:rFonts w:eastAsia="Courier New" w:cs="Arial"/>
          <w:szCs w:val="22"/>
        </w:rPr>
        <w:t>’</w:t>
      </w:r>
      <w:r w:rsidRPr="00BF2C04">
        <w:rPr>
          <w:rFonts w:eastAsia="Courier New" w:cs="Arial"/>
          <w:szCs w:val="22"/>
        </w:rPr>
        <w:t>t actually see you fall, sorry, but you still had the hose runni</w:t>
      </w:r>
      <w:r w:rsidR="00485C1E">
        <w:rPr>
          <w:rFonts w:eastAsia="Courier New" w:cs="Arial"/>
          <w:szCs w:val="22"/>
        </w:rPr>
        <w:t>ng and the dogs were all wet?</w:t>
      </w:r>
    </w:p>
    <w:p w:rsidR="00514B7E" w:rsidRPr="00BF2C04" w:rsidRDefault="008A05EC"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Totally wrong, false.</w:t>
      </w:r>
      <w:r w:rsidR="00BF2C04" w:rsidRPr="00BF2C04">
        <w:rPr>
          <w:rFonts w:eastAsia="Courier New" w:cs="Arial"/>
          <w:szCs w:val="22"/>
        </w:rPr>
        <w:t>”</w:t>
      </w:r>
      <w:r w:rsidR="00007ECD">
        <w:rPr>
          <w:rStyle w:val="FootnoteReference"/>
          <w:rFonts w:eastAsia="Courier New" w:cs="Arial"/>
          <w:szCs w:val="22"/>
        </w:rPr>
        <w:footnoteReference w:id="32"/>
      </w:r>
      <w:r w:rsidR="009415DF" w:rsidRPr="00BF2C04">
        <w:rPr>
          <w:rFonts w:eastAsia="Courier New" w:cs="Arial"/>
          <w:szCs w:val="22"/>
        </w:rPr>
        <w:t xml:space="preserve"> </w:t>
      </w:r>
    </w:p>
    <w:p w:rsidR="00F92A41" w:rsidRPr="00BF2C04" w:rsidRDefault="00F92A41" w:rsidP="00CA3F1B">
      <w:pPr>
        <w:pStyle w:val="Heading1"/>
        <w:widowControl/>
        <w:rPr>
          <w:rFonts w:cs="Arial"/>
        </w:rPr>
      </w:pPr>
      <w:r w:rsidRPr="00BF2C04">
        <w:rPr>
          <w:rFonts w:cs="Arial"/>
        </w:rPr>
        <w:t>Further, she was asked:</w:t>
      </w:r>
    </w:p>
    <w:p w:rsidR="00F92A41" w:rsidRPr="00BF2C04" w:rsidRDefault="00F92A41" w:rsidP="00CA3F1B">
      <w:pPr>
        <w:pStyle w:val="Quote2"/>
        <w:widowControl/>
        <w:rPr>
          <w:rFonts w:eastAsia="Courier New" w:cs="Arial"/>
          <w:szCs w:val="22"/>
        </w:rPr>
      </w:pPr>
      <w:r w:rsidRPr="00BF2C04">
        <w:rPr>
          <w:rFonts w:cs="Arial"/>
        </w:rPr>
        <w:t>Q.</w:t>
      </w:r>
      <w:r w:rsidRPr="00BF2C04">
        <w:rPr>
          <w:rFonts w:cs="Arial"/>
        </w:rPr>
        <w:tab/>
      </w:r>
      <w:r w:rsidR="00BF2C04" w:rsidRPr="00BF2C04">
        <w:rPr>
          <w:rFonts w:cs="Arial"/>
        </w:rPr>
        <w:t>“</w:t>
      </w:r>
      <w:r w:rsidRPr="00BF2C04">
        <w:rPr>
          <w:rFonts w:eastAsia="Courier New" w:cs="Arial"/>
          <w:szCs w:val="22"/>
        </w:rPr>
        <w:t>Shortly before you hurt yourself</w:t>
      </w:r>
      <w:r w:rsidR="003A1FE9">
        <w:rPr>
          <w:rFonts w:eastAsia="Courier New" w:cs="Arial"/>
          <w:szCs w:val="22"/>
        </w:rPr>
        <w:t>,</w:t>
      </w:r>
      <w:r w:rsidRPr="00BF2C04">
        <w:rPr>
          <w:rFonts w:eastAsia="Courier New" w:cs="Arial"/>
          <w:szCs w:val="22"/>
        </w:rPr>
        <w:t xml:space="preserve"> did you ha</w:t>
      </w:r>
      <w:r w:rsidR="00485C1E">
        <w:rPr>
          <w:rFonts w:eastAsia="Courier New" w:cs="Arial"/>
          <w:szCs w:val="22"/>
        </w:rPr>
        <w:t>ve your hose out at any time?</w:t>
      </w:r>
    </w:p>
    <w:p w:rsidR="00F92A41" w:rsidRPr="00BF2C04" w:rsidRDefault="00F92A41"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No.</w:t>
      </w:r>
    </w:p>
    <w:p w:rsidR="00F92A41" w:rsidRPr="00BF2C04" w:rsidRDefault="00F92A41" w:rsidP="004B79CE">
      <w:pPr>
        <w:pStyle w:val="Quote2"/>
        <w:widowControl/>
        <w:ind w:right="549"/>
        <w:rPr>
          <w:rFonts w:eastAsia="Courier New" w:cs="Arial"/>
          <w:szCs w:val="22"/>
        </w:rPr>
      </w:pPr>
      <w:r w:rsidRPr="00BF2C04">
        <w:rPr>
          <w:rFonts w:eastAsia="Courier New" w:cs="Arial"/>
          <w:szCs w:val="22"/>
        </w:rPr>
        <w:t>Q.</w:t>
      </w:r>
      <w:r w:rsidRPr="00BF2C04">
        <w:rPr>
          <w:rFonts w:eastAsia="Courier New" w:cs="Arial"/>
          <w:szCs w:val="22"/>
        </w:rPr>
        <w:tab/>
        <w:t xml:space="preserve">When was the last time you had a hose out before this </w:t>
      </w:r>
      <w:r w:rsidR="00485C1E">
        <w:rPr>
          <w:rFonts w:eastAsia="Courier New" w:cs="Arial"/>
          <w:szCs w:val="22"/>
        </w:rPr>
        <w:t>accident?</w:t>
      </w:r>
    </w:p>
    <w:p w:rsidR="00F92A41" w:rsidRPr="00BF2C04" w:rsidRDefault="00F92A41" w:rsidP="00CA3F1B">
      <w:pPr>
        <w:pStyle w:val="Quote2"/>
        <w:widowControl/>
        <w:rPr>
          <w:rFonts w:eastAsia="Courier New" w:cs="Arial"/>
          <w:szCs w:val="22"/>
        </w:rPr>
      </w:pPr>
      <w:r w:rsidRPr="00BF2C04">
        <w:rPr>
          <w:rFonts w:eastAsia="Courier New" w:cs="Arial"/>
          <w:szCs w:val="22"/>
        </w:rPr>
        <w:t>A.</w:t>
      </w:r>
      <w:r w:rsidRPr="00BF2C04">
        <w:rPr>
          <w:rFonts w:eastAsia="Courier New" w:cs="Arial"/>
          <w:szCs w:val="22"/>
        </w:rPr>
        <w:tab/>
        <w:t>Most probably to fill up the dog</w:t>
      </w:r>
      <w:r w:rsidR="00231F29" w:rsidRPr="00BF2C04">
        <w:rPr>
          <w:rFonts w:eastAsia="Courier New" w:cs="Arial"/>
          <w:szCs w:val="22"/>
        </w:rPr>
        <w:t>’</w:t>
      </w:r>
      <w:r w:rsidRPr="00BF2C04">
        <w:rPr>
          <w:rFonts w:eastAsia="Courier New" w:cs="Arial"/>
          <w:szCs w:val="22"/>
        </w:rPr>
        <w:t>s water bucket which was most probably week beforehand</w:t>
      </w:r>
      <w:r w:rsidR="003A1FE9">
        <w:rPr>
          <w:rFonts w:eastAsia="Courier New" w:cs="Arial"/>
          <w:szCs w:val="22"/>
        </w:rPr>
        <w:t>,</w:t>
      </w:r>
      <w:r w:rsidRPr="00BF2C04">
        <w:rPr>
          <w:rFonts w:eastAsia="Courier New" w:cs="Arial"/>
          <w:szCs w:val="22"/>
        </w:rPr>
        <w:t xml:space="preserve"> and as you can see </w:t>
      </w:r>
      <w:r w:rsidR="003A1FE9">
        <w:rPr>
          <w:rFonts w:eastAsia="Courier New" w:cs="Arial"/>
          <w:szCs w:val="22"/>
        </w:rPr>
        <w:t>o</w:t>
      </w:r>
      <w:r w:rsidRPr="00BF2C04">
        <w:rPr>
          <w:rFonts w:eastAsia="Courier New" w:cs="Arial"/>
          <w:szCs w:val="22"/>
        </w:rPr>
        <w:t>n th</w:t>
      </w:r>
      <w:r w:rsidR="003A1FE9">
        <w:rPr>
          <w:rFonts w:eastAsia="Courier New" w:cs="Arial"/>
          <w:szCs w:val="22"/>
        </w:rPr>
        <w:t>is</w:t>
      </w:r>
      <w:r w:rsidRPr="00BF2C04">
        <w:rPr>
          <w:rFonts w:eastAsia="Courier New" w:cs="Arial"/>
          <w:szCs w:val="22"/>
        </w:rPr>
        <w:t xml:space="preserve"> photo.</w:t>
      </w:r>
      <w:r w:rsidR="00BF2C04" w:rsidRPr="00BF2C04">
        <w:rPr>
          <w:rFonts w:eastAsia="Courier New" w:cs="Arial"/>
          <w:szCs w:val="22"/>
        </w:rPr>
        <w:t>”</w:t>
      </w:r>
      <w:r w:rsidR="004B79CE">
        <w:rPr>
          <w:rStyle w:val="FootnoteReference"/>
          <w:rFonts w:eastAsia="Courier New" w:cs="Arial"/>
          <w:szCs w:val="22"/>
        </w:rPr>
        <w:footnoteReference w:id="33"/>
      </w:r>
      <w:r w:rsidR="009415DF" w:rsidRPr="00BF2C04">
        <w:rPr>
          <w:rFonts w:eastAsia="Courier New" w:cs="Arial"/>
          <w:szCs w:val="22"/>
        </w:rPr>
        <w:t xml:space="preserve">  </w:t>
      </w:r>
    </w:p>
    <w:p w:rsidR="00F92A41" w:rsidRPr="00BF2C04" w:rsidRDefault="005A339B" w:rsidP="00CA3F1B">
      <w:pPr>
        <w:pStyle w:val="Heading1"/>
        <w:widowControl/>
        <w:rPr>
          <w:rFonts w:cs="Arial"/>
        </w:rPr>
      </w:pPr>
      <w:r w:rsidRPr="00BF2C04">
        <w:rPr>
          <w:rFonts w:cs="Arial"/>
        </w:rPr>
        <w:t xml:space="preserve">When shown the hose apparently in </w:t>
      </w:r>
      <w:r w:rsidR="003A1FE9">
        <w:rPr>
          <w:rFonts w:cs="Arial"/>
        </w:rPr>
        <w:t>P</w:t>
      </w:r>
      <w:r w:rsidRPr="00BF2C04">
        <w:rPr>
          <w:rFonts w:cs="Arial"/>
        </w:rPr>
        <w:t>hotograph 265</w:t>
      </w:r>
      <w:r w:rsidR="004B79CE">
        <w:rPr>
          <w:rFonts w:cs="Arial"/>
        </w:rPr>
        <w:t>,</w:t>
      </w:r>
      <w:r w:rsidRPr="00BF2C04">
        <w:rPr>
          <w:rFonts w:cs="Arial"/>
        </w:rPr>
        <w:t xml:space="preserve"> she was asked:</w:t>
      </w:r>
    </w:p>
    <w:p w:rsidR="004B333D" w:rsidRPr="00BF2C04" w:rsidRDefault="004B333D" w:rsidP="00CA3F1B">
      <w:pPr>
        <w:pStyle w:val="Quote2"/>
        <w:widowControl/>
        <w:rPr>
          <w:rFonts w:cs="Arial"/>
        </w:rPr>
      </w:pPr>
      <w:r w:rsidRPr="00BF2C04">
        <w:rPr>
          <w:rFonts w:cs="Arial"/>
        </w:rPr>
        <w:t>A.</w:t>
      </w:r>
      <w:r w:rsidRPr="00BF2C04">
        <w:rPr>
          <w:rFonts w:cs="Arial"/>
        </w:rPr>
        <w:tab/>
      </w:r>
      <w:r w:rsidR="00BF2C04" w:rsidRPr="00BF2C04">
        <w:rPr>
          <w:rFonts w:cs="Arial"/>
        </w:rPr>
        <w:t>“</w:t>
      </w:r>
      <w:r w:rsidR="006003B0" w:rsidRPr="00BF2C04">
        <w:rPr>
          <w:rFonts w:cs="Arial"/>
        </w:rPr>
        <w:t>Will th</w:t>
      </w:r>
      <w:r w:rsidR="00485C1E">
        <w:rPr>
          <w:rFonts w:cs="Arial"/>
        </w:rPr>
        <w:t>at hose reach over the fence?</w:t>
      </w:r>
    </w:p>
    <w:p w:rsidR="005A339B" w:rsidRPr="00BF2C04" w:rsidRDefault="004B333D" w:rsidP="00CA3F1B">
      <w:pPr>
        <w:pStyle w:val="Quote2"/>
        <w:widowControl/>
        <w:rPr>
          <w:rFonts w:cs="Arial"/>
        </w:rPr>
      </w:pPr>
      <w:r w:rsidRPr="00BF2C04">
        <w:rPr>
          <w:rFonts w:cs="Arial"/>
        </w:rPr>
        <w:t>Q.</w:t>
      </w:r>
      <w:r w:rsidRPr="00BF2C04">
        <w:rPr>
          <w:rFonts w:cs="Arial"/>
        </w:rPr>
        <w:tab/>
      </w:r>
      <w:r w:rsidR="006003B0" w:rsidRPr="00BF2C04">
        <w:rPr>
          <w:rFonts w:cs="Arial"/>
        </w:rPr>
        <w:t>It would reach over the fence, yes, but that</w:t>
      </w:r>
      <w:r w:rsidR="003A1FE9">
        <w:rPr>
          <w:rFonts w:cs="Arial"/>
        </w:rPr>
        <w:t>’</w:t>
      </w:r>
      <w:r w:rsidR="006003B0" w:rsidRPr="00BF2C04">
        <w:rPr>
          <w:rFonts w:cs="Arial"/>
        </w:rPr>
        <w:t>s a gated area to a paved area between the neighbours and our house</w:t>
      </w:r>
      <w:r w:rsidR="003A1FE9">
        <w:rPr>
          <w:rFonts w:cs="Arial"/>
        </w:rPr>
        <w:t>.  W</w:t>
      </w:r>
      <w:r w:rsidR="006003B0" w:rsidRPr="00BF2C04">
        <w:rPr>
          <w:rFonts w:cs="Arial"/>
        </w:rPr>
        <w:t>e had that always closed, blocked off so our dogs couldn</w:t>
      </w:r>
      <w:r w:rsidR="00231F29" w:rsidRPr="00BF2C04">
        <w:rPr>
          <w:rFonts w:cs="Arial"/>
        </w:rPr>
        <w:t>’</w:t>
      </w:r>
      <w:r w:rsidR="006003B0" w:rsidRPr="00BF2C04">
        <w:rPr>
          <w:rFonts w:cs="Arial"/>
        </w:rPr>
        <w:t>t go near their dogs.</w:t>
      </w:r>
      <w:r w:rsidR="00BF2C04" w:rsidRPr="00BF2C04">
        <w:rPr>
          <w:rFonts w:cs="Arial"/>
        </w:rPr>
        <w:t>”</w:t>
      </w:r>
      <w:r w:rsidR="004B79CE">
        <w:rPr>
          <w:rStyle w:val="FootnoteReference"/>
          <w:rFonts w:cs="Arial"/>
        </w:rPr>
        <w:footnoteReference w:id="34"/>
      </w:r>
      <w:r w:rsidR="009415DF" w:rsidRPr="00BF2C04">
        <w:rPr>
          <w:rFonts w:cs="Arial"/>
        </w:rPr>
        <w:t xml:space="preserve">  </w:t>
      </w:r>
    </w:p>
    <w:p w:rsidR="006003B0" w:rsidRPr="00BF2C04" w:rsidRDefault="00C905A4" w:rsidP="00CA3F1B">
      <w:pPr>
        <w:pStyle w:val="Heading1"/>
        <w:widowControl/>
        <w:rPr>
          <w:rFonts w:cs="Arial"/>
        </w:rPr>
      </w:pPr>
      <w:r w:rsidRPr="00BF2C04">
        <w:rPr>
          <w:rFonts w:cs="Arial"/>
        </w:rPr>
        <w:t>When she was further asked about the hose shown in the photograph</w:t>
      </w:r>
      <w:r w:rsidR="004B79CE">
        <w:rPr>
          <w:rFonts w:cs="Arial"/>
        </w:rPr>
        <w:t>,</w:t>
      </w:r>
      <w:r w:rsidRPr="00BF2C04">
        <w:rPr>
          <w:rFonts w:cs="Arial"/>
        </w:rPr>
        <w:t xml:space="preserve"> it was put:</w:t>
      </w:r>
    </w:p>
    <w:p w:rsidR="001052B1" w:rsidRPr="00BF2C04" w:rsidRDefault="001052B1" w:rsidP="00CA3F1B">
      <w:pPr>
        <w:pStyle w:val="Quote2"/>
        <w:widowControl/>
        <w:rPr>
          <w:rFonts w:cs="Arial"/>
        </w:rPr>
      </w:pPr>
      <w:r w:rsidRPr="00BF2C04">
        <w:rPr>
          <w:rFonts w:cs="Arial"/>
        </w:rPr>
        <w:t>A.</w:t>
      </w:r>
      <w:r w:rsidRPr="00BF2C04">
        <w:rPr>
          <w:rFonts w:cs="Arial"/>
        </w:rPr>
        <w:tab/>
      </w:r>
      <w:r w:rsidR="00BF2C04" w:rsidRPr="00BF2C04">
        <w:rPr>
          <w:rFonts w:cs="Arial"/>
        </w:rPr>
        <w:t>“</w:t>
      </w:r>
      <w:r w:rsidR="004D6A3A" w:rsidRPr="00BF2C04">
        <w:rPr>
          <w:rFonts w:cs="Arial"/>
        </w:rPr>
        <w:t>So it would be possible to put a nozzle on that, take the hose, lean over the fence and spray the dogs if you had a mind to do it?</w:t>
      </w:r>
    </w:p>
    <w:p w:rsidR="004D6A3A" w:rsidRPr="00BF2C04" w:rsidRDefault="001052B1" w:rsidP="00CA3F1B">
      <w:pPr>
        <w:pStyle w:val="Quote2"/>
        <w:widowControl/>
        <w:rPr>
          <w:rFonts w:cs="Arial"/>
        </w:rPr>
      </w:pPr>
      <w:r w:rsidRPr="00BF2C04">
        <w:rPr>
          <w:rFonts w:cs="Arial"/>
        </w:rPr>
        <w:t>Q.</w:t>
      </w:r>
      <w:r w:rsidRPr="00BF2C04">
        <w:rPr>
          <w:rFonts w:cs="Arial"/>
        </w:rPr>
        <w:tab/>
      </w:r>
      <w:r w:rsidR="004D6A3A" w:rsidRPr="00BF2C04">
        <w:rPr>
          <w:rFonts w:cs="Arial"/>
        </w:rPr>
        <w:t>It would be possible, yes.</w:t>
      </w:r>
    </w:p>
    <w:p w:rsidR="001052B1" w:rsidRPr="00BF2C04" w:rsidRDefault="001052B1" w:rsidP="004B79CE">
      <w:pPr>
        <w:pStyle w:val="Quote2"/>
        <w:widowControl/>
        <w:ind w:right="407"/>
        <w:rPr>
          <w:rFonts w:cs="Arial"/>
        </w:rPr>
      </w:pPr>
      <w:r w:rsidRPr="00BF2C04">
        <w:rPr>
          <w:rFonts w:cs="Arial"/>
        </w:rPr>
        <w:t>A.</w:t>
      </w:r>
      <w:r w:rsidRPr="00BF2C04">
        <w:rPr>
          <w:rFonts w:cs="Arial"/>
        </w:rPr>
        <w:tab/>
      </w:r>
      <w:r w:rsidR="004D6A3A" w:rsidRPr="00BF2C04">
        <w:rPr>
          <w:rFonts w:cs="Arial"/>
        </w:rPr>
        <w:t>And at the time you hurt yourself, are you able to say the last time you used that hose - is that the</w:t>
      </w:r>
      <w:r w:rsidRPr="00BF2C04">
        <w:rPr>
          <w:rFonts w:cs="Arial"/>
        </w:rPr>
        <w:t xml:space="preserve"> </w:t>
      </w:r>
      <w:r w:rsidR="004D6A3A" w:rsidRPr="00BF2C04">
        <w:rPr>
          <w:rFonts w:cs="Arial"/>
        </w:rPr>
        <w:t xml:space="preserve">only </w:t>
      </w:r>
      <w:r w:rsidR="00485C1E">
        <w:rPr>
          <w:rFonts w:cs="Arial"/>
        </w:rPr>
        <w:t>hose you had in the backyard?</w:t>
      </w:r>
    </w:p>
    <w:p w:rsidR="004D6A3A" w:rsidRPr="00BF2C04" w:rsidRDefault="001052B1" w:rsidP="00CA3F1B">
      <w:pPr>
        <w:pStyle w:val="Quote2"/>
        <w:widowControl/>
        <w:rPr>
          <w:rFonts w:cs="Arial"/>
        </w:rPr>
      </w:pPr>
      <w:r w:rsidRPr="00BF2C04">
        <w:rPr>
          <w:rFonts w:cs="Arial"/>
        </w:rPr>
        <w:t>Q.</w:t>
      </w:r>
      <w:r w:rsidRPr="00BF2C04">
        <w:rPr>
          <w:rFonts w:cs="Arial"/>
        </w:rPr>
        <w:tab/>
      </w:r>
      <w:r w:rsidR="004D6A3A" w:rsidRPr="00BF2C04">
        <w:rPr>
          <w:rFonts w:cs="Arial"/>
        </w:rPr>
        <w:t>Yes.</w:t>
      </w:r>
    </w:p>
    <w:p w:rsidR="001052B1" w:rsidRPr="00BF2C04" w:rsidRDefault="001052B1" w:rsidP="00CA3F1B">
      <w:pPr>
        <w:pStyle w:val="Quote2"/>
        <w:widowControl/>
        <w:rPr>
          <w:rFonts w:cs="Arial"/>
        </w:rPr>
      </w:pPr>
      <w:r w:rsidRPr="00BF2C04">
        <w:rPr>
          <w:rFonts w:cs="Arial"/>
        </w:rPr>
        <w:t>A.</w:t>
      </w:r>
      <w:r w:rsidRPr="00BF2C04">
        <w:rPr>
          <w:rFonts w:cs="Arial"/>
        </w:rPr>
        <w:tab/>
      </w:r>
      <w:r w:rsidR="004D6A3A" w:rsidRPr="00BF2C04">
        <w:rPr>
          <w:rFonts w:cs="Arial"/>
        </w:rPr>
        <w:t>Are you able to say when the last time you had</w:t>
      </w:r>
      <w:r w:rsidRPr="00BF2C04">
        <w:rPr>
          <w:rFonts w:cs="Arial"/>
        </w:rPr>
        <w:t xml:space="preserve"> </w:t>
      </w:r>
      <w:r w:rsidR="004D6A3A" w:rsidRPr="00BF2C04">
        <w:rPr>
          <w:rFonts w:cs="Arial"/>
        </w:rPr>
        <w:t xml:space="preserve">used </w:t>
      </w:r>
      <w:r w:rsidR="00485C1E">
        <w:rPr>
          <w:rFonts w:cs="Arial"/>
        </w:rPr>
        <w:t>that hose prior to your fall?</w:t>
      </w:r>
    </w:p>
    <w:p w:rsidR="004D6A3A" w:rsidRPr="00BF2C04" w:rsidRDefault="001052B1" w:rsidP="00CA3F1B">
      <w:pPr>
        <w:pStyle w:val="Quote2"/>
        <w:widowControl/>
        <w:rPr>
          <w:rFonts w:cs="Arial"/>
        </w:rPr>
      </w:pPr>
      <w:r w:rsidRPr="00BF2C04">
        <w:rPr>
          <w:rFonts w:cs="Arial"/>
        </w:rPr>
        <w:t>Q.</w:t>
      </w:r>
      <w:r w:rsidRPr="00BF2C04">
        <w:rPr>
          <w:rFonts w:cs="Arial"/>
        </w:rPr>
        <w:tab/>
      </w:r>
      <w:r w:rsidR="004D6A3A" w:rsidRPr="00BF2C04">
        <w:rPr>
          <w:rFonts w:cs="Arial"/>
        </w:rPr>
        <w:t>The week</w:t>
      </w:r>
      <w:r w:rsidRPr="00BF2C04">
        <w:rPr>
          <w:rFonts w:cs="Arial"/>
        </w:rPr>
        <w:t xml:space="preserve"> </w:t>
      </w:r>
      <w:r w:rsidR="004D6A3A" w:rsidRPr="00BF2C04">
        <w:rPr>
          <w:rFonts w:cs="Arial"/>
        </w:rPr>
        <w:t>beforehand.</w:t>
      </w:r>
    </w:p>
    <w:p w:rsidR="001052B1" w:rsidRPr="00BF2C04" w:rsidRDefault="001052B1" w:rsidP="00CA3F1B">
      <w:pPr>
        <w:pStyle w:val="Quote2"/>
        <w:widowControl/>
        <w:rPr>
          <w:rFonts w:cs="Arial"/>
        </w:rPr>
      </w:pPr>
      <w:r w:rsidRPr="00BF2C04">
        <w:rPr>
          <w:rFonts w:cs="Arial"/>
        </w:rPr>
        <w:t>A.</w:t>
      </w:r>
      <w:r w:rsidRPr="00BF2C04">
        <w:rPr>
          <w:rFonts w:cs="Arial"/>
        </w:rPr>
        <w:tab/>
      </w:r>
      <w:r w:rsidR="00485C1E">
        <w:rPr>
          <w:rFonts w:cs="Arial"/>
        </w:rPr>
        <w:t>But not that day?</w:t>
      </w:r>
    </w:p>
    <w:p w:rsidR="004D6A3A" w:rsidRPr="00BF2C04" w:rsidRDefault="001052B1" w:rsidP="00CA3F1B">
      <w:pPr>
        <w:pStyle w:val="Quote2"/>
        <w:widowControl/>
        <w:rPr>
          <w:rFonts w:cs="Arial"/>
        </w:rPr>
      </w:pPr>
      <w:r w:rsidRPr="00BF2C04">
        <w:rPr>
          <w:rFonts w:cs="Arial"/>
        </w:rPr>
        <w:t>Q.</w:t>
      </w:r>
      <w:r w:rsidRPr="00BF2C04">
        <w:rPr>
          <w:rFonts w:cs="Arial"/>
        </w:rPr>
        <w:tab/>
      </w:r>
      <w:r w:rsidR="004D6A3A" w:rsidRPr="00BF2C04">
        <w:rPr>
          <w:rFonts w:cs="Arial"/>
        </w:rPr>
        <w:t>No, not that day.</w:t>
      </w:r>
    </w:p>
    <w:p w:rsidR="001052B1" w:rsidRPr="00BF2C04" w:rsidRDefault="001052B1" w:rsidP="00CA3F1B">
      <w:pPr>
        <w:pStyle w:val="Quote2"/>
        <w:widowControl/>
        <w:rPr>
          <w:rFonts w:cs="Arial"/>
        </w:rPr>
      </w:pPr>
      <w:r w:rsidRPr="00BF2C04">
        <w:rPr>
          <w:rFonts w:cs="Arial"/>
        </w:rPr>
        <w:t>A.</w:t>
      </w:r>
      <w:r w:rsidRPr="00BF2C04">
        <w:rPr>
          <w:rFonts w:cs="Arial"/>
        </w:rPr>
        <w:tab/>
      </w:r>
      <w:r w:rsidR="004D6A3A" w:rsidRPr="00BF2C04">
        <w:rPr>
          <w:rFonts w:cs="Arial"/>
        </w:rPr>
        <w:t>So there is no way you have used the hose either</w:t>
      </w:r>
      <w:r w:rsidRPr="00BF2C04">
        <w:rPr>
          <w:rFonts w:cs="Arial"/>
        </w:rPr>
        <w:t xml:space="preserve"> </w:t>
      </w:r>
      <w:r w:rsidR="004D6A3A" w:rsidRPr="00BF2C04">
        <w:rPr>
          <w:rFonts w:cs="Arial"/>
        </w:rPr>
        <w:t>to spray the dogs or for any other reason prior to</w:t>
      </w:r>
      <w:r w:rsidRPr="00BF2C04">
        <w:rPr>
          <w:rFonts w:cs="Arial"/>
        </w:rPr>
        <w:t xml:space="preserve"> </w:t>
      </w:r>
      <w:r w:rsidR="00485C1E">
        <w:rPr>
          <w:rFonts w:cs="Arial"/>
        </w:rPr>
        <w:t>the fall?</w:t>
      </w:r>
    </w:p>
    <w:p w:rsidR="004D6A3A" w:rsidRPr="00BF2C04" w:rsidRDefault="001052B1" w:rsidP="00CA3F1B">
      <w:pPr>
        <w:pStyle w:val="Quote2"/>
        <w:widowControl/>
        <w:rPr>
          <w:rFonts w:cs="Arial"/>
        </w:rPr>
      </w:pPr>
      <w:r w:rsidRPr="00BF2C04">
        <w:rPr>
          <w:rFonts w:cs="Arial"/>
        </w:rPr>
        <w:t>Q.</w:t>
      </w:r>
      <w:r w:rsidRPr="00BF2C04">
        <w:rPr>
          <w:rFonts w:cs="Arial"/>
        </w:rPr>
        <w:tab/>
      </w:r>
      <w:r w:rsidR="004D6A3A" w:rsidRPr="00BF2C04">
        <w:rPr>
          <w:rFonts w:cs="Arial"/>
        </w:rPr>
        <w:t>No, there isn</w:t>
      </w:r>
      <w:r w:rsidR="00231F29" w:rsidRPr="00BF2C04">
        <w:rPr>
          <w:rFonts w:cs="Arial"/>
        </w:rPr>
        <w:t>’</w:t>
      </w:r>
      <w:r w:rsidR="004D6A3A" w:rsidRPr="00BF2C04">
        <w:rPr>
          <w:rFonts w:cs="Arial"/>
        </w:rPr>
        <w:t>t, no.</w:t>
      </w:r>
    </w:p>
    <w:p w:rsidR="001052B1" w:rsidRPr="00BF2C04" w:rsidRDefault="001052B1" w:rsidP="00CA3F1B">
      <w:pPr>
        <w:pStyle w:val="Quote2"/>
        <w:widowControl/>
        <w:rPr>
          <w:rFonts w:cs="Arial"/>
        </w:rPr>
      </w:pPr>
      <w:r w:rsidRPr="00BF2C04">
        <w:rPr>
          <w:rFonts w:cs="Arial"/>
        </w:rPr>
        <w:t>A.</w:t>
      </w:r>
      <w:r w:rsidRPr="00BF2C04">
        <w:rPr>
          <w:rFonts w:cs="Arial"/>
        </w:rPr>
        <w:tab/>
      </w:r>
      <w:r w:rsidR="004D6A3A" w:rsidRPr="00BF2C04">
        <w:rPr>
          <w:rFonts w:cs="Arial"/>
        </w:rPr>
        <w:t>Did the neighbours come out and speak to you after</w:t>
      </w:r>
      <w:r w:rsidRPr="00BF2C04">
        <w:rPr>
          <w:rFonts w:cs="Arial"/>
        </w:rPr>
        <w:t xml:space="preserve"> </w:t>
      </w:r>
      <w:r w:rsidR="00485C1E">
        <w:rPr>
          <w:rFonts w:cs="Arial"/>
        </w:rPr>
        <w:t>the fall?</w:t>
      </w:r>
    </w:p>
    <w:p w:rsidR="004D6A3A" w:rsidRPr="00BF2C04" w:rsidRDefault="001052B1" w:rsidP="00CA3F1B">
      <w:pPr>
        <w:pStyle w:val="Quote2"/>
        <w:widowControl/>
        <w:rPr>
          <w:rFonts w:cs="Arial"/>
        </w:rPr>
      </w:pPr>
      <w:r w:rsidRPr="00BF2C04">
        <w:rPr>
          <w:rFonts w:cs="Arial"/>
        </w:rPr>
        <w:t>Q.</w:t>
      </w:r>
      <w:r w:rsidRPr="00BF2C04">
        <w:rPr>
          <w:rFonts w:cs="Arial"/>
        </w:rPr>
        <w:tab/>
      </w:r>
      <w:r w:rsidR="004D6A3A" w:rsidRPr="00BF2C04">
        <w:rPr>
          <w:rFonts w:cs="Arial"/>
        </w:rPr>
        <w:t>No.</w:t>
      </w:r>
    </w:p>
    <w:p w:rsidR="001052B1" w:rsidRPr="00BF2C04" w:rsidRDefault="001052B1" w:rsidP="00CA3F1B">
      <w:pPr>
        <w:pStyle w:val="Quote2"/>
        <w:widowControl/>
        <w:rPr>
          <w:rFonts w:cs="Arial"/>
        </w:rPr>
      </w:pPr>
      <w:r w:rsidRPr="00BF2C04">
        <w:rPr>
          <w:rFonts w:cs="Arial"/>
        </w:rPr>
        <w:t>A.</w:t>
      </w:r>
      <w:r w:rsidRPr="00BF2C04">
        <w:rPr>
          <w:rFonts w:cs="Arial"/>
        </w:rPr>
        <w:tab/>
      </w:r>
      <w:r w:rsidR="00485C1E">
        <w:rPr>
          <w:rFonts w:cs="Arial"/>
        </w:rPr>
        <w:t>Not that day?</w:t>
      </w:r>
    </w:p>
    <w:p w:rsidR="004D6A3A" w:rsidRPr="00BF2C04" w:rsidRDefault="001052B1" w:rsidP="00CA3F1B">
      <w:pPr>
        <w:pStyle w:val="Quote2"/>
        <w:widowControl/>
        <w:rPr>
          <w:rFonts w:cs="Arial"/>
        </w:rPr>
      </w:pPr>
      <w:r w:rsidRPr="00BF2C04">
        <w:rPr>
          <w:rFonts w:cs="Arial"/>
        </w:rPr>
        <w:t>Q.</w:t>
      </w:r>
      <w:r w:rsidRPr="00BF2C04">
        <w:rPr>
          <w:rFonts w:cs="Arial"/>
        </w:rPr>
        <w:tab/>
      </w:r>
      <w:r w:rsidR="004D6A3A" w:rsidRPr="00BF2C04">
        <w:rPr>
          <w:rFonts w:cs="Arial"/>
        </w:rPr>
        <w:t>Sorry?</w:t>
      </w:r>
    </w:p>
    <w:p w:rsidR="001052B1" w:rsidRPr="00BF2C04" w:rsidRDefault="001052B1" w:rsidP="00CA3F1B">
      <w:pPr>
        <w:pStyle w:val="Quote2"/>
        <w:widowControl/>
        <w:rPr>
          <w:rFonts w:cs="Arial"/>
        </w:rPr>
      </w:pPr>
      <w:r w:rsidRPr="00BF2C04">
        <w:rPr>
          <w:rFonts w:cs="Arial"/>
        </w:rPr>
        <w:t>A.</w:t>
      </w:r>
      <w:r w:rsidRPr="00BF2C04">
        <w:rPr>
          <w:rFonts w:cs="Arial"/>
        </w:rPr>
        <w:tab/>
      </w:r>
      <w:r w:rsidR="004D6A3A" w:rsidRPr="00BF2C04">
        <w:rPr>
          <w:rFonts w:cs="Arial"/>
        </w:rPr>
        <w:t>Not that day, the neighbours didn</w:t>
      </w:r>
      <w:r w:rsidR="00231F29" w:rsidRPr="00BF2C04">
        <w:rPr>
          <w:rFonts w:cs="Arial"/>
        </w:rPr>
        <w:t>’</w:t>
      </w:r>
      <w:r w:rsidR="004D6A3A" w:rsidRPr="00BF2C04">
        <w:rPr>
          <w:rFonts w:cs="Arial"/>
        </w:rPr>
        <w:t>t speak to</w:t>
      </w:r>
      <w:r w:rsidRPr="00BF2C04">
        <w:rPr>
          <w:rFonts w:cs="Arial"/>
        </w:rPr>
        <w:t xml:space="preserve"> </w:t>
      </w:r>
      <w:r w:rsidR="00485C1E">
        <w:rPr>
          <w:rFonts w:cs="Arial"/>
        </w:rPr>
        <w:t>you?</w:t>
      </w:r>
    </w:p>
    <w:p w:rsidR="00C905A4" w:rsidRPr="00BF2C04" w:rsidRDefault="001052B1" w:rsidP="00CA3F1B">
      <w:pPr>
        <w:pStyle w:val="Quote2"/>
        <w:widowControl/>
        <w:rPr>
          <w:rFonts w:cs="Arial"/>
        </w:rPr>
      </w:pPr>
      <w:r w:rsidRPr="00BF2C04">
        <w:rPr>
          <w:rFonts w:cs="Arial"/>
        </w:rPr>
        <w:t>Q.</w:t>
      </w:r>
      <w:r w:rsidRPr="00BF2C04">
        <w:rPr>
          <w:rFonts w:cs="Arial"/>
        </w:rPr>
        <w:tab/>
      </w:r>
      <w:r w:rsidR="004D6A3A" w:rsidRPr="00BF2C04">
        <w:rPr>
          <w:rFonts w:cs="Arial"/>
        </w:rPr>
        <w:t>We have never spoken to the neighbours.</w:t>
      </w:r>
      <w:r w:rsidR="00BF2C04" w:rsidRPr="00BF2C04">
        <w:rPr>
          <w:rFonts w:cs="Arial"/>
        </w:rPr>
        <w:t>”</w:t>
      </w:r>
      <w:r w:rsidR="004B79CE">
        <w:rPr>
          <w:rStyle w:val="FootnoteReference"/>
          <w:rFonts w:cs="Arial"/>
        </w:rPr>
        <w:footnoteReference w:id="35"/>
      </w:r>
      <w:r w:rsidR="004B79CE" w:rsidRPr="00BF2C04" w:rsidDel="004B79CE">
        <w:rPr>
          <w:rFonts w:cs="Arial"/>
        </w:rPr>
        <w:t xml:space="preserve"> </w:t>
      </w:r>
    </w:p>
    <w:p w:rsidR="001052B1" w:rsidRPr="00BF2C04" w:rsidRDefault="009F38A0" w:rsidP="00CA3F1B">
      <w:pPr>
        <w:pStyle w:val="Heading1"/>
        <w:widowControl/>
        <w:rPr>
          <w:rFonts w:cs="Arial"/>
        </w:rPr>
      </w:pPr>
      <w:r w:rsidRPr="00BF2C04">
        <w:rPr>
          <w:rFonts w:cs="Arial"/>
        </w:rPr>
        <w:t>Later</w:t>
      </w:r>
      <w:r w:rsidR="004B79CE">
        <w:rPr>
          <w:rFonts w:cs="Arial"/>
        </w:rPr>
        <w:t>,</w:t>
      </w:r>
      <w:r w:rsidRPr="00BF2C04">
        <w:rPr>
          <w:rFonts w:cs="Arial"/>
        </w:rPr>
        <w:t xml:space="preserve"> the plaintiff confirmed she had read their statements</w:t>
      </w:r>
      <w:r w:rsidR="00E32824">
        <w:rPr>
          <w:rFonts w:cs="Arial"/>
        </w:rPr>
        <w:t>,</w:t>
      </w:r>
      <w:r w:rsidRPr="00BF2C04">
        <w:rPr>
          <w:rFonts w:cs="Arial"/>
        </w:rPr>
        <w:t xml:space="preserve"> and the following matters were put to the plaintiff from the statement:</w:t>
      </w:r>
    </w:p>
    <w:p w:rsidR="00050985" w:rsidRPr="00BF2C04" w:rsidRDefault="00050985" w:rsidP="00CA3F1B">
      <w:pPr>
        <w:pStyle w:val="Quote1Char"/>
        <w:widowControl/>
        <w:tabs>
          <w:tab w:val="left" w:pos="2410"/>
        </w:tabs>
        <w:ind w:left="2410" w:hanging="465"/>
        <w:rPr>
          <w:rFonts w:cs="Arial"/>
          <w:sz w:val="22"/>
          <w:szCs w:val="22"/>
        </w:rPr>
      </w:pPr>
      <w:r w:rsidRPr="00BF2C04">
        <w:rPr>
          <w:rFonts w:cs="Arial"/>
          <w:sz w:val="22"/>
          <w:szCs w:val="22"/>
        </w:rPr>
        <w:t>(a)</w:t>
      </w:r>
      <w:r w:rsidR="009E640A" w:rsidRPr="00BF2C04">
        <w:rPr>
          <w:rFonts w:cs="Arial"/>
          <w:sz w:val="22"/>
          <w:szCs w:val="22"/>
        </w:rPr>
        <w:tab/>
      </w:r>
      <w:r w:rsidR="00BF2C04" w:rsidRPr="00BF2C04">
        <w:rPr>
          <w:rFonts w:cs="Arial"/>
          <w:sz w:val="22"/>
          <w:szCs w:val="22"/>
        </w:rPr>
        <w:t>“</w:t>
      </w:r>
      <w:r w:rsidRPr="00BF2C04">
        <w:rPr>
          <w:rFonts w:cs="Arial"/>
          <w:sz w:val="22"/>
          <w:szCs w:val="22"/>
        </w:rPr>
        <w:t xml:space="preserve">And Ms </w:t>
      </w:r>
      <w:r w:rsidR="00650DA1">
        <w:rPr>
          <w:rFonts w:cs="Arial"/>
          <w:sz w:val="22"/>
          <w:szCs w:val="22"/>
        </w:rPr>
        <w:t>Grice</w:t>
      </w:r>
      <w:r w:rsidRPr="00BF2C04">
        <w:rPr>
          <w:rFonts w:cs="Arial"/>
          <w:sz w:val="22"/>
          <w:szCs w:val="22"/>
        </w:rPr>
        <w:t xml:space="preserve"> has given a statement that they heard you screaming on the other side, </w:t>
      </w:r>
      <w:r w:rsidR="009E640A" w:rsidRPr="00BF2C04">
        <w:rPr>
          <w:rFonts w:cs="Arial"/>
          <w:sz w:val="22"/>
          <w:szCs w:val="22"/>
        </w:rPr>
        <w:t>‘</w:t>
      </w:r>
      <w:r w:rsidRPr="00BF2C04">
        <w:rPr>
          <w:rFonts w:cs="Arial"/>
          <w:sz w:val="22"/>
          <w:szCs w:val="22"/>
        </w:rPr>
        <w:t xml:space="preserve">We had a look over the fence and saw the neighbour, </w:t>
      </w:r>
      <w:r w:rsidR="00C112C7">
        <w:rPr>
          <w:rFonts w:cs="Arial"/>
          <w:sz w:val="22"/>
          <w:szCs w:val="22"/>
        </w:rPr>
        <w:t>Savannah Maley</w:t>
      </w:r>
      <w:r w:rsidRPr="00BF2C04">
        <w:rPr>
          <w:rFonts w:cs="Arial"/>
          <w:sz w:val="22"/>
          <w:szCs w:val="22"/>
        </w:rPr>
        <w:t>, l</w:t>
      </w:r>
      <w:r w:rsidR="002530B2">
        <w:rPr>
          <w:rFonts w:cs="Arial"/>
          <w:sz w:val="22"/>
          <w:szCs w:val="22"/>
        </w:rPr>
        <w:t>a</w:t>
      </w:r>
      <w:r w:rsidRPr="00BF2C04">
        <w:rPr>
          <w:rFonts w:cs="Arial"/>
          <w:sz w:val="22"/>
          <w:szCs w:val="22"/>
        </w:rPr>
        <w:t>ying on the ground with the hose next to her with running water</w:t>
      </w:r>
      <w:r w:rsidR="009E640A" w:rsidRPr="00BF2C04">
        <w:rPr>
          <w:rFonts w:cs="Arial"/>
          <w:sz w:val="22"/>
          <w:szCs w:val="22"/>
        </w:rPr>
        <w:t>’</w:t>
      </w:r>
      <w:r w:rsidRPr="00BF2C04">
        <w:rPr>
          <w:rFonts w:cs="Arial"/>
          <w:sz w:val="22"/>
          <w:szCs w:val="22"/>
        </w:rPr>
        <w:t xml:space="preserve">, what do you say </w:t>
      </w:r>
      <w:r w:rsidR="002530B2">
        <w:rPr>
          <w:rFonts w:cs="Arial"/>
          <w:sz w:val="22"/>
          <w:szCs w:val="22"/>
        </w:rPr>
        <w:t>about</w:t>
      </w:r>
      <w:r w:rsidRPr="00BF2C04">
        <w:rPr>
          <w:rFonts w:cs="Arial"/>
          <w:sz w:val="22"/>
          <w:szCs w:val="22"/>
        </w:rPr>
        <w:t xml:space="preserve"> that?---Totally false.</w:t>
      </w:r>
      <w:r w:rsidR="00BF2C04" w:rsidRPr="00BF2C04">
        <w:rPr>
          <w:rFonts w:cs="Arial"/>
          <w:sz w:val="22"/>
          <w:szCs w:val="22"/>
        </w:rPr>
        <w:t>”</w:t>
      </w:r>
    </w:p>
    <w:p w:rsidR="006F32B6" w:rsidRPr="00BF2C04" w:rsidRDefault="00050985" w:rsidP="00CA3F1B">
      <w:pPr>
        <w:pStyle w:val="Quote1Char"/>
        <w:widowControl/>
        <w:tabs>
          <w:tab w:val="left" w:pos="2410"/>
        </w:tabs>
        <w:ind w:left="2410" w:hanging="465"/>
        <w:rPr>
          <w:rFonts w:cs="Arial"/>
          <w:sz w:val="22"/>
          <w:szCs w:val="22"/>
        </w:rPr>
      </w:pPr>
      <w:r w:rsidRPr="00BF2C04">
        <w:rPr>
          <w:rFonts w:cs="Arial"/>
          <w:sz w:val="22"/>
          <w:szCs w:val="22"/>
        </w:rPr>
        <w:t>(b)</w:t>
      </w:r>
      <w:r w:rsidR="009E640A" w:rsidRPr="00BF2C04">
        <w:rPr>
          <w:rFonts w:cs="Arial"/>
          <w:sz w:val="22"/>
          <w:szCs w:val="22"/>
        </w:rPr>
        <w:tab/>
      </w:r>
      <w:r w:rsidR="00BF2C04" w:rsidRPr="00BF2C04">
        <w:rPr>
          <w:rFonts w:cs="Arial"/>
          <w:sz w:val="22"/>
          <w:szCs w:val="22"/>
        </w:rPr>
        <w:t>“</w:t>
      </w:r>
      <w:r w:rsidRPr="00BF2C04">
        <w:rPr>
          <w:rFonts w:cs="Arial"/>
          <w:sz w:val="22"/>
          <w:szCs w:val="22"/>
        </w:rPr>
        <w:t>I then asked if she was okay and if she needed any help,</w:t>
      </w:r>
      <w:r w:rsidR="00485C1E">
        <w:rPr>
          <w:rFonts w:cs="Arial"/>
          <w:sz w:val="22"/>
          <w:szCs w:val="22"/>
        </w:rPr>
        <w:t xml:space="preserve"> what do you say about that? T</w:t>
      </w:r>
      <w:r w:rsidRPr="00BF2C04">
        <w:rPr>
          <w:rFonts w:cs="Arial"/>
          <w:sz w:val="22"/>
          <w:szCs w:val="22"/>
        </w:rPr>
        <w:t>otally false.</w:t>
      </w:r>
      <w:r w:rsidR="00BF2C04" w:rsidRPr="00BF2C04">
        <w:rPr>
          <w:rFonts w:cs="Arial"/>
          <w:sz w:val="22"/>
          <w:szCs w:val="22"/>
        </w:rPr>
        <w:t>”</w:t>
      </w:r>
    </w:p>
    <w:p w:rsidR="00050985" w:rsidRPr="00BF2C04" w:rsidRDefault="00050985" w:rsidP="00CA3F1B">
      <w:pPr>
        <w:pStyle w:val="Quote1Char"/>
        <w:widowControl/>
        <w:tabs>
          <w:tab w:val="left" w:pos="2410"/>
        </w:tabs>
        <w:ind w:left="2410" w:hanging="465"/>
        <w:rPr>
          <w:rFonts w:cs="Arial"/>
          <w:sz w:val="22"/>
          <w:szCs w:val="22"/>
        </w:rPr>
      </w:pPr>
      <w:r w:rsidRPr="00BF2C04">
        <w:rPr>
          <w:rFonts w:cs="Arial"/>
          <w:sz w:val="22"/>
          <w:szCs w:val="22"/>
        </w:rPr>
        <w:t>(c)</w:t>
      </w:r>
      <w:r w:rsidR="009E640A" w:rsidRPr="00BF2C04">
        <w:rPr>
          <w:rFonts w:cs="Arial"/>
          <w:sz w:val="22"/>
          <w:szCs w:val="22"/>
        </w:rPr>
        <w:tab/>
      </w:r>
      <w:r w:rsidR="00BF2C04" w:rsidRPr="00BF2C04">
        <w:rPr>
          <w:rFonts w:cs="Arial"/>
          <w:sz w:val="22"/>
          <w:szCs w:val="22"/>
        </w:rPr>
        <w:t>“</w:t>
      </w:r>
      <w:r w:rsidR="002530B2">
        <w:rPr>
          <w:rFonts w:cs="Arial"/>
          <w:sz w:val="22"/>
          <w:szCs w:val="22"/>
        </w:rPr>
        <w:t>‘</w:t>
      </w:r>
      <w:r w:rsidRPr="00BF2C04">
        <w:rPr>
          <w:rFonts w:cs="Arial"/>
          <w:sz w:val="22"/>
          <w:szCs w:val="22"/>
        </w:rPr>
        <w:t>She screamed her arm was broken and she got up and went inside her house</w:t>
      </w:r>
      <w:r w:rsidR="002530B2">
        <w:rPr>
          <w:rFonts w:cs="Arial"/>
          <w:sz w:val="22"/>
          <w:szCs w:val="22"/>
        </w:rPr>
        <w:t>’, d</w:t>
      </w:r>
      <w:r w:rsidRPr="00BF2C04">
        <w:rPr>
          <w:rFonts w:cs="Arial"/>
          <w:sz w:val="22"/>
          <w:szCs w:val="22"/>
        </w:rPr>
        <w:t>id you say to anyone that your arm</w:t>
      </w:r>
      <w:r w:rsidR="00485C1E">
        <w:rPr>
          <w:rFonts w:cs="Arial"/>
          <w:sz w:val="22"/>
          <w:szCs w:val="22"/>
        </w:rPr>
        <w:t xml:space="preserve"> was broken before you - - -?</w:t>
      </w:r>
      <w:r w:rsidRPr="00BF2C04">
        <w:rPr>
          <w:rFonts w:cs="Arial"/>
          <w:sz w:val="22"/>
          <w:szCs w:val="22"/>
        </w:rPr>
        <w:t>There was nobody there.</w:t>
      </w:r>
      <w:r w:rsidR="00BF2C04" w:rsidRPr="00BF2C04">
        <w:rPr>
          <w:rFonts w:cs="Arial"/>
          <w:sz w:val="22"/>
          <w:szCs w:val="22"/>
        </w:rPr>
        <w:t>”</w:t>
      </w:r>
    </w:p>
    <w:p w:rsidR="00050985" w:rsidRPr="00BF2C04" w:rsidRDefault="00050985" w:rsidP="00CA3F1B">
      <w:pPr>
        <w:pStyle w:val="Quote1Char"/>
        <w:widowControl/>
        <w:tabs>
          <w:tab w:val="left" w:pos="2410"/>
        </w:tabs>
        <w:ind w:left="2410" w:hanging="465"/>
        <w:rPr>
          <w:rFonts w:cs="Arial"/>
          <w:sz w:val="22"/>
          <w:szCs w:val="22"/>
        </w:rPr>
      </w:pPr>
      <w:r w:rsidRPr="00BF2C04">
        <w:rPr>
          <w:rFonts w:cs="Arial"/>
          <w:sz w:val="22"/>
          <w:szCs w:val="22"/>
        </w:rPr>
        <w:t>(d)</w:t>
      </w:r>
      <w:r w:rsidR="009E640A" w:rsidRPr="00BF2C04">
        <w:rPr>
          <w:rFonts w:cs="Arial"/>
          <w:sz w:val="22"/>
          <w:szCs w:val="22"/>
        </w:rPr>
        <w:tab/>
      </w:r>
      <w:r w:rsidR="00BF2C04" w:rsidRPr="00BF2C04">
        <w:rPr>
          <w:rFonts w:cs="Arial"/>
          <w:sz w:val="22"/>
          <w:szCs w:val="22"/>
        </w:rPr>
        <w:t>“</w:t>
      </w:r>
      <w:r w:rsidR="002530B2">
        <w:rPr>
          <w:rFonts w:cs="Arial"/>
          <w:sz w:val="22"/>
          <w:szCs w:val="22"/>
        </w:rPr>
        <w:t>‘</w:t>
      </w:r>
      <w:r w:rsidRPr="00BF2C04">
        <w:rPr>
          <w:rFonts w:cs="Arial"/>
          <w:sz w:val="22"/>
          <w:szCs w:val="22"/>
        </w:rPr>
        <w:t xml:space="preserve">Two or three days later in the evening </w:t>
      </w:r>
      <w:r w:rsidR="00FA7429">
        <w:rPr>
          <w:rFonts w:cs="Arial"/>
          <w:sz w:val="22"/>
          <w:szCs w:val="22"/>
        </w:rPr>
        <w:t>Thomas</w:t>
      </w:r>
      <w:r w:rsidRPr="00BF2C04">
        <w:rPr>
          <w:rFonts w:cs="Arial"/>
          <w:sz w:val="22"/>
          <w:szCs w:val="22"/>
        </w:rPr>
        <w:t xml:space="preserve"> and I were sitting in the backyard</w:t>
      </w:r>
      <w:r w:rsidR="009415DF" w:rsidRPr="00BF2C04">
        <w:rPr>
          <w:rFonts w:cs="Arial"/>
          <w:sz w:val="22"/>
          <w:szCs w:val="22"/>
        </w:rPr>
        <w:t xml:space="preserve">.  </w:t>
      </w:r>
      <w:r w:rsidR="00C112C7">
        <w:rPr>
          <w:rFonts w:cs="Arial"/>
          <w:sz w:val="22"/>
          <w:szCs w:val="22"/>
        </w:rPr>
        <w:t>Savannah Maley</w:t>
      </w:r>
      <w:r w:rsidRPr="00BF2C04">
        <w:rPr>
          <w:rFonts w:cs="Arial"/>
          <w:sz w:val="22"/>
          <w:szCs w:val="22"/>
        </w:rPr>
        <w:t>’s come outside and yelled out that she’s had an operation on her arm and she’s going to have to have time off work</w:t>
      </w:r>
      <w:r w:rsidR="002530B2">
        <w:rPr>
          <w:rFonts w:cs="Arial"/>
          <w:sz w:val="22"/>
          <w:szCs w:val="22"/>
        </w:rPr>
        <w:t>’</w:t>
      </w:r>
      <w:r w:rsidR="009415DF" w:rsidRPr="00BF2C04">
        <w:rPr>
          <w:rFonts w:cs="Arial"/>
          <w:sz w:val="22"/>
          <w:szCs w:val="22"/>
        </w:rPr>
        <w:t xml:space="preserve"> </w:t>
      </w:r>
      <w:r w:rsidR="002530B2">
        <w:rPr>
          <w:rFonts w:cs="Arial"/>
          <w:sz w:val="22"/>
          <w:szCs w:val="22"/>
        </w:rPr>
        <w:t>d</w:t>
      </w:r>
      <w:r w:rsidRPr="00BF2C04">
        <w:rPr>
          <w:rFonts w:cs="Arial"/>
          <w:sz w:val="22"/>
          <w:szCs w:val="22"/>
        </w:rPr>
        <w:t xml:space="preserve">id you speak to her and </w:t>
      </w:r>
      <w:r w:rsidR="00FA7429">
        <w:rPr>
          <w:rFonts w:cs="Arial"/>
          <w:sz w:val="22"/>
          <w:szCs w:val="22"/>
        </w:rPr>
        <w:t>Thomas</w:t>
      </w:r>
      <w:r w:rsidRPr="00BF2C04">
        <w:rPr>
          <w:rFonts w:cs="Arial"/>
          <w:sz w:val="22"/>
          <w:szCs w:val="22"/>
        </w:rPr>
        <w:t xml:space="preserve"> some days later and say you had broken your arm and you were goin</w:t>
      </w:r>
      <w:r w:rsidR="00485C1E">
        <w:rPr>
          <w:rFonts w:cs="Arial"/>
          <w:sz w:val="22"/>
          <w:szCs w:val="22"/>
        </w:rPr>
        <w:t xml:space="preserve">g to have some time off work? </w:t>
      </w:r>
      <w:r w:rsidRPr="00BF2C04">
        <w:rPr>
          <w:rFonts w:cs="Arial"/>
          <w:sz w:val="22"/>
          <w:szCs w:val="22"/>
        </w:rPr>
        <w:t>No.</w:t>
      </w:r>
    </w:p>
    <w:p w:rsidR="00050985" w:rsidRPr="00BF2C04" w:rsidRDefault="009E640A" w:rsidP="00CA3F1B">
      <w:pPr>
        <w:pStyle w:val="Quote1Char"/>
        <w:widowControl/>
        <w:tabs>
          <w:tab w:val="left" w:pos="2410"/>
        </w:tabs>
        <w:ind w:left="2410" w:hanging="465"/>
        <w:rPr>
          <w:rFonts w:cs="Arial"/>
          <w:sz w:val="22"/>
          <w:szCs w:val="22"/>
        </w:rPr>
      </w:pPr>
      <w:r w:rsidRPr="00BF2C04">
        <w:rPr>
          <w:rFonts w:cs="Arial"/>
          <w:sz w:val="22"/>
          <w:szCs w:val="22"/>
        </w:rPr>
        <w:tab/>
      </w:r>
      <w:r w:rsidR="00485C1E">
        <w:rPr>
          <w:rFonts w:cs="Arial"/>
          <w:sz w:val="22"/>
          <w:szCs w:val="22"/>
        </w:rPr>
        <w:t xml:space="preserve">Did you speak to her at all? </w:t>
      </w:r>
      <w:r w:rsidR="00050985" w:rsidRPr="00BF2C04">
        <w:rPr>
          <w:rFonts w:cs="Arial"/>
          <w:sz w:val="22"/>
          <w:szCs w:val="22"/>
        </w:rPr>
        <w:t>No.</w:t>
      </w:r>
      <w:r w:rsidR="00BF2C04" w:rsidRPr="00BF2C04">
        <w:rPr>
          <w:rFonts w:cs="Arial"/>
          <w:sz w:val="22"/>
          <w:szCs w:val="22"/>
        </w:rPr>
        <w:t>”</w:t>
      </w:r>
    </w:p>
    <w:p w:rsidR="00050985" w:rsidRPr="00BF2C04" w:rsidRDefault="00050985" w:rsidP="00CA3F1B">
      <w:pPr>
        <w:pStyle w:val="Quote1Char"/>
        <w:widowControl/>
        <w:tabs>
          <w:tab w:val="left" w:pos="2410"/>
        </w:tabs>
        <w:ind w:left="2410" w:hanging="465"/>
        <w:rPr>
          <w:rFonts w:cs="Arial"/>
          <w:sz w:val="22"/>
          <w:szCs w:val="22"/>
        </w:rPr>
      </w:pPr>
      <w:r w:rsidRPr="00BF2C04">
        <w:rPr>
          <w:rFonts w:cs="Arial"/>
          <w:sz w:val="22"/>
          <w:szCs w:val="22"/>
        </w:rPr>
        <w:t>(e)</w:t>
      </w:r>
      <w:r w:rsidR="009E640A" w:rsidRPr="00BF2C04">
        <w:rPr>
          <w:rFonts w:cs="Arial"/>
          <w:sz w:val="22"/>
          <w:szCs w:val="22"/>
        </w:rPr>
        <w:tab/>
      </w:r>
      <w:r w:rsidR="00BF2C04" w:rsidRPr="00BF2C04">
        <w:rPr>
          <w:rFonts w:cs="Arial"/>
          <w:sz w:val="22"/>
          <w:szCs w:val="22"/>
        </w:rPr>
        <w:t>“</w:t>
      </w:r>
      <w:r w:rsidRPr="00BF2C04">
        <w:rPr>
          <w:rFonts w:cs="Arial"/>
          <w:sz w:val="22"/>
          <w:szCs w:val="22"/>
        </w:rPr>
        <w:t>It</w:t>
      </w:r>
      <w:r w:rsidR="002530B2">
        <w:rPr>
          <w:rFonts w:cs="Arial"/>
          <w:sz w:val="22"/>
          <w:szCs w:val="22"/>
        </w:rPr>
        <w:t>’</w:t>
      </w:r>
      <w:r w:rsidRPr="00BF2C04">
        <w:rPr>
          <w:rFonts w:cs="Arial"/>
          <w:sz w:val="22"/>
          <w:szCs w:val="22"/>
        </w:rPr>
        <w:t xml:space="preserve">s alleged </w:t>
      </w:r>
      <w:r w:rsidR="00650DA1">
        <w:rPr>
          <w:rFonts w:cs="Arial"/>
          <w:sz w:val="22"/>
          <w:szCs w:val="22"/>
        </w:rPr>
        <w:t>Thomas</w:t>
      </w:r>
      <w:r w:rsidRPr="00BF2C04">
        <w:rPr>
          <w:rFonts w:cs="Arial"/>
          <w:sz w:val="22"/>
          <w:szCs w:val="22"/>
        </w:rPr>
        <w:t xml:space="preserve"> has yelled back to you that you shouldn’t have been up on the fence squirting the dogs with the hose, wh</w:t>
      </w:r>
      <w:r w:rsidR="00485C1E">
        <w:rPr>
          <w:rFonts w:cs="Arial"/>
          <w:sz w:val="22"/>
          <w:szCs w:val="22"/>
        </w:rPr>
        <w:t xml:space="preserve">at do you say about that ...? </w:t>
      </w:r>
      <w:r w:rsidRPr="00BF2C04">
        <w:rPr>
          <w:rFonts w:cs="Arial"/>
          <w:sz w:val="22"/>
          <w:szCs w:val="22"/>
        </w:rPr>
        <w:t>I wasn’t</w:t>
      </w:r>
      <w:r w:rsidR="00424A8D">
        <w:rPr>
          <w:rFonts w:cs="Arial"/>
          <w:sz w:val="22"/>
          <w:szCs w:val="22"/>
        </w:rPr>
        <w:t>.  H</w:t>
      </w:r>
      <w:r w:rsidRPr="00BF2C04">
        <w:rPr>
          <w:rFonts w:cs="Arial"/>
          <w:sz w:val="22"/>
          <w:szCs w:val="22"/>
        </w:rPr>
        <w:t>e</w:t>
      </w:r>
      <w:r w:rsidR="00485C1E">
        <w:rPr>
          <w:rFonts w:cs="Arial"/>
          <w:sz w:val="22"/>
          <w:szCs w:val="22"/>
        </w:rPr>
        <w:t xml:space="preserve"> didn’t make that allegation? </w:t>
      </w:r>
      <w:r w:rsidRPr="00BF2C04">
        <w:rPr>
          <w:rFonts w:cs="Arial"/>
          <w:sz w:val="22"/>
          <w:szCs w:val="22"/>
        </w:rPr>
        <w:t>No.</w:t>
      </w:r>
      <w:r w:rsidR="00BF2C04" w:rsidRPr="00BF2C04">
        <w:rPr>
          <w:rFonts w:cs="Arial"/>
          <w:sz w:val="22"/>
          <w:szCs w:val="22"/>
        </w:rPr>
        <w:t>”</w:t>
      </w:r>
    </w:p>
    <w:p w:rsidR="00050985" w:rsidRPr="00BF2C04" w:rsidRDefault="00050985" w:rsidP="00CA3F1B">
      <w:pPr>
        <w:pStyle w:val="Quote1Char"/>
        <w:widowControl/>
        <w:tabs>
          <w:tab w:val="left" w:pos="2410"/>
        </w:tabs>
        <w:ind w:left="2410" w:hanging="465"/>
        <w:rPr>
          <w:rFonts w:cs="Arial"/>
          <w:sz w:val="22"/>
          <w:szCs w:val="22"/>
        </w:rPr>
      </w:pPr>
      <w:r w:rsidRPr="00BF2C04">
        <w:rPr>
          <w:rFonts w:cs="Arial"/>
          <w:sz w:val="22"/>
          <w:szCs w:val="22"/>
        </w:rPr>
        <w:t>(f)</w:t>
      </w:r>
      <w:r w:rsidR="009E640A" w:rsidRPr="00BF2C04">
        <w:rPr>
          <w:rFonts w:cs="Arial"/>
          <w:sz w:val="22"/>
          <w:szCs w:val="22"/>
        </w:rPr>
        <w:tab/>
      </w:r>
      <w:r w:rsidR="00BF2C04" w:rsidRPr="00BF2C04">
        <w:rPr>
          <w:rFonts w:cs="Arial"/>
          <w:sz w:val="22"/>
          <w:szCs w:val="22"/>
        </w:rPr>
        <w:t>“</w:t>
      </w:r>
      <w:r w:rsidRPr="00BF2C04">
        <w:rPr>
          <w:rFonts w:cs="Arial"/>
          <w:sz w:val="22"/>
          <w:szCs w:val="22"/>
        </w:rPr>
        <w:t xml:space="preserve">Apparently Mr </w:t>
      </w:r>
      <w:r w:rsidR="00650DA1">
        <w:rPr>
          <w:rFonts w:cs="Arial"/>
          <w:sz w:val="22"/>
          <w:szCs w:val="22"/>
        </w:rPr>
        <w:t>Brown</w:t>
      </w:r>
      <w:r w:rsidRPr="00BF2C04">
        <w:rPr>
          <w:rFonts w:cs="Arial"/>
          <w:sz w:val="22"/>
          <w:szCs w:val="22"/>
        </w:rPr>
        <w:t xml:space="preserve"> says the same, and he’s saying that the hose was running, the dogs wer</w:t>
      </w:r>
      <w:r w:rsidR="00485C1E">
        <w:rPr>
          <w:rFonts w:cs="Arial"/>
          <w:sz w:val="22"/>
          <w:szCs w:val="22"/>
        </w:rPr>
        <w:t xml:space="preserve">e wet, and you deny all that? </w:t>
      </w:r>
      <w:r w:rsidRPr="00BF2C04">
        <w:rPr>
          <w:rFonts w:cs="Arial"/>
          <w:sz w:val="22"/>
          <w:szCs w:val="22"/>
        </w:rPr>
        <w:t>M’mm.</w:t>
      </w:r>
      <w:r w:rsidR="00BF2C04" w:rsidRPr="00BF2C04">
        <w:rPr>
          <w:rFonts w:cs="Arial"/>
          <w:sz w:val="22"/>
          <w:szCs w:val="22"/>
        </w:rPr>
        <w:t>”</w:t>
      </w:r>
      <w:r w:rsidR="004B79CE">
        <w:rPr>
          <w:rStyle w:val="FootnoteReference"/>
          <w:rFonts w:cs="Arial"/>
          <w:sz w:val="22"/>
          <w:szCs w:val="22"/>
        </w:rPr>
        <w:footnoteReference w:id="36"/>
      </w:r>
    </w:p>
    <w:p w:rsidR="006F32B6" w:rsidRPr="00BF2C04" w:rsidRDefault="006F32B6" w:rsidP="00CA3F1B">
      <w:pPr>
        <w:pStyle w:val="Heading1"/>
        <w:widowControl/>
        <w:rPr>
          <w:rFonts w:cs="Arial"/>
        </w:rPr>
      </w:pPr>
      <w:r w:rsidRPr="00BF2C04">
        <w:rPr>
          <w:rFonts w:cs="Arial"/>
        </w:rPr>
        <w:t>In submissions</w:t>
      </w:r>
      <w:r w:rsidR="00AD3839">
        <w:rPr>
          <w:rFonts w:cs="Arial"/>
        </w:rPr>
        <w:t>,</w:t>
      </w:r>
      <w:r w:rsidRPr="00BF2C04">
        <w:rPr>
          <w:rFonts w:cs="Arial"/>
        </w:rPr>
        <w:t xml:space="preserve"> plaintiff</w:t>
      </w:r>
      <w:r w:rsidR="00231F29" w:rsidRPr="00BF2C04">
        <w:rPr>
          <w:rFonts w:cs="Arial"/>
        </w:rPr>
        <w:t>’</w:t>
      </w:r>
      <w:r w:rsidRPr="00BF2C04">
        <w:rPr>
          <w:rFonts w:cs="Arial"/>
        </w:rPr>
        <w:t>s counsel submits</w:t>
      </w:r>
      <w:r w:rsidR="002A7166" w:rsidRPr="00BF2C04">
        <w:rPr>
          <w:rFonts w:cs="Arial"/>
        </w:rPr>
        <w:t xml:space="preserve"> </w:t>
      </w:r>
      <w:r w:rsidRPr="00BF2C04">
        <w:rPr>
          <w:rFonts w:cs="Arial"/>
        </w:rPr>
        <w:t>that the plaintiff</w:t>
      </w:r>
      <w:r w:rsidR="00231F29" w:rsidRPr="00BF2C04">
        <w:rPr>
          <w:rFonts w:cs="Arial"/>
        </w:rPr>
        <w:t>’</w:t>
      </w:r>
      <w:r w:rsidRPr="00BF2C04">
        <w:rPr>
          <w:rFonts w:cs="Arial"/>
        </w:rPr>
        <w:t>s complaint to the hospital on the</w:t>
      </w:r>
      <w:r w:rsidR="002A7166" w:rsidRPr="00BF2C04">
        <w:rPr>
          <w:rFonts w:cs="Arial"/>
        </w:rPr>
        <w:t xml:space="preserve"> </w:t>
      </w:r>
      <w:r w:rsidRPr="00BF2C04">
        <w:rPr>
          <w:rFonts w:cs="Arial"/>
        </w:rPr>
        <w:t>day of the injury amounts to a prior consistent</w:t>
      </w:r>
      <w:r w:rsidR="002A7166" w:rsidRPr="00BF2C04">
        <w:rPr>
          <w:rFonts w:cs="Arial"/>
        </w:rPr>
        <w:t xml:space="preserve"> </w:t>
      </w:r>
      <w:r w:rsidRPr="00BF2C04">
        <w:rPr>
          <w:rFonts w:cs="Arial"/>
        </w:rPr>
        <w:t>statement admissible to rebut a recent invention of the</w:t>
      </w:r>
      <w:r w:rsidR="002A7166" w:rsidRPr="00BF2C04">
        <w:rPr>
          <w:rFonts w:cs="Arial"/>
        </w:rPr>
        <w:t xml:space="preserve"> </w:t>
      </w:r>
      <w:r w:rsidRPr="00BF2C04">
        <w:rPr>
          <w:rFonts w:cs="Arial"/>
        </w:rPr>
        <w:t>mechanism of injury, and this is to be compared with</w:t>
      </w:r>
      <w:r w:rsidR="002A7166" w:rsidRPr="00BF2C04">
        <w:rPr>
          <w:rFonts w:cs="Arial"/>
        </w:rPr>
        <w:t xml:space="preserve"> </w:t>
      </w:r>
      <w:r w:rsidRPr="00BF2C04">
        <w:rPr>
          <w:rFonts w:cs="Arial"/>
        </w:rPr>
        <w:t>two statements made some three years after the</w:t>
      </w:r>
      <w:r w:rsidR="002A7166" w:rsidRPr="00BF2C04">
        <w:rPr>
          <w:rFonts w:cs="Arial"/>
        </w:rPr>
        <w:t xml:space="preserve"> </w:t>
      </w:r>
      <w:r w:rsidRPr="00BF2C04">
        <w:rPr>
          <w:rFonts w:cs="Arial"/>
        </w:rPr>
        <w:t>incident by the neighbours</w:t>
      </w:r>
      <w:r w:rsidR="009415DF" w:rsidRPr="00BF2C04">
        <w:rPr>
          <w:rFonts w:cs="Arial"/>
        </w:rPr>
        <w:t xml:space="preserve">.  </w:t>
      </w:r>
      <w:r w:rsidRPr="00BF2C04">
        <w:rPr>
          <w:rFonts w:cs="Arial"/>
        </w:rPr>
        <w:t>He further submits that there was bad blood</w:t>
      </w:r>
      <w:r w:rsidR="002A7166" w:rsidRPr="00BF2C04">
        <w:rPr>
          <w:rFonts w:cs="Arial"/>
        </w:rPr>
        <w:t xml:space="preserve"> </w:t>
      </w:r>
      <w:r w:rsidRPr="00BF2C04">
        <w:rPr>
          <w:rFonts w:cs="Arial"/>
        </w:rPr>
        <w:t xml:space="preserve">between the witnesses, at least Mr </w:t>
      </w:r>
      <w:r w:rsidR="00650DA1">
        <w:rPr>
          <w:rFonts w:cs="Arial"/>
        </w:rPr>
        <w:t>Brown</w:t>
      </w:r>
      <w:r w:rsidRPr="00BF2C04">
        <w:rPr>
          <w:rFonts w:cs="Arial"/>
        </w:rPr>
        <w:t>, who</w:t>
      </w:r>
      <w:r w:rsidR="002A7F35" w:rsidRPr="00BF2C04">
        <w:rPr>
          <w:rFonts w:cs="Arial"/>
        </w:rPr>
        <w:t xml:space="preserve"> </w:t>
      </w:r>
      <w:r w:rsidRPr="00BF2C04">
        <w:rPr>
          <w:rFonts w:cs="Arial"/>
        </w:rPr>
        <w:t>admitted some animus towards the plaintiff.</w:t>
      </w:r>
    </w:p>
    <w:p w:rsidR="006F32B6" w:rsidRPr="00BF2C04" w:rsidRDefault="006F32B6" w:rsidP="00CA3F1B">
      <w:pPr>
        <w:pStyle w:val="Heading1"/>
        <w:widowControl/>
        <w:rPr>
          <w:rFonts w:cs="Arial"/>
        </w:rPr>
      </w:pPr>
      <w:r w:rsidRPr="00BF2C04">
        <w:rPr>
          <w:rFonts w:cs="Arial"/>
        </w:rPr>
        <w:t>Counsel concedes, however, that there can</w:t>
      </w:r>
      <w:r w:rsidR="00635BB5" w:rsidRPr="00BF2C04">
        <w:rPr>
          <w:rFonts w:cs="Arial"/>
        </w:rPr>
        <w:t xml:space="preserve"> </w:t>
      </w:r>
      <w:r w:rsidRPr="00BF2C04">
        <w:rPr>
          <w:rFonts w:cs="Arial"/>
        </w:rPr>
        <w:t>only be one incident relating to the broken arm which</w:t>
      </w:r>
      <w:r w:rsidR="00635BB5" w:rsidRPr="00BF2C04">
        <w:rPr>
          <w:rFonts w:cs="Arial"/>
        </w:rPr>
        <w:t xml:space="preserve"> </w:t>
      </w:r>
      <w:r w:rsidRPr="00BF2C04">
        <w:rPr>
          <w:rFonts w:cs="Arial"/>
        </w:rPr>
        <w:t>was the subject of the neighbours</w:t>
      </w:r>
      <w:r w:rsidR="00231F29" w:rsidRPr="00BF2C04">
        <w:rPr>
          <w:rFonts w:cs="Arial"/>
        </w:rPr>
        <w:t>’</w:t>
      </w:r>
      <w:r w:rsidRPr="00BF2C04">
        <w:rPr>
          <w:rFonts w:cs="Arial"/>
        </w:rPr>
        <w:t xml:space="preserve"> evidence</w:t>
      </w:r>
      <w:r w:rsidR="009415DF" w:rsidRPr="00BF2C04">
        <w:rPr>
          <w:rFonts w:cs="Arial"/>
        </w:rPr>
        <w:t xml:space="preserve">.  </w:t>
      </w:r>
      <w:r w:rsidRPr="00BF2C04">
        <w:rPr>
          <w:rFonts w:cs="Arial"/>
        </w:rPr>
        <w:t>Further,</w:t>
      </w:r>
      <w:r w:rsidR="00C23DD1" w:rsidRPr="00BF2C04">
        <w:rPr>
          <w:rFonts w:cs="Arial"/>
        </w:rPr>
        <w:t xml:space="preserve"> </w:t>
      </w:r>
      <w:r w:rsidRPr="00BF2C04">
        <w:rPr>
          <w:rFonts w:cs="Arial"/>
        </w:rPr>
        <w:t>he conceded the two versions are not reconcilable with</w:t>
      </w:r>
      <w:r w:rsidR="00C23DD1" w:rsidRPr="00BF2C04">
        <w:rPr>
          <w:rFonts w:cs="Arial"/>
        </w:rPr>
        <w:t xml:space="preserve"> </w:t>
      </w:r>
      <w:r w:rsidRPr="00BF2C04">
        <w:rPr>
          <w:rFonts w:cs="Arial"/>
        </w:rPr>
        <w:t>respect to</w:t>
      </w:r>
      <w:r w:rsidR="00396014" w:rsidRPr="00BF2C04">
        <w:rPr>
          <w:rFonts w:cs="Arial"/>
        </w:rPr>
        <w:t>:</w:t>
      </w:r>
      <w:r w:rsidRPr="00BF2C04">
        <w:rPr>
          <w:rFonts w:cs="Arial"/>
        </w:rPr>
        <w:t xml:space="preserve"> (a), the presence of the running hose; (b),</w:t>
      </w:r>
      <w:r w:rsidR="00C23DD1" w:rsidRPr="00BF2C04">
        <w:rPr>
          <w:rFonts w:cs="Arial"/>
        </w:rPr>
        <w:t xml:space="preserve"> </w:t>
      </w:r>
      <w:r w:rsidRPr="00BF2C04">
        <w:rPr>
          <w:rFonts w:cs="Arial"/>
        </w:rPr>
        <w:t>the position where the plaintiff was lying after she</w:t>
      </w:r>
      <w:r w:rsidR="00C23DD1" w:rsidRPr="00BF2C04">
        <w:rPr>
          <w:rFonts w:cs="Arial"/>
        </w:rPr>
        <w:t xml:space="preserve"> </w:t>
      </w:r>
      <w:r w:rsidRPr="00BF2C04">
        <w:rPr>
          <w:rFonts w:cs="Arial"/>
        </w:rPr>
        <w:t>had fallen; and (c), the alleged conversation between</w:t>
      </w:r>
      <w:r w:rsidR="00C23DD1" w:rsidRPr="00BF2C04">
        <w:rPr>
          <w:rFonts w:cs="Arial"/>
        </w:rPr>
        <w:t xml:space="preserve"> </w:t>
      </w:r>
      <w:r w:rsidRPr="00BF2C04">
        <w:rPr>
          <w:rFonts w:cs="Arial"/>
        </w:rPr>
        <w:t>the plaintiff and the neighbours.</w:t>
      </w:r>
    </w:p>
    <w:p w:rsidR="006F32B6" w:rsidRPr="00BF2C04" w:rsidRDefault="006F32B6" w:rsidP="00CA3F1B">
      <w:pPr>
        <w:pStyle w:val="Heading1"/>
        <w:widowControl/>
        <w:rPr>
          <w:rFonts w:cs="Arial"/>
        </w:rPr>
      </w:pPr>
      <w:r w:rsidRPr="00BF2C04">
        <w:rPr>
          <w:rFonts w:cs="Arial"/>
        </w:rPr>
        <w:t xml:space="preserve">The evidence of the defendant and Mr </w:t>
      </w:r>
      <w:r w:rsidR="00650DA1">
        <w:rPr>
          <w:rFonts w:cs="Arial"/>
        </w:rPr>
        <w:t>Brown</w:t>
      </w:r>
      <w:r w:rsidRPr="00BF2C04">
        <w:rPr>
          <w:rFonts w:cs="Arial"/>
        </w:rPr>
        <w:t xml:space="preserve"> and Ms </w:t>
      </w:r>
      <w:r w:rsidR="00650DA1">
        <w:rPr>
          <w:rFonts w:cs="Arial"/>
        </w:rPr>
        <w:t>Grice</w:t>
      </w:r>
      <w:r w:rsidRPr="00BF2C04">
        <w:rPr>
          <w:rFonts w:cs="Arial"/>
        </w:rPr>
        <w:t xml:space="preserve"> is that in 2016</w:t>
      </w:r>
      <w:r w:rsidR="00E32824">
        <w:rPr>
          <w:rFonts w:cs="Arial"/>
        </w:rPr>
        <w:t>,</w:t>
      </w:r>
      <w:r w:rsidRPr="00BF2C04">
        <w:rPr>
          <w:rFonts w:cs="Arial"/>
        </w:rPr>
        <w:t xml:space="preserve"> the adjoining fence was to</w:t>
      </w:r>
      <w:r w:rsidR="00C23DD1" w:rsidRPr="00BF2C04">
        <w:rPr>
          <w:rFonts w:cs="Arial"/>
        </w:rPr>
        <w:t xml:space="preserve"> </w:t>
      </w:r>
      <w:r w:rsidRPr="00BF2C04">
        <w:rPr>
          <w:rFonts w:cs="Arial"/>
        </w:rPr>
        <w:t>be repaired</w:t>
      </w:r>
      <w:r w:rsidR="00E32824">
        <w:rPr>
          <w:rFonts w:cs="Arial"/>
        </w:rPr>
        <w:t>,</w:t>
      </w:r>
      <w:r w:rsidRPr="00BF2C04">
        <w:rPr>
          <w:rFonts w:cs="Arial"/>
        </w:rPr>
        <w:t xml:space="preserve"> in the sense that the defendant would</w:t>
      </w:r>
      <w:r w:rsidR="00C23DD1" w:rsidRPr="00BF2C04">
        <w:rPr>
          <w:rFonts w:cs="Arial"/>
        </w:rPr>
        <w:t xml:space="preserve"> </w:t>
      </w:r>
      <w:r w:rsidRPr="00BF2C04">
        <w:rPr>
          <w:rFonts w:cs="Arial"/>
        </w:rPr>
        <w:t xml:space="preserve">supply the materials and Mr </w:t>
      </w:r>
      <w:r w:rsidR="00650DA1">
        <w:rPr>
          <w:rFonts w:cs="Arial"/>
        </w:rPr>
        <w:t>Brown</w:t>
      </w:r>
      <w:r w:rsidRPr="00BF2C04">
        <w:rPr>
          <w:rFonts w:cs="Arial"/>
        </w:rPr>
        <w:t xml:space="preserve"> would supply the</w:t>
      </w:r>
      <w:r w:rsidR="00C23DD1" w:rsidRPr="00BF2C04">
        <w:rPr>
          <w:rFonts w:cs="Arial"/>
        </w:rPr>
        <w:t xml:space="preserve"> </w:t>
      </w:r>
      <w:r w:rsidRPr="00BF2C04">
        <w:rPr>
          <w:rFonts w:cs="Arial"/>
        </w:rPr>
        <w:t>labour</w:t>
      </w:r>
      <w:r w:rsidR="009415DF" w:rsidRPr="00BF2C04">
        <w:rPr>
          <w:rFonts w:cs="Arial"/>
        </w:rPr>
        <w:t xml:space="preserve">.  </w:t>
      </w:r>
      <w:r w:rsidRPr="00BF2C04">
        <w:rPr>
          <w:rFonts w:cs="Arial"/>
        </w:rPr>
        <w:t>Further, it would appear both the neighbours</w:t>
      </w:r>
      <w:r w:rsidR="00C23DD1" w:rsidRPr="00BF2C04">
        <w:rPr>
          <w:rFonts w:cs="Arial"/>
        </w:rPr>
        <w:t xml:space="preserve"> </w:t>
      </w:r>
      <w:r w:rsidRPr="00BF2C04">
        <w:rPr>
          <w:rFonts w:cs="Arial"/>
        </w:rPr>
        <w:t>made a joint statement in early 2017 but were then</w:t>
      </w:r>
      <w:r w:rsidR="00C23DD1" w:rsidRPr="00BF2C04">
        <w:rPr>
          <w:rFonts w:cs="Arial"/>
        </w:rPr>
        <w:t xml:space="preserve"> </w:t>
      </w:r>
      <w:r w:rsidRPr="00BF2C04">
        <w:rPr>
          <w:rFonts w:cs="Arial"/>
        </w:rPr>
        <w:t>required by the court, on an interlocutory hearing, to</w:t>
      </w:r>
      <w:r w:rsidR="00C23DD1" w:rsidRPr="00BF2C04">
        <w:rPr>
          <w:rFonts w:cs="Arial"/>
        </w:rPr>
        <w:t xml:space="preserve"> </w:t>
      </w:r>
      <w:r w:rsidRPr="00BF2C04">
        <w:rPr>
          <w:rFonts w:cs="Arial"/>
        </w:rPr>
        <w:t>provide separate statements</w:t>
      </w:r>
      <w:r w:rsidR="009415DF" w:rsidRPr="00BF2C04">
        <w:rPr>
          <w:rFonts w:cs="Arial"/>
        </w:rPr>
        <w:t xml:space="preserve">.  </w:t>
      </w:r>
      <w:r w:rsidRPr="00BF2C04">
        <w:rPr>
          <w:rFonts w:cs="Arial"/>
        </w:rPr>
        <w:t>Both the neighbours</w:t>
      </w:r>
      <w:r w:rsidR="00C23DD1" w:rsidRPr="00BF2C04">
        <w:rPr>
          <w:rFonts w:cs="Arial"/>
        </w:rPr>
        <w:t xml:space="preserve"> </w:t>
      </w:r>
      <w:r w:rsidRPr="00BF2C04">
        <w:rPr>
          <w:rFonts w:cs="Arial"/>
        </w:rPr>
        <w:t>convincingly denied any collusion</w:t>
      </w:r>
      <w:r w:rsidR="009415DF" w:rsidRPr="00BF2C04">
        <w:rPr>
          <w:rFonts w:cs="Arial"/>
        </w:rPr>
        <w:t xml:space="preserve">.  </w:t>
      </w:r>
      <w:r w:rsidRPr="00BF2C04">
        <w:rPr>
          <w:rFonts w:cs="Arial"/>
        </w:rPr>
        <w:t>It is conceded by</w:t>
      </w:r>
      <w:r w:rsidR="00C23DD1" w:rsidRPr="00BF2C04">
        <w:rPr>
          <w:rFonts w:cs="Arial"/>
        </w:rPr>
        <w:t xml:space="preserve"> </w:t>
      </w:r>
      <w:r w:rsidRPr="00BF2C04">
        <w:rPr>
          <w:rFonts w:cs="Arial"/>
        </w:rPr>
        <w:t>the plaintiff, if I accept their evidence, the</w:t>
      </w:r>
      <w:r w:rsidR="00C23DD1" w:rsidRPr="00BF2C04">
        <w:rPr>
          <w:rFonts w:cs="Arial"/>
        </w:rPr>
        <w:t xml:space="preserve"> </w:t>
      </w:r>
      <w:r w:rsidRPr="00BF2C04">
        <w:rPr>
          <w:rFonts w:cs="Arial"/>
        </w:rPr>
        <w:t>plaintiff has not proved that she fell off a retaining</w:t>
      </w:r>
      <w:r w:rsidR="00C23DD1" w:rsidRPr="00BF2C04">
        <w:rPr>
          <w:rFonts w:cs="Arial"/>
        </w:rPr>
        <w:t xml:space="preserve"> </w:t>
      </w:r>
      <w:r w:rsidRPr="00BF2C04">
        <w:rPr>
          <w:rFonts w:cs="Arial"/>
        </w:rPr>
        <w:t>wall</w:t>
      </w:r>
      <w:r w:rsidR="009415DF" w:rsidRPr="00BF2C04">
        <w:rPr>
          <w:rFonts w:cs="Arial"/>
        </w:rPr>
        <w:t>.</w:t>
      </w:r>
      <w:r w:rsidR="00AD3839">
        <w:rPr>
          <w:rStyle w:val="FootnoteReference"/>
          <w:rFonts w:cs="Arial"/>
        </w:rPr>
        <w:footnoteReference w:id="37"/>
      </w:r>
      <w:r w:rsidR="009415DF" w:rsidRPr="00BF2C04">
        <w:rPr>
          <w:rFonts w:cs="Arial"/>
        </w:rPr>
        <w:t xml:space="preserve">  </w:t>
      </w:r>
    </w:p>
    <w:p w:rsidR="006F32B6" w:rsidRPr="00BF2C04" w:rsidRDefault="006F32B6" w:rsidP="00CA3F1B">
      <w:pPr>
        <w:pStyle w:val="Heading1"/>
        <w:widowControl/>
        <w:rPr>
          <w:rFonts w:cs="Arial"/>
        </w:rPr>
      </w:pPr>
      <w:r w:rsidRPr="00BF2C04">
        <w:rPr>
          <w:rFonts w:cs="Arial"/>
        </w:rPr>
        <w:t>I make the following findings of fact:</w:t>
      </w:r>
    </w:p>
    <w:p w:rsidR="00AF40E5" w:rsidRPr="00AF40E5" w:rsidRDefault="00AF40E5" w:rsidP="00CA3F1B">
      <w:pPr>
        <w:pStyle w:val="Heading1"/>
        <w:widowControl/>
        <w:numPr>
          <w:ilvl w:val="0"/>
          <w:numId w:val="18"/>
        </w:numPr>
        <w:tabs>
          <w:tab w:val="clear" w:pos="3474"/>
        </w:tabs>
        <w:ind w:left="1985" w:hanging="539"/>
      </w:pPr>
      <w:r w:rsidRPr="00BF2C04">
        <w:rPr>
          <w:rFonts w:cs="Arial"/>
        </w:rPr>
        <w:t>In or about February 2013, or at any other material time, the plaintiff only suffered one fracture to her wrist at the defendant’s premises and that was on 24 February 2013.</w:t>
      </w:r>
    </w:p>
    <w:p w:rsidR="00AF40E5" w:rsidRPr="00AF40E5" w:rsidRDefault="00AF40E5" w:rsidP="00CA3F1B">
      <w:pPr>
        <w:pStyle w:val="Heading1"/>
        <w:widowControl/>
        <w:numPr>
          <w:ilvl w:val="0"/>
          <w:numId w:val="18"/>
        </w:numPr>
        <w:tabs>
          <w:tab w:val="clear" w:pos="3474"/>
        </w:tabs>
        <w:ind w:left="1985" w:hanging="539"/>
      </w:pPr>
      <w:r w:rsidRPr="00BF2C04">
        <w:rPr>
          <w:rFonts w:cs="Arial"/>
        </w:rPr>
        <w:t>The plaintiff gave evidence she was the only person in proximity of the accident both at the time and in the immediate aftermath.</w:t>
      </w:r>
    </w:p>
    <w:p w:rsidR="00AF40E5" w:rsidRPr="00AF40E5" w:rsidRDefault="00AF40E5" w:rsidP="00CA3F1B">
      <w:pPr>
        <w:pStyle w:val="Heading1"/>
        <w:widowControl/>
        <w:numPr>
          <w:ilvl w:val="0"/>
          <w:numId w:val="18"/>
        </w:numPr>
        <w:tabs>
          <w:tab w:val="clear" w:pos="3474"/>
        </w:tabs>
        <w:ind w:left="1985" w:hanging="539"/>
      </w:pPr>
      <w:r w:rsidRPr="00BF2C04">
        <w:rPr>
          <w:rFonts w:cs="Arial"/>
        </w:rPr>
        <w:t>The plaintiff denies she had been using a hose at all that particular day and was not spoken to by her neighbours or anyone else immediately after her fall.</w:t>
      </w:r>
    </w:p>
    <w:p w:rsidR="00AF40E5" w:rsidRPr="00AF40E5" w:rsidRDefault="00AF40E5" w:rsidP="00CA3F1B">
      <w:pPr>
        <w:pStyle w:val="Heading1"/>
        <w:widowControl/>
        <w:numPr>
          <w:ilvl w:val="0"/>
          <w:numId w:val="18"/>
        </w:numPr>
        <w:tabs>
          <w:tab w:val="clear" w:pos="3474"/>
        </w:tabs>
        <w:ind w:left="1985" w:hanging="539"/>
      </w:pPr>
      <w:r w:rsidRPr="00BF2C04">
        <w:rPr>
          <w:rFonts w:cs="Arial"/>
        </w:rPr>
        <w:t>She further denies all the particulars of a conversation said to have taken place with her neighbours within two or three days of the injury occurring.</w:t>
      </w:r>
    </w:p>
    <w:p w:rsidR="00AF40E5" w:rsidRPr="00AF40E5" w:rsidRDefault="00AF40E5" w:rsidP="00CA3F1B">
      <w:pPr>
        <w:pStyle w:val="Heading1"/>
        <w:widowControl/>
        <w:numPr>
          <w:ilvl w:val="0"/>
          <w:numId w:val="18"/>
        </w:numPr>
        <w:tabs>
          <w:tab w:val="clear" w:pos="3474"/>
        </w:tabs>
        <w:ind w:left="1985" w:hanging="539"/>
      </w:pPr>
      <w:r w:rsidRPr="00BF2C04">
        <w:rPr>
          <w:rFonts w:cs="Arial"/>
        </w:rPr>
        <w:t>On the other hand, both neighbours gave evidence before me and were challenged as to all the material differences with respect to the plaintiff’s evidence.</w:t>
      </w:r>
    </w:p>
    <w:p w:rsidR="00AF40E5" w:rsidRPr="00AF40E5" w:rsidRDefault="00AF40E5" w:rsidP="00CA3F1B">
      <w:pPr>
        <w:pStyle w:val="Heading1"/>
        <w:widowControl/>
        <w:numPr>
          <w:ilvl w:val="0"/>
          <w:numId w:val="18"/>
        </w:numPr>
        <w:tabs>
          <w:tab w:val="clear" w:pos="3474"/>
        </w:tabs>
        <w:ind w:left="1985" w:hanging="539"/>
      </w:pPr>
      <w:r w:rsidRPr="00BF2C04">
        <w:rPr>
          <w:rFonts w:cs="Arial"/>
        </w:rPr>
        <w:t xml:space="preserve">I found both neighbours to be credible witnesses, particularly Ms </w:t>
      </w:r>
      <w:r w:rsidR="00650DA1">
        <w:rPr>
          <w:rFonts w:cs="Arial"/>
        </w:rPr>
        <w:t>Grice</w:t>
      </w:r>
      <w:r w:rsidRPr="00BF2C04">
        <w:rPr>
          <w:rFonts w:cs="Arial"/>
        </w:rPr>
        <w:t>.</w:t>
      </w:r>
    </w:p>
    <w:p w:rsidR="00AF40E5" w:rsidRPr="00AF40E5" w:rsidRDefault="00AF40E5" w:rsidP="00CA3F1B">
      <w:pPr>
        <w:pStyle w:val="Heading1"/>
        <w:widowControl/>
        <w:numPr>
          <w:ilvl w:val="0"/>
          <w:numId w:val="18"/>
        </w:numPr>
        <w:tabs>
          <w:tab w:val="clear" w:pos="3474"/>
        </w:tabs>
        <w:ind w:left="1985" w:hanging="539"/>
      </w:pPr>
      <w:r w:rsidRPr="00BF2C04">
        <w:rPr>
          <w:rFonts w:cs="Arial"/>
        </w:rPr>
        <w:t xml:space="preserve">Mr </w:t>
      </w:r>
      <w:r w:rsidR="00650DA1">
        <w:rPr>
          <w:rFonts w:cs="Arial"/>
        </w:rPr>
        <w:t>Brown</w:t>
      </w:r>
      <w:r w:rsidRPr="00BF2C04">
        <w:rPr>
          <w:rFonts w:cs="Arial"/>
        </w:rPr>
        <w:t>, it could perhaps be said, made an admission against interest with respect to</w:t>
      </w:r>
      <w:r w:rsidR="00796EA6">
        <w:rPr>
          <w:rFonts w:cs="Arial"/>
        </w:rPr>
        <w:t>,</w:t>
      </w:r>
      <w:r w:rsidRPr="00BF2C04">
        <w:rPr>
          <w:rFonts w:cs="Arial"/>
        </w:rPr>
        <w:t xml:space="preserve"> first, not asking if the plaintiff was all right when she was screaming in pain, and</w:t>
      </w:r>
      <w:r w:rsidR="00796EA6">
        <w:rPr>
          <w:rFonts w:cs="Arial"/>
        </w:rPr>
        <w:t>,</w:t>
      </w:r>
      <w:r w:rsidRPr="00BF2C04">
        <w:rPr>
          <w:rFonts w:cs="Arial"/>
        </w:rPr>
        <w:t xml:space="preserve"> secondly, that he had obtained a new fence from the defendant.</w:t>
      </w:r>
    </w:p>
    <w:p w:rsidR="00AF40E5" w:rsidRPr="00AF40E5" w:rsidRDefault="00AF40E5" w:rsidP="00CA3F1B">
      <w:pPr>
        <w:pStyle w:val="Heading1"/>
        <w:widowControl/>
        <w:numPr>
          <w:ilvl w:val="0"/>
          <w:numId w:val="18"/>
        </w:numPr>
        <w:tabs>
          <w:tab w:val="clear" w:pos="3474"/>
        </w:tabs>
        <w:ind w:left="1985" w:hanging="539"/>
      </w:pPr>
      <w:r w:rsidRPr="00BF2C04">
        <w:rPr>
          <w:rFonts w:cs="Arial"/>
        </w:rPr>
        <w:t>I find that with respect to the first matter, that although the sentiment was less than laudable, he was still prepared to concede as much because it was the truth.</w:t>
      </w:r>
    </w:p>
    <w:p w:rsidR="00AF40E5" w:rsidRPr="00AF40E5" w:rsidRDefault="00AF40E5" w:rsidP="00CA3F1B">
      <w:pPr>
        <w:pStyle w:val="Heading1"/>
        <w:widowControl/>
        <w:numPr>
          <w:ilvl w:val="0"/>
          <w:numId w:val="18"/>
        </w:numPr>
        <w:tabs>
          <w:tab w:val="clear" w:pos="3474"/>
        </w:tabs>
        <w:ind w:left="1985" w:hanging="539"/>
      </w:pPr>
      <w:r w:rsidRPr="00BF2C04">
        <w:rPr>
          <w:rFonts w:cs="Arial"/>
        </w:rPr>
        <w:t>With respect to the second matter, the evidence discloses that the defendant paid for the materials and he provided the labour, which on the face of it appears equitable.</w:t>
      </w:r>
    </w:p>
    <w:p w:rsidR="00AF40E5" w:rsidRPr="00AF40E5" w:rsidRDefault="00AF40E5" w:rsidP="00CA3F1B">
      <w:pPr>
        <w:pStyle w:val="Heading1"/>
        <w:widowControl/>
        <w:numPr>
          <w:ilvl w:val="0"/>
          <w:numId w:val="18"/>
        </w:numPr>
        <w:tabs>
          <w:tab w:val="clear" w:pos="3474"/>
        </w:tabs>
        <w:ind w:left="1985" w:hanging="539"/>
      </w:pPr>
      <w:r w:rsidRPr="00BF2C04">
        <w:rPr>
          <w:rFonts w:cs="Arial"/>
        </w:rPr>
        <w:t>In finding the defendant’s witnesses credible, I would also find that the plaintiff herself was not shaken in her evidence as to the mechanism of injury.</w:t>
      </w:r>
    </w:p>
    <w:p w:rsidR="00AF40E5" w:rsidRPr="00AF40E5" w:rsidRDefault="00AF40E5" w:rsidP="00CA3F1B">
      <w:pPr>
        <w:pStyle w:val="Heading1"/>
        <w:widowControl/>
        <w:numPr>
          <w:ilvl w:val="0"/>
          <w:numId w:val="18"/>
        </w:numPr>
        <w:tabs>
          <w:tab w:val="clear" w:pos="3474"/>
        </w:tabs>
        <w:ind w:left="1985" w:hanging="539"/>
      </w:pPr>
      <w:r w:rsidRPr="00BF2C04">
        <w:rPr>
          <w:rFonts w:cs="Arial"/>
        </w:rPr>
        <w:t>However, the overall state of the evidence from the three relevant witnesses leaves me with not being satisfied on balance that the plaintiff injured herself because of the collapsing retaining wall as claimed.</w:t>
      </w:r>
    </w:p>
    <w:p w:rsidR="00AF40E5" w:rsidRDefault="00AF40E5" w:rsidP="00CA3F1B">
      <w:pPr>
        <w:pStyle w:val="Heading1"/>
        <w:widowControl/>
      </w:pPr>
      <w:r w:rsidRPr="00BF2C04">
        <w:t>It follows that both the claim and the third party notice should be dismissed.</w:t>
      </w:r>
      <w:r w:rsidR="00CA3F1B">
        <w:t xml:space="preserve">  </w:t>
      </w:r>
      <w:r w:rsidRPr="00BF2C04">
        <w:t>I will hear the parties as to any consequential orders I</w:t>
      </w:r>
      <w:r w:rsidR="00D31D9A">
        <w:t> </w:t>
      </w:r>
      <w:r w:rsidRPr="00BF2C04">
        <w:t>should make.</w:t>
      </w:r>
    </w:p>
    <w:p w:rsidR="00445926" w:rsidRDefault="00445926" w:rsidP="00424A8D">
      <w:pPr>
        <w:pStyle w:val="Normal-Indent"/>
        <w:widowControl/>
        <w:ind w:left="0"/>
        <w:jc w:val="center"/>
        <w:rPr>
          <w:rFonts w:cs="Arial"/>
          <w:lang w:eastAsia="en-AU"/>
        </w:rPr>
      </w:pPr>
      <w:r w:rsidRPr="00BF2C04">
        <w:rPr>
          <w:rFonts w:cs="Arial"/>
          <w:lang w:eastAsia="en-AU"/>
        </w:rPr>
        <w:t>- - -</w:t>
      </w:r>
    </w:p>
    <w:sectPr w:rsidR="00445926">
      <w:headerReference w:type="default" r:id="rId11"/>
      <w:footerReference w:type="default" r:id="rId12"/>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26" w:rsidRDefault="002C3226">
      <w:r>
        <w:separator/>
      </w:r>
    </w:p>
  </w:endnote>
  <w:endnote w:type="continuationSeparator" w:id="0">
    <w:p w:rsidR="002C3226" w:rsidRDefault="002C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26" w:rsidRDefault="002C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3226" w:rsidRDefault="002C32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26" w:rsidRDefault="002C3226"/>
  <w:p w:rsidR="002C3226" w:rsidRDefault="002C3226">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2C3226">
      <w:tc>
        <w:tcPr>
          <w:tcW w:w="8208" w:type="dxa"/>
        </w:tcPr>
        <w:p w:rsidR="002C3226" w:rsidRDefault="002C3226">
          <w:pPr>
            <w:rPr>
              <w:sz w:val="16"/>
            </w:rPr>
          </w:pPr>
          <w:bookmarkStart w:id="26" w:name="FOOTERloc1"/>
          <w:bookmarkEnd w:id="26"/>
          <w:r>
            <w:rPr>
              <w:sz w:val="16"/>
            </w:rPr>
            <w:t>COUNTY COURT OF VICTORIA</w:t>
          </w:r>
        </w:p>
        <w:p w:rsidR="002C3226" w:rsidRDefault="002C3226" w:rsidP="00C743F0">
          <w:pPr>
            <w:pStyle w:val="Footer-Cover"/>
            <w:jc w:val="left"/>
            <w:rPr>
              <w:caps/>
            </w:rPr>
          </w:pPr>
          <w:r>
            <w:t>250 William Street, Melbourne</w:t>
          </w:r>
        </w:p>
      </w:tc>
      <w:tc>
        <w:tcPr>
          <w:tcW w:w="1800" w:type="dxa"/>
        </w:tcPr>
        <w:p w:rsidR="002C3226" w:rsidRDefault="002C3226">
          <w:pPr>
            <w:pStyle w:val="Footer-Cover"/>
            <w:jc w:val="right"/>
          </w:pPr>
        </w:p>
        <w:p w:rsidR="002C3226" w:rsidRDefault="002C3226">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552020">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552020">
            <w:rPr>
              <w:rStyle w:val="PageNumber"/>
              <w:b/>
              <w:noProof/>
              <w:color w:val="FFFFFF"/>
              <w:sz w:val="2"/>
            </w:rPr>
            <w:t>!Undefined Bookmark, I</w:t>
          </w:r>
          <w:r>
            <w:rPr>
              <w:rStyle w:val="PageNumber"/>
              <w:color w:val="FFFFFF"/>
              <w:sz w:val="2"/>
            </w:rPr>
            <w:fldChar w:fldCharType="end"/>
          </w:r>
        </w:p>
      </w:tc>
    </w:tr>
  </w:tbl>
  <w:p w:rsidR="002C3226" w:rsidRDefault="002C3226">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26" w:rsidRDefault="002C3226">
    <w:pPr>
      <w:spacing w:line="240" w:lineRule="auto"/>
      <w:ind w:right="360"/>
      <w:jc w:val="left"/>
    </w:pPr>
    <w:bookmarkStart w:id="28"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2C3226">
      <w:tc>
        <w:tcPr>
          <w:tcW w:w="4786" w:type="dxa"/>
          <w:vAlign w:val="center"/>
        </w:tcPr>
        <w:p w:rsidR="002C3226" w:rsidRDefault="002C3226" w:rsidP="000B0798">
          <w:pPr>
            <w:pStyle w:val="Footer"/>
            <w:rPr>
              <w:caps/>
              <w:szCs w:val="16"/>
            </w:rPr>
          </w:pPr>
          <w:bookmarkStart w:id="29" w:name="FOOTERloc2"/>
          <w:bookmarkEnd w:id="29"/>
          <w:r>
            <w:rPr>
              <w:caps/>
              <w:szCs w:val="16"/>
            </w:rPr>
            <w:t>VCC:</w:t>
          </w:r>
          <w:bookmarkStart w:id="30" w:name="Initials2"/>
          <w:bookmarkEnd w:id="30"/>
          <w:r>
            <w:rPr>
              <w:caps/>
              <w:szCs w:val="16"/>
            </w:rPr>
            <w:t>LW/DC/as</w:t>
          </w:r>
        </w:p>
      </w:tc>
      <w:tc>
        <w:tcPr>
          <w:tcW w:w="709" w:type="dxa"/>
        </w:tcPr>
        <w:p w:rsidR="002C3226" w:rsidRDefault="002C3226">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552020">
            <w:rPr>
              <w:rStyle w:val="PageNumber"/>
              <w:noProof/>
              <w:sz w:val="20"/>
            </w:rPr>
            <w:t>3</w:t>
          </w:r>
          <w:r>
            <w:rPr>
              <w:rStyle w:val="PageNumber"/>
              <w:sz w:val="20"/>
            </w:rPr>
            <w:fldChar w:fldCharType="end"/>
          </w:r>
        </w:p>
      </w:tc>
      <w:tc>
        <w:tcPr>
          <w:tcW w:w="4286" w:type="dxa"/>
        </w:tcPr>
        <w:p w:rsidR="002C3226" w:rsidRDefault="002C3226" w:rsidP="0030546D">
          <w:pPr>
            <w:pStyle w:val="Footer"/>
            <w:jc w:val="right"/>
            <w:rPr>
              <w:caps/>
              <w:sz w:val="20"/>
            </w:rPr>
          </w:pPr>
          <w:bookmarkStart w:id="31" w:name="DELj"/>
          <w:r>
            <w:rPr>
              <w:caps/>
              <w:sz w:val="20"/>
            </w:rPr>
            <w:t>JUDGMENT</w:t>
          </w:r>
          <w:bookmarkEnd w:id="31"/>
        </w:p>
        <w:p w:rsidR="002C3226" w:rsidRPr="001424DF" w:rsidRDefault="00C112C7" w:rsidP="00C112C7">
          <w:pPr>
            <w:pStyle w:val="Footer"/>
            <w:jc w:val="right"/>
            <w:rPr>
              <w:sz w:val="20"/>
            </w:rPr>
          </w:pPr>
          <w:bookmarkStart w:id="32" w:name="CaseCited"/>
          <w:bookmarkEnd w:id="32"/>
          <w:r>
            <w:rPr>
              <w:sz w:val="20"/>
            </w:rPr>
            <w:t>Maley</w:t>
          </w:r>
          <w:r w:rsidR="002C3226">
            <w:rPr>
              <w:sz w:val="20"/>
            </w:rPr>
            <w:t xml:space="preserve"> v </w:t>
          </w:r>
          <w:r>
            <w:rPr>
              <w:sz w:val="20"/>
            </w:rPr>
            <w:t>O’Shane</w:t>
          </w:r>
        </w:p>
      </w:tc>
    </w:tr>
    <w:bookmarkEnd w:id="28"/>
  </w:tbl>
  <w:p w:rsidR="002C3226" w:rsidRDefault="002C3226">
    <w:pPr>
      <w:pStyle w:val="Footer"/>
      <w:jc w:val="center"/>
      <w:rPr>
        <w:sz w:val="2"/>
      </w:rPr>
    </w:pPr>
  </w:p>
  <w:p w:rsidR="002C3226" w:rsidRPr="0095490F" w:rsidRDefault="002C3226" w:rsidP="0095490F">
    <w:pPr>
      <w:spacing w:line="0" w:lineRule="atLeast"/>
      <w:rPr>
        <w:sz w:val="2"/>
      </w:rPr>
    </w:pPr>
  </w:p>
  <w:p w:rsidR="002C3226" w:rsidRPr="00F401D7" w:rsidRDefault="002C3226" w:rsidP="00F401D7">
    <w:pPr>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26" w:rsidRDefault="002C3226">
      <w:r>
        <w:separator/>
      </w:r>
    </w:p>
  </w:footnote>
  <w:footnote w:type="continuationSeparator" w:id="0">
    <w:p w:rsidR="002C3226" w:rsidRDefault="002C3226">
      <w:r>
        <w:continuationSeparator/>
      </w:r>
    </w:p>
  </w:footnote>
  <w:footnote w:id="1">
    <w:p w:rsidR="00A3266C" w:rsidRDefault="00A3266C">
      <w:pPr>
        <w:pStyle w:val="FootnoteText"/>
      </w:pPr>
      <w:r>
        <w:rPr>
          <w:rStyle w:val="FootnoteReference"/>
        </w:rPr>
        <w:footnoteRef/>
      </w:r>
      <w:r>
        <w:t xml:space="preserve"> a pseudonym</w:t>
      </w:r>
    </w:p>
  </w:footnote>
  <w:footnote w:id="2">
    <w:p w:rsidR="00A3266C" w:rsidRDefault="00A3266C">
      <w:pPr>
        <w:pStyle w:val="FootnoteText"/>
      </w:pPr>
      <w:r>
        <w:rPr>
          <w:rStyle w:val="FootnoteReference"/>
        </w:rPr>
        <w:footnoteRef/>
      </w:r>
      <w:r>
        <w:t xml:space="preserve"> a pseudonym</w:t>
      </w:r>
    </w:p>
  </w:footnote>
  <w:footnote w:id="3">
    <w:p w:rsidR="002C3226" w:rsidRPr="008101BB" w:rsidRDefault="002C3226" w:rsidP="008101BB">
      <w:pPr>
        <w:pStyle w:val="Heading1"/>
        <w:widowControl/>
        <w:numPr>
          <w:ilvl w:val="0"/>
          <w:numId w:val="0"/>
        </w:numPr>
        <w:spacing w:after="0"/>
        <w:ind w:left="709" w:hanging="709"/>
        <w:rPr>
          <w:rFonts w:cs="Arial"/>
          <w:sz w:val="20"/>
        </w:rPr>
      </w:pPr>
      <w:r w:rsidRPr="008101BB">
        <w:rPr>
          <w:rStyle w:val="FootnoteReference"/>
          <w:sz w:val="20"/>
        </w:rPr>
        <w:footnoteRef/>
      </w:r>
      <w:r w:rsidRPr="008101BB">
        <w:rPr>
          <w:sz w:val="20"/>
        </w:rPr>
        <w:t xml:space="preserve"> </w:t>
      </w:r>
      <w:r w:rsidRPr="008101BB">
        <w:rPr>
          <w:sz w:val="20"/>
        </w:rPr>
        <w:tab/>
      </w:r>
      <w:r>
        <w:rPr>
          <w:sz w:val="20"/>
        </w:rPr>
        <w:t>E</w:t>
      </w:r>
      <w:r w:rsidRPr="008101BB">
        <w:rPr>
          <w:rFonts w:eastAsia="Courier New" w:cs="Arial"/>
          <w:sz w:val="20"/>
        </w:rPr>
        <w:t>xhibit L, pages 261, 262 and 265</w:t>
      </w:r>
    </w:p>
  </w:footnote>
  <w:footnote w:id="4">
    <w:p w:rsidR="002C3226" w:rsidRDefault="002C3226">
      <w:pPr>
        <w:pStyle w:val="FootnoteText"/>
      </w:pPr>
      <w:r>
        <w:rPr>
          <w:rStyle w:val="FootnoteReference"/>
        </w:rPr>
        <w:footnoteRef/>
      </w:r>
      <w:r>
        <w:t xml:space="preserve"> </w:t>
      </w:r>
      <w:r>
        <w:tab/>
        <w:t>Exhibit N</w:t>
      </w:r>
    </w:p>
  </w:footnote>
  <w:footnote w:id="5">
    <w:p w:rsidR="002C3226" w:rsidRDefault="002C3226">
      <w:pPr>
        <w:pStyle w:val="FootnoteText"/>
      </w:pPr>
      <w:r>
        <w:rPr>
          <w:rStyle w:val="FootnoteReference"/>
        </w:rPr>
        <w:footnoteRef/>
      </w:r>
      <w:r>
        <w:t xml:space="preserve"> </w:t>
      </w:r>
      <w:r>
        <w:tab/>
        <w:t>Exhibit L</w:t>
      </w:r>
    </w:p>
  </w:footnote>
  <w:footnote w:id="6">
    <w:p w:rsidR="002C3226" w:rsidRDefault="002C3226">
      <w:pPr>
        <w:pStyle w:val="FootnoteText"/>
      </w:pPr>
      <w:r>
        <w:rPr>
          <w:rStyle w:val="FootnoteReference"/>
        </w:rPr>
        <w:footnoteRef/>
      </w:r>
      <w:r>
        <w:t xml:space="preserve"> </w:t>
      </w:r>
      <w:r>
        <w:tab/>
        <w:t>Exhibit TP4</w:t>
      </w:r>
    </w:p>
  </w:footnote>
  <w:footnote w:id="7">
    <w:p w:rsidR="00C30182" w:rsidRDefault="00C30182">
      <w:pPr>
        <w:pStyle w:val="FootnoteText"/>
      </w:pPr>
      <w:r>
        <w:rPr>
          <w:rStyle w:val="FootnoteReference"/>
        </w:rPr>
        <w:footnoteRef/>
      </w:r>
      <w:r>
        <w:t xml:space="preserve"> a pseudonym</w:t>
      </w:r>
    </w:p>
  </w:footnote>
  <w:footnote w:id="8">
    <w:p w:rsidR="00C30182" w:rsidRDefault="00C30182">
      <w:pPr>
        <w:pStyle w:val="FootnoteText"/>
      </w:pPr>
      <w:r>
        <w:rPr>
          <w:rStyle w:val="FootnoteReference"/>
        </w:rPr>
        <w:footnoteRef/>
      </w:r>
      <w:r>
        <w:t xml:space="preserve"> a pseudonym</w:t>
      </w:r>
    </w:p>
  </w:footnote>
  <w:footnote w:id="9">
    <w:p w:rsidR="002C3226" w:rsidRPr="00C17F1E" w:rsidRDefault="002C3226">
      <w:pPr>
        <w:pStyle w:val="FootnoteText"/>
      </w:pPr>
      <w:r>
        <w:rPr>
          <w:rStyle w:val="FootnoteReference"/>
        </w:rPr>
        <w:footnoteRef/>
      </w:r>
      <w:r>
        <w:t xml:space="preserve"> </w:t>
      </w:r>
      <w:r>
        <w:tab/>
      </w:r>
      <w:r w:rsidRPr="008101BB">
        <w:rPr>
          <w:rFonts w:eastAsia="Courier New" w:cs="Arial"/>
        </w:rPr>
        <w:t>T262, L23 – T263, L24</w:t>
      </w:r>
    </w:p>
  </w:footnote>
  <w:footnote w:id="10">
    <w:p w:rsidR="002C3226" w:rsidRPr="00C17F1E" w:rsidRDefault="002C3226" w:rsidP="008101BB">
      <w:pPr>
        <w:pStyle w:val="Quote1Char"/>
        <w:widowControl/>
        <w:spacing w:after="0"/>
        <w:ind w:left="0" w:firstLine="0"/>
      </w:pPr>
      <w:r w:rsidRPr="00C17F1E">
        <w:rPr>
          <w:rStyle w:val="FootnoteReference"/>
        </w:rPr>
        <w:footnoteRef/>
      </w:r>
      <w:r w:rsidRPr="00C17F1E">
        <w:t xml:space="preserve"> </w:t>
      </w:r>
      <w:r w:rsidRPr="00C17F1E">
        <w:tab/>
      </w:r>
      <w:r w:rsidRPr="008101BB">
        <w:rPr>
          <w:rFonts w:eastAsia="Courier New" w:cs="Arial"/>
        </w:rPr>
        <w:t>T263, L29 – T264, L6</w:t>
      </w:r>
    </w:p>
  </w:footnote>
  <w:footnote w:id="11">
    <w:p w:rsidR="002C3226" w:rsidRPr="00C17F1E" w:rsidRDefault="002C3226">
      <w:pPr>
        <w:pStyle w:val="FootnoteText"/>
      </w:pPr>
      <w:r w:rsidRPr="00C17F1E">
        <w:rPr>
          <w:rStyle w:val="FootnoteReference"/>
        </w:rPr>
        <w:footnoteRef/>
      </w:r>
      <w:r w:rsidRPr="00C17F1E">
        <w:t xml:space="preserve"> </w:t>
      </w:r>
      <w:r w:rsidRPr="00C17F1E">
        <w:tab/>
        <w:t>T264, L17-20</w:t>
      </w:r>
    </w:p>
  </w:footnote>
  <w:footnote w:id="12">
    <w:p w:rsidR="002C3226" w:rsidRDefault="002C3226">
      <w:pPr>
        <w:pStyle w:val="FootnoteText"/>
      </w:pPr>
      <w:r>
        <w:rPr>
          <w:rStyle w:val="FootnoteReference"/>
        </w:rPr>
        <w:footnoteRef/>
      </w:r>
      <w:r>
        <w:t xml:space="preserve"> </w:t>
      </w:r>
      <w:r>
        <w:tab/>
        <w:t>T267</w:t>
      </w:r>
    </w:p>
  </w:footnote>
  <w:footnote w:id="13">
    <w:p w:rsidR="002C3226" w:rsidRDefault="002C3226">
      <w:pPr>
        <w:pStyle w:val="FootnoteText"/>
      </w:pPr>
      <w:r>
        <w:rPr>
          <w:rStyle w:val="FootnoteReference"/>
        </w:rPr>
        <w:footnoteRef/>
      </w:r>
      <w:r>
        <w:t xml:space="preserve"> </w:t>
      </w:r>
      <w:r>
        <w:tab/>
        <w:t>T270, L2-20</w:t>
      </w:r>
    </w:p>
  </w:footnote>
  <w:footnote w:id="14">
    <w:p w:rsidR="002C3226" w:rsidRDefault="002C3226">
      <w:pPr>
        <w:pStyle w:val="FootnoteText"/>
      </w:pPr>
      <w:r>
        <w:rPr>
          <w:rStyle w:val="FootnoteReference"/>
        </w:rPr>
        <w:footnoteRef/>
      </w:r>
      <w:r>
        <w:t xml:space="preserve"> </w:t>
      </w:r>
      <w:r>
        <w:tab/>
        <w:t>T271, L10-15</w:t>
      </w:r>
    </w:p>
  </w:footnote>
  <w:footnote w:id="15">
    <w:p w:rsidR="002C3226" w:rsidRDefault="002C3226">
      <w:pPr>
        <w:pStyle w:val="FootnoteText"/>
      </w:pPr>
      <w:r>
        <w:rPr>
          <w:rStyle w:val="FootnoteReference"/>
        </w:rPr>
        <w:footnoteRef/>
      </w:r>
      <w:r>
        <w:t xml:space="preserve"> </w:t>
      </w:r>
      <w:r>
        <w:tab/>
        <w:t>T274, L15-24</w:t>
      </w:r>
    </w:p>
  </w:footnote>
  <w:footnote w:id="16">
    <w:p w:rsidR="002C3226" w:rsidRDefault="002C3226">
      <w:pPr>
        <w:pStyle w:val="FootnoteText"/>
      </w:pPr>
      <w:r>
        <w:rPr>
          <w:rStyle w:val="FootnoteReference"/>
        </w:rPr>
        <w:footnoteRef/>
      </w:r>
      <w:r>
        <w:t xml:space="preserve"> </w:t>
      </w:r>
      <w:r>
        <w:tab/>
        <w:t>Exhibit L</w:t>
      </w:r>
    </w:p>
  </w:footnote>
  <w:footnote w:id="17">
    <w:p w:rsidR="002C3226" w:rsidRDefault="002C3226">
      <w:pPr>
        <w:pStyle w:val="FootnoteText"/>
      </w:pPr>
      <w:r>
        <w:rPr>
          <w:rStyle w:val="FootnoteReference"/>
        </w:rPr>
        <w:footnoteRef/>
      </w:r>
      <w:r>
        <w:t xml:space="preserve"> </w:t>
      </w:r>
      <w:r>
        <w:tab/>
        <w:t>T274, L28-29</w:t>
      </w:r>
    </w:p>
  </w:footnote>
  <w:footnote w:id="18">
    <w:p w:rsidR="002C3226" w:rsidRDefault="002C3226">
      <w:pPr>
        <w:pStyle w:val="FootnoteText"/>
      </w:pPr>
      <w:r>
        <w:rPr>
          <w:rStyle w:val="FootnoteReference"/>
        </w:rPr>
        <w:footnoteRef/>
      </w:r>
      <w:r>
        <w:t xml:space="preserve"> </w:t>
      </w:r>
      <w:r>
        <w:tab/>
        <w:t>T276, L11-25</w:t>
      </w:r>
    </w:p>
  </w:footnote>
  <w:footnote w:id="19">
    <w:p w:rsidR="002C3226" w:rsidRDefault="002C3226">
      <w:pPr>
        <w:pStyle w:val="FootnoteText"/>
      </w:pPr>
      <w:r>
        <w:rPr>
          <w:rStyle w:val="FootnoteReference"/>
        </w:rPr>
        <w:footnoteRef/>
      </w:r>
      <w:r>
        <w:t xml:space="preserve"> </w:t>
      </w:r>
      <w:r>
        <w:tab/>
      </w:r>
      <w:r w:rsidRPr="00BF2C04">
        <w:rPr>
          <w:rFonts w:eastAsia="Courier New" w:cs="Arial"/>
          <w:szCs w:val="22"/>
        </w:rPr>
        <w:t>T277, L1-9</w:t>
      </w:r>
    </w:p>
  </w:footnote>
  <w:footnote w:id="20">
    <w:p w:rsidR="002C3226" w:rsidRDefault="002C3226">
      <w:pPr>
        <w:pStyle w:val="FootnoteText"/>
      </w:pPr>
      <w:r>
        <w:rPr>
          <w:rStyle w:val="FootnoteReference"/>
        </w:rPr>
        <w:footnoteRef/>
      </w:r>
      <w:r>
        <w:t xml:space="preserve"> </w:t>
      </w:r>
      <w:r>
        <w:tab/>
      </w:r>
      <w:r w:rsidRPr="00BF2C04">
        <w:rPr>
          <w:rFonts w:eastAsia="Courier New" w:cs="Arial"/>
          <w:szCs w:val="22"/>
        </w:rPr>
        <w:t>T277, L15</w:t>
      </w:r>
      <w:r>
        <w:rPr>
          <w:rFonts w:eastAsia="Courier New" w:cs="Arial"/>
          <w:szCs w:val="22"/>
        </w:rPr>
        <w:t>-</w:t>
      </w:r>
      <w:r w:rsidRPr="00BF2C04">
        <w:rPr>
          <w:rFonts w:eastAsia="Courier New" w:cs="Arial"/>
          <w:szCs w:val="22"/>
        </w:rPr>
        <w:t>16</w:t>
      </w:r>
    </w:p>
  </w:footnote>
  <w:footnote w:id="21">
    <w:p w:rsidR="002C3226" w:rsidRDefault="002C3226">
      <w:pPr>
        <w:pStyle w:val="FootnoteText"/>
      </w:pPr>
      <w:r>
        <w:rPr>
          <w:rStyle w:val="FootnoteReference"/>
        </w:rPr>
        <w:footnoteRef/>
      </w:r>
      <w:r>
        <w:t xml:space="preserve"> </w:t>
      </w:r>
      <w:r>
        <w:tab/>
      </w:r>
      <w:r w:rsidRPr="00BF2C04">
        <w:rPr>
          <w:rFonts w:eastAsia="Courier New" w:cs="Arial"/>
          <w:szCs w:val="22"/>
        </w:rPr>
        <w:t>T279, L8-12</w:t>
      </w:r>
    </w:p>
  </w:footnote>
  <w:footnote w:id="22">
    <w:p w:rsidR="002C3226" w:rsidRDefault="002C3226">
      <w:pPr>
        <w:pStyle w:val="FootnoteText"/>
      </w:pPr>
      <w:r>
        <w:rPr>
          <w:rStyle w:val="FootnoteReference"/>
        </w:rPr>
        <w:footnoteRef/>
      </w:r>
      <w:r>
        <w:t xml:space="preserve"> </w:t>
      </w:r>
      <w:r>
        <w:tab/>
      </w:r>
      <w:r>
        <w:rPr>
          <w:rFonts w:eastAsia="Courier New" w:cs="Arial"/>
          <w:szCs w:val="22"/>
        </w:rPr>
        <w:t>T279, L28 – T280, L18</w:t>
      </w:r>
    </w:p>
  </w:footnote>
  <w:footnote w:id="23">
    <w:p w:rsidR="002C3226" w:rsidRDefault="002C3226">
      <w:pPr>
        <w:pStyle w:val="FootnoteText"/>
      </w:pPr>
      <w:r>
        <w:rPr>
          <w:rStyle w:val="FootnoteReference"/>
        </w:rPr>
        <w:footnoteRef/>
      </w:r>
      <w:r>
        <w:t xml:space="preserve"> </w:t>
      </w:r>
      <w:r>
        <w:tab/>
      </w:r>
      <w:r w:rsidRPr="00BF2C04">
        <w:rPr>
          <w:rFonts w:eastAsia="Courier New" w:cs="Arial"/>
          <w:szCs w:val="24"/>
        </w:rPr>
        <w:t>T280, L</w:t>
      </w:r>
      <w:r>
        <w:rPr>
          <w:rFonts w:eastAsia="Courier New" w:cs="Arial"/>
          <w:szCs w:val="24"/>
        </w:rPr>
        <w:t>19-21</w:t>
      </w:r>
    </w:p>
  </w:footnote>
  <w:footnote w:id="24">
    <w:p w:rsidR="002C3226" w:rsidRDefault="002C3226">
      <w:pPr>
        <w:pStyle w:val="FootnoteText"/>
      </w:pPr>
      <w:r>
        <w:rPr>
          <w:rStyle w:val="FootnoteReference"/>
        </w:rPr>
        <w:footnoteRef/>
      </w:r>
      <w:r>
        <w:t xml:space="preserve"> </w:t>
      </w:r>
      <w:r>
        <w:tab/>
      </w:r>
      <w:r>
        <w:rPr>
          <w:rFonts w:eastAsia="Courier New" w:cs="Arial"/>
          <w:szCs w:val="24"/>
        </w:rPr>
        <w:t>T283, L18</w:t>
      </w:r>
    </w:p>
  </w:footnote>
  <w:footnote w:id="25">
    <w:p w:rsidR="004E085E" w:rsidRDefault="004E085E">
      <w:pPr>
        <w:pStyle w:val="FootnoteText"/>
      </w:pPr>
      <w:r>
        <w:rPr>
          <w:rStyle w:val="FootnoteReference"/>
        </w:rPr>
        <w:footnoteRef/>
      </w:r>
      <w:r>
        <w:t xml:space="preserve"> </w:t>
      </w:r>
      <w:r>
        <w:tab/>
        <w:t>T284, L12-13</w:t>
      </w:r>
    </w:p>
  </w:footnote>
  <w:footnote w:id="26">
    <w:p w:rsidR="002C3226" w:rsidRDefault="002C3226">
      <w:pPr>
        <w:pStyle w:val="FootnoteText"/>
      </w:pPr>
      <w:r>
        <w:rPr>
          <w:rStyle w:val="FootnoteReference"/>
        </w:rPr>
        <w:footnoteRef/>
      </w:r>
      <w:r>
        <w:t xml:space="preserve"> </w:t>
      </w:r>
      <w:r>
        <w:tab/>
      </w:r>
      <w:r>
        <w:rPr>
          <w:rFonts w:eastAsia="Courier New" w:cs="Arial"/>
        </w:rPr>
        <w:t>T284, L10-19</w:t>
      </w:r>
    </w:p>
  </w:footnote>
  <w:footnote w:id="27">
    <w:p w:rsidR="002C3226" w:rsidRDefault="002C3226">
      <w:pPr>
        <w:pStyle w:val="FootnoteText"/>
      </w:pPr>
      <w:r>
        <w:rPr>
          <w:rStyle w:val="FootnoteReference"/>
        </w:rPr>
        <w:footnoteRef/>
      </w:r>
      <w:r>
        <w:t xml:space="preserve"> </w:t>
      </w:r>
      <w:r>
        <w:tab/>
      </w:r>
      <w:r w:rsidRPr="00BF2C04">
        <w:rPr>
          <w:rFonts w:eastAsia="Courier New" w:cs="Arial"/>
          <w:szCs w:val="24"/>
        </w:rPr>
        <w:t>T286, L27</w:t>
      </w:r>
    </w:p>
  </w:footnote>
  <w:footnote w:id="28">
    <w:p w:rsidR="002C3226" w:rsidRDefault="002C3226">
      <w:pPr>
        <w:pStyle w:val="FootnoteText"/>
      </w:pPr>
      <w:r>
        <w:rPr>
          <w:rStyle w:val="FootnoteReference"/>
        </w:rPr>
        <w:footnoteRef/>
      </w:r>
      <w:r>
        <w:t xml:space="preserve"> </w:t>
      </w:r>
      <w:r>
        <w:tab/>
      </w:r>
      <w:r w:rsidRPr="00BF2C04">
        <w:rPr>
          <w:rFonts w:eastAsia="Courier New" w:cs="Arial"/>
          <w:szCs w:val="24"/>
        </w:rPr>
        <w:t>T287, L22-23</w:t>
      </w:r>
    </w:p>
  </w:footnote>
  <w:footnote w:id="29">
    <w:p w:rsidR="002C3226" w:rsidRDefault="002C3226">
      <w:pPr>
        <w:pStyle w:val="FootnoteText"/>
      </w:pPr>
      <w:r>
        <w:rPr>
          <w:rStyle w:val="FootnoteReference"/>
        </w:rPr>
        <w:footnoteRef/>
      </w:r>
      <w:r>
        <w:t xml:space="preserve"> </w:t>
      </w:r>
      <w:r>
        <w:tab/>
      </w:r>
      <w:r>
        <w:rPr>
          <w:rFonts w:eastAsia="Courier New" w:cs="Arial"/>
          <w:szCs w:val="22"/>
        </w:rPr>
        <w:t>T292, L8-27</w:t>
      </w:r>
    </w:p>
  </w:footnote>
  <w:footnote w:id="30">
    <w:p w:rsidR="002C3226" w:rsidRDefault="002C3226">
      <w:pPr>
        <w:pStyle w:val="FootnoteText"/>
      </w:pPr>
      <w:r>
        <w:rPr>
          <w:rStyle w:val="FootnoteReference"/>
        </w:rPr>
        <w:footnoteRef/>
      </w:r>
      <w:r>
        <w:t xml:space="preserve"> </w:t>
      </w:r>
      <w:r>
        <w:tab/>
      </w:r>
      <w:r w:rsidRPr="00BF2C04">
        <w:rPr>
          <w:rFonts w:eastAsia="Courier New" w:cs="Arial"/>
          <w:szCs w:val="22"/>
        </w:rPr>
        <w:t>T294,</w:t>
      </w:r>
      <w:r>
        <w:rPr>
          <w:rFonts w:eastAsia="Courier New" w:cs="Arial"/>
          <w:szCs w:val="22"/>
        </w:rPr>
        <w:t xml:space="preserve"> L</w:t>
      </w:r>
      <w:r w:rsidRPr="00BF2C04">
        <w:rPr>
          <w:rFonts w:eastAsia="Courier New" w:cs="Arial"/>
          <w:szCs w:val="22"/>
        </w:rPr>
        <w:t>2</w:t>
      </w:r>
      <w:r w:rsidR="00B2075A">
        <w:rPr>
          <w:rFonts w:eastAsia="Courier New" w:cs="Arial"/>
          <w:szCs w:val="22"/>
        </w:rPr>
        <w:t>5</w:t>
      </w:r>
      <w:r w:rsidRPr="00BF2C04">
        <w:rPr>
          <w:rFonts w:eastAsia="Courier New" w:cs="Arial"/>
          <w:szCs w:val="22"/>
        </w:rPr>
        <w:t>-27</w:t>
      </w:r>
    </w:p>
  </w:footnote>
  <w:footnote w:id="31">
    <w:p w:rsidR="002C3226" w:rsidRDefault="002C3226">
      <w:pPr>
        <w:pStyle w:val="FootnoteText"/>
      </w:pPr>
      <w:r>
        <w:rPr>
          <w:rStyle w:val="FootnoteReference"/>
        </w:rPr>
        <w:footnoteRef/>
      </w:r>
      <w:r>
        <w:t xml:space="preserve"> </w:t>
      </w:r>
      <w:r>
        <w:tab/>
      </w:r>
      <w:r>
        <w:rPr>
          <w:rFonts w:eastAsia="Courier New" w:cs="Arial"/>
          <w:szCs w:val="22"/>
        </w:rPr>
        <w:t>T295, L3-14</w:t>
      </w:r>
    </w:p>
  </w:footnote>
  <w:footnote w:id="32">
    <w:p w:rsidR="002C3226" w:rsidRDefault="002C3226">
      <w:pPr>
        <w:pStyle w:val="FootnoteText"/>
      </w:pPr>
      <w:r>
        <w:rPr>
          <w:rStyle w:val="FootnoteReference"/>
        </w:rPr>
        <w:footnoteRef/>
      </w:r>
      <w:r>
        <w:t xml:space="preserve"> </w:t>
      </w:r>
      <w:r>
        <w:tab/>
      </w:r>
      <w:r w:rsidRPr="00BF2C04">
        <w:rPr>
          <w:rFonts w:eastAsia="Courier New" w:cs="Arial"/>
          <w:szCs w:val="22"/>
        </w:rPr>
        <w:t>T153, L11-19</w:t>
      </w:r>
    </w:p>
  </w:footnote>
  <w:footnote w:id="33">
    <w:p w:rsidR="002C3226" w:rsidRDefault="002C3226">
      <w:pPr>
        <w:pStyle w:val="FootnoteText"/>
      </w:pPr>
      <w:r>
        <w:rPr>
          <w:rStyle w:val="FootnoteReference"/>
        </w:rPr>
        <w:footnoteRef/>
      </w:r>
      <w:r>
        <w:t xml:space="preserve"> </w:t>
      </w:r>
      <w:r>
        <w:tab/>
      </w:r>
      <w:r w:rsidRPr="00BF2C04">
        <w:rPr>
          <w:rFonts w:eastAsia="Courier New" w:cs="Arial"/>
          <w:szCs w:val="22"/>
        </w:rPr>
        <w:t>T154, L2-7</w:t>
      </w:r>
    </w:p>
  </w:footnote>
  <w:footnote w:id="34">
    <w:p w:rsidR="002C3226" w:rsidRDefault="002C3226">
      <w:pPr>
        <w:pStyle w:val="FootnoteText"/>
      </w:pPr>
      <w:r>
        <w:rPr>
          <w:rStyle w:val="FootnoteReference"/>
        </w:rPr>
        <w:footnoteRef/>
      </w:r>
      <w:r>
        <w:t xml:space="preserve"> </w:t>
      </w:r>
      <w:r>
        <w:tab/>
      </w:r>
      <w:r>
        <w:rPr>
          <w:rFonts w:cs="Arial"/>
        </w:rPr>
        <w:t>T154, L14-18</w:t>
      </w:r>
    </w:p>
  </w:footnote>
  <w:footnote w:id="35">
    <w:p w:rsidR="002C3226" w:rsidRPr="008101BB" w:rsidRDefault="002C3226" w:rsidP="008101BB">
      <w:pPr>
        <w:pStyle w:val="Quote2"/>
        <w:widowControl/>
        <w:tabs>
          <w:tab w:val="clear" w:pos="2552"/>
        </w:tabs>
        <w:spacing w:after="0"/>
        <w:ind w:left="0" w:firstLine="0"/>
        <w:rPr>
          <w:rFonts w:cs="Arial"/>
        </w:rPr>
      </w:pPr>
      <w:r>
        <w:rPr>
          <w:rStyle w:val="FootnoteReference"/>
        </w:rPr>
        <w:footnoteRef/>
      </w:r>
      <w:r>
        <w:t xml:space="preserve"> </w:t>
      </w:r>
      <w:r>
        <w:tab/>
      </w:r>
      <w:r w:rsidRPr="008101BB">
        <w:rPr>
          <w:rFonts w:cs="Arial"/>
          <w:sz w:val="20"/>
        </w:rPr>
        <w:t xml:space="preserve">T155, </w:t>
      </w:r>
      <w:r>
        <w:rPr>
          <w:rFonts w:cs="Arial"/>
          <w:sz w:val="20"/>
        </w:rPr>
        <w:t>L</w:t>
      </w:r>
      <w:r w:rsidRPr="008101BB">
        <w:rPr>
          <w:rFonts w:cs="Arial"/>
          <w:sz w:val="20"/>
        </w:rPr>
        <w:t>10-26</w:t>
      </w:r>
    </w:p>
  </w:footnote>
  <w:footnote w:id="36">
    <w:p w:rsidR="002C3226" w:rsidRDefault="002C3226">
      <w:pPr>
        <w:pStyle w:val="FootnoteText"/>
      </w:pPr>
      <w:r>
        <w:rPr>
          <w:rStyle w:val="FootnoteReference"/>
        </w:rPr>
        <w:footnoteRef/>
      </w:r>
      <w:r>
        <w:t xml:space="preserve"> </w:t>
      </w:r>
      <w:r>
        <w:tab/>
        <w:t>T156, L1-25</w:t>
      </w:r>
    </w:p>
  </w:footnote>
  <w:footnote w:id="37">
    <w:p w:rsidR="002C3226" w:rsidRDefault="002C3226">
      <w:pPr>
        <w:pStyle w:val="FootnoteText"/>
      </w:pPr>
      <w:r>
        <w:rPr>
          <w:rStyle w:val="FootnoteReference"/>
        </w:rPr>
        <w:footnoteRef/>
      </w:r>
      <w:r>
        <w:t xml:space="preserve"> </w:t>
      </w:r>
      <w:r>
        <w:tab/>
      </w:r>
      <w:r>
        <w:rPr>
          <w:rFonts w:cs="Arial"/>
        </w:rPr>
        <w:t>T531, L24-26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26" w:rsidRDefault="002C3226" w:rsidP="002364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26" w:rsidRPr="002B0A15" w:rsidRDefault="002C3226" w:rsidP="002B0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11A5E09"/>
    <w:multiLevelType w:val="hybridMultilevel"/>
    <w:tmpl w:val="6F52186E"/>
    <w:lvl w:ilvl="0" w:tplc="8B10773A">
      <w:start w:val="1"/>
      <w:numFmt w:val="lowerRoman"/>
      <w:pStyle w:val="couper"/>
      <w:lvlText w:val="(%1)"/>
      <w:lvlJc w:val="left"/>
      <w:pPr>
        <w:tabs>
          <w:tab w:val="num" w:pos="3474"/>
        </w:tabs>
        <w:ind w:left="6354" w:hanging="720"/>
      </w:pPr>
      <w:rPr>
        <w:rFonts w:hint="default"/>
        <w:sz w:val="22"/>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2DF60B1"/>
    <w:multiLevelType w:val="singleLevel"/>
    <w:tmpl w:val="B672C992"/>
    <w:lvl w:ilvl="0">
      <w:start w:val="1"/>
      <w:numFmt w:val="decimal"/>
      <w:pStyle w:val="Heading1"/>
      <w:lvlText w:val="%1"/>
      <w:lvlJc w:val="left"/>
      <w:pPr>
        <w:tabs>
          <w:tab w:val="num" w:pos="360"/>
        </w:tabs>
        <w:ind w:left="0" w:firstLine="0"/>
      </w:pPr>
      <w:rPr>
        <w:sz w:val="20"/>
      </w:rPr>
    </w:lvl>
  </w:abstractNum>
  <w:abstractNum w:abstractNumId="6">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7">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8">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AE635BA"/>
    <w:multiLevelType w:val="singleLevel"/>
    <w:tmpl w:val="0C09000F"/>
    <w:lvl w:ilvl="0">
      <w:start w:val="1"/>
      <w:numFmt w:val="decimal"/>
      <w:lvlText w:val="%1."/>
      <w:lvlJc w:val="left"/>
      <w:pPr>
        <w:tabs>
          <w:tab w:val="num" w:pos="360"/>
        </w:tabs>
        <w:ind w:left="360" w:hanging="360"/>
      </w:pPr>
    </w:lvl>
  </w:abstractNum>
  <w:abstractNum w:abstractNumId="10">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num w:numId="1">
    <w:abstractNumId w:val="8"/>
  </w:num>
  <w:num w:numId="2">
    <w:abstractNumId w:val="3"/>
  </w:num>
  <w:num w:numId="3">
    <w:abstractNumId w:val="10"/>
  </w:num>
  <w:num w:numId="4">
    <w:abstractNumId w:val="2"/>
  </w:num>
  <w:num w:numId="5">
    <w:abstractNumId w:val="5"/>
  </w:num>
  <w:num w:numId="6">
    <w:abstractNumId w:val="7"/>
  </w:num>
  <w:num w:numId="7">
    <w:abstractNumId w:val="1"/>
  </w:num>
  <w:num w:numId="8">
    <w:abstractNumId w:val="9"/>
  </w:num>
  <w:num w:numId="9">
    <w:abstractNumId w:val="6"/>
  </w:num>
  <w:num w:numId="10">
    <w:abstractNumId w:val="5"/>
  </w:num>
  <w:num w:numId="11">
    <w:abstractNumId w:val="0"/>
  </w:num>
  <w:num w:numId="12">
    <w:abstractNumId w:val="5"/>
  </w:num>
  <w:num w:numId="13">
    <w:abstractNumId w:val="1"/>
  </w:num>
  <w:num w:numId="14">
    <w:abstractNumId w:val="1"/>
  </w:num>
  <w:num w:numId="15">
    <w:abstractNumId w:val="1"/>
  </w:num>
  <w:num w:numId="16">
    <w:abstractNumId w:val="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3AC009-F3F2-4F84-B477-968FBFBAFF01}"/>
    <w:docVar w:name="dgnword-eventsink" w:val="599165904"/>
  </w:docVars>
  <w:rsids>
    <w:rsidRoot w:val="00F61A6C"/>
    <w:rsid w:val="000078EA"/>
    <w:rsid w:val="00007ECD"/>
    <w:rsid w:val="000216F3"/>
    <w:rsid w:val="0002285A"/>
    <w:rsid w:val="00023E06"/>
    <w:rsid w:val="00024808"/>
    <w:rsid w:val="00027E28"/>
    <w:rsid w:val="00033142"/>
    <w:rsid w:val="00033630"/>
    <w:rsid w:val="00040D30"/>
    <w:rsid w:val="00040DBA"/>
    <w:rsid w:val="00050985"/>
    <w:rsid w:val="000627F5"/>
    <w:rsid w:val="0006334B"/>
    <w:rsid w:val="00082FC7"/>
    <w:rsid w:val="000A3FB3"/>
    <w:rsid w:val="000A4CF2"/>
    <w:rsid w:val="000B0798"/>
    <w:rsid w:val="000C75CB"/>
    <w:rsid w:val="000D2693"/>
    <w:rsid w:val="000D3DFF"/>
    <w:rsid w:val="000D7CB4"/>
    <w:rsid w:val="000E1761"/>
    <w:rsid w:val="000E2E67"/>
    <w:rsid w:val="000F768D"/>
    <w:rsid w:val="00102025"/>
    <w:rsid w:val="001052B1"/>
    <w:rsid w:val="00115BA1"/>
    <w:rsid w:val="00122B94"/>
    <w:rsid w:val="001235F8"/>
    <w:rsid w:val="00137355"/>
    <w:rsid w:val="001424DF"/>
    <w:rsid w:val="001472D8"/>
    <w:rsid w:val="001558F3"/>
    <w:rsid w:val="00155CF2"/>
    <w:rsid w:val="001928B3"/>
    <w:rsid w:val="0019716F"/>
    <w:rsid w:val="00197D66"/>
    <w:rsid w:val="001A5E1E"/>
    <w:rsid w:val="001B1195"/>
    <w:rsid w:val="001B75F6"/>
    <w:rsid w:val="001C0905"/>
    <w:rsid w:val="001C49B2"/>
    <w:rsid w:val="001D18C1"/>
    <w:rsid w:val="001D312C"/>
    <w:rsid w:val="001D61A5"/>
    <w:rsid w:val="001D6CE1"/>
    <w:rsid w:val="0020590F"/>
    <w:rsid w:val="00223964"/>
    <w:rsid w:val="00223DE7"/>
    <w:rsid w:val="00224531"/>
    <w:rsid w:val="00224C46"/>
    <w:rsid w:val="00231F29"/>
    <w:rsid w:val="002364D4"/>
    <w:rsid w:val="0023669A"/>
    <w:rsid w:val="00242D93"/>
    <w:rsid w:val="002530B2"/>
    <w:rsid w:val="0026430D"/>
    <w:rsid w:val="00266F1F"/>
    <w:rsid w:val="00274431"/>
    <w:rsid w:val="00276038"/>
    <w:rsid w:val="00294D40"/>
    <w:rsid w:val="00295864"/>
    <w:rsid w:val="002971C8"/>
    <w:rsid w:val="002A4749"/>
    <w:rsid w:val="002A7166"/>
    <w:rsid w:val="002A7F35"/>
    <w:rsid w:val="002B0A15"/>
    <w:rsid w:val="002B7989"/>
    <w:rsid w:val="002C3226"/>
    <w:rsid w:val="002E3281"/>
    <w:rsid w:val="002E699C"/>
    <w:rsid w:val="002F1EC6"/>
    <w:rsid w:val="002F2AC6"/>
    <w:rsid w:val="00300EEE"/>
    <w:rsid w:val="00301D1C"/>
    <w:rsid w:val="003037EE"/>
    <w:rsid w:val="00303C41"/>
    <w:rsid w:val="00303E15"/>
    <w:rsid w:val="0030546D"/>
    <w:rsid w:val="003212DE"/>
    <w:rsid w:val="00325D59"/>
    <w:rsid w:val="00333D7B"/>
    <w:rsid w:val="003540C3"/>
    <w:rsid w:val="00354A60"/>
    <w:rsid w:val="003615F2"/>
    <w:rsid w:val="00367DDC"/>
    <w:rsid w:val="003748B5"/>
    <w:rsid w:val="00374B51"/>
    <w:rsid w:val="00376438"/>
    <w:rsid w:val="003800A4"/>
    <w:rsid w:val="00396014"/>
    <w:rsid w:val="003963BC"/>
    <w:rsid w:val="003A06EC"/>
    <w:rsid w:val="003A1FE9"/>
    <w:rsid w:val="003B703F"/>
    <w:rsid w:val="003C71E8"/>
    <w:rsid w:val="003D0CBE"/>
    <w:rsid w:val="003D29D2"/>
    <w:rsid w:val="003D3655"/>
    <w:rsid w:val="003D5179"/>
    <w:rsid w:val="003E08DB"/>
    <w:rsid w:val="003E2D3C"/>
    <w:rsid w:val="003E3B14"/>
    <w:rsid w:val="003E596B"/>
    <w:rsid w:val="003E6CB0"/>
    <w:rsid w:val="00401BC0"/>
    <w:rsid w:val="004069A9"/>
    <w:rsid w:val="00407A50"/>
    <w:rsid w:val="00412E22"/>
    <w:rsid w:val="004132D1"/>
    <w:rsid w:val="00424A8D"/>
    <w:rsid w:val="0042706E"/>
    <w:rsid w:val="00432CDC"/>
    <w:rsid w:val="00445926"/>
    <w:rsid w:val="0045080F"/>
    <w:rsid w:val="0046702F"/>
    <w:rsid w:val="00474CE1"/>
    <w:rsid w:val="00475E57"/>
    <w:rsid w:val="004838A4"/>
    <w:rsid w:val="00485C1E"/>
    <w:rsid w:val="004908F8"/>
    <w:rsid w:val="00497EF9"/>
    <w:rsid w:val="004B333D"/>
    <w:rsid w:val="004B79CE"/>
    <w:rsid w:val="004C734D"/>
    <w:rsid w:val="004D5D60"/>
    <w:rsid w:val="004D6A3A"/>
    <w:rsid w:val="004D75DC"/>
    <w:rsid w:val="004E085E"/>
    <w:rsid w:val="004E427A"/>
    <w:rsid w:val="004E7BC8"/>
    <w:rsid w:val="00503E96"/>
    <w:rsid w:val="0050679D"/>
    <w:rsid w:val="00513C2A"/>
    <w:rsid w:val="00514B7E"/>
    <w:rsid w:val="005153F3"/>
    <w:rsid w:val="0053622A"/>
    <w:rsid w:val="00552020"/>
    <w:rsid w:val="00553A40"/>
    <w:rsid w:val="00577770"/>
    <w:rsid w:val="00592277"/>
    <w:rsid w:val="00593471"/>
    <w:rsid w:val="00596F27"/>
    <w:rsid w:val="005A339B"/>
    <w:rsid w:val="005B3831"/>
    <w:rsid w:val="005B6099"/>
    <w:rsid w:val="005C65FF"/>
    <w:rsid w:val="005C6E28"/>
    <w:rsid w:val="005D73C7"/>
    <w:rsid w:val="005E398C"/>
    <w:rsid w:val="005E50DB"/>
    <w:rsid w:val="006003B0"/>
    <w:rsid w:val="006046F4"/>
    <w:rsid w:val="00606BA4"/>
    <w:rsid w:val="00612206"/>
    <w:rsid w:val="0061277D"/>
    <w:rsid w:val="0061495B"/>
    <w:rsid w:val="006158C6"/>
    <w:rsid w:val="00635BB5"/>
    <w:rsid w:val="006415B5"/>
    <w:rsid w:val="00650DA1"/>
    <w:rsid w:val="006516FD"/>
    <w:rsid w:val="00652CCC"/>
    <w:rsid w:val="0066136E"/>
    <w:rsid w:val="00664C3F"/>
    <w:rsid w:val="0067135B"/>
    <w:rsid w:val="00673E32"/>
    <w:rsid w:val="006802E1"/>
    <w:rsid w:val="00682569"/>
    <w:rsid w:val="006875EC"/>
    <w:rsid w:val="0069445F"/>
    <w:rsid w:val="006B1599"/>
    <w:rsid w:val="006B36D4"/>
    <w:rsid w:val="006B64D4"/>
    <w:rsid w:val="006C11D7"/>
    <w:rsid w:val="006C336D"/>
    <w:rsid w:val="006D1FD7"/>
    <w:rsid w:val="006D754C"/>
    <w:rsid w:val="006E1BE9"/>
    <w:rsid w:val="006E4F46"/>
    <w:rsid w:val="006E6CE7"/>
    <w:rsid w:val="006F32B6"/>
    <w:rsid w:val="006F51F7"/>
    <w:rsid w:val="006F70A1"/>
    <w:rsid w:val="006F723F"/>
    <w:rsid w:val="00700321"/>
    <w:rsid w:val="00724489"/>
    <w:rsid w:val="00733E2E"/>
    <w:rsid w:val="007419CF"/>
    <w:rsid w:val="00742CAF"/>
    <w:rsid w:val="007431C4"/>
    <w:rsid w:val="00745B32"/>
    <w:rsid w:val="00747B34"/>
    <w:rsid w:val="00757628"/>
    <w:rsid w:val="00760CFD"/>
    <w:rsid w:val="00764158"/>
    <w:rsid w:val="007679D4"/>
    <w:rsid w:val="00777037"/>
    <w:rsid w:val="00796EA6"/>
    <w:rsid w:val="007A68C9"/>
    <w:rsid w:val="007C040C"/>
    <w:rsid w:val="007D1340"/>
    <w:rsid w:val="007D769C"/>
    <w:rsid w:val="007D7F0D"/>
    <w:rsid w:val="007F295C"/>
    <w:rsid w:val="00806CA6"/>
    <w:rsid w:val="008101BB"/>
    <w:rsid w:val="00813E98"/>
    <w:rsid w:val="008200DC"/>
    <w:rsid w:val="00823AC5"/>
    <w:rsid w:val="00851F58"/>
    <w:rsid w:val="008578F5"/>
    <w:rsid w:val="008806D8"/>
    <w:rsid w:val="008876A7"/>
    <w:rsid w:val="008A05EC"/>
    <w:rsid w:val="008C36BB"/>
    <w:rsid w:val="008E015E"/>
    <w:rsid w:val="008E09E7"/>
    <w:rsid w:val="008E0E37"/>
    <w:rsid w:val="008F04F9"/>
    <w:rsid w:val="00912677"/>
    <w:rsid w:val="0091639B"/>
    <w:rsid w:val="00923A43"/>
    <w:rsid w:val="009415DF"/>
    <w:rsid w:val="00946A10"/>
    <w:rsid w:val="0095490F"/>
    <w:rsid w:val="00975B38"/>
    <w:rsid w:val="00984663"/>
    <w:rsid w:val="009A4E66"/>
    <w:rsid w:val="009C53E3"/>
    <w:rsid w:val="009C78F2"/>
    <w:rsid w:val="009C7A63"/>
    <w:rsid w:val="009D27A3"/>
    <w:rsid w:val="009D3369"/>
    <w:rsid w:val="009E640A"/>
    <w:rsid w:val="009F22BC"/>
    <w:rsid w:val="009F38A0"/>
    <w:rsid w:val="009F5396"/>
    <w:rsid w:val="009F7EA7"/>
    <w:rsid w:val="00A01A6B"/>
    <w:rsid w:val="00A07629"/>
    <w:rsid w:val="00A23BB8"/>
    <w:rsid w:val="00A25790"/>
    <w:rsid w:val="00A27F6C"/>
    <w:rsid w:val="00A323A5"/>
    <w:rsid w:val="00A3266C"/>
    <w:rsid w:val="00A64728"/>
    <w:rsid w:val="00A66198"/>
    <w:rsid w:val="00A74049"/>
    <w:rsid w:val="00A85375"/>
    <w:rsid w:val="00A91756"/>
    <w:rsid w:val="00A94DD9"/>
    <w:rsid w:val="00A96E37"/>
    <w:rsid w:val="00AA0E5E"/>
    <w:rsid w:val="00AA2EF0"/>
    <w:rsid w:val="00AA43E7"/>
    <w:rsid w:val="00AA4D1F"/>
    <w:rsid w:val="00AA7D3B"/>
    <w:rsid w:val="00AB173F"/>
    <w:rsid w:val="00AB1DD6"/>
    <w:rsid w:val="00AC0B76"/>
    <w:rsid w:val="00AC0D9A"/>
    <w:rsid w:val="00AC128E"/>
    <w:rsid w:val="00AC2041"/>
    <w:rsid w:val="00AD1A19"/>
    <w:rsid w:val="00AD3839"/>
    <w:rsid w:val="00AF40E5"/>
    <w:rsid w:val="00B010E6"/>
    <w:rsid w:val="00B03284"/>
    <w:rsid w:val="00B2075A"/>
    <w:rsid w:val="00B2570C"/>
    <w:rsid w:val="00B34117"/>
    <w:rsid w:val="00B37BBF"/>
    <w:rsid w:val="00B52E25"/>
    <w:rsid w:val="00B84301"/>
    <w:rsid w:val="00BA22EC"/>
    <w:rsid w:val="00BB459B"/>
    <w:rsid w:val="00BC1580"/>
    <w:rsid w:val="00BD23C6"/>
    <w:rsid w:val="00BD7D43"/>
    <w:rsid w:val="00BF2C04"/>
    <w:rsid w:val="00BF4EE9"/>
    <w:rsid w:val="00C002D9"/>
    <w:rsid w:val="00C06EAF"/>
    <w:rsid w:val="00C0751B"/>
    <w:rsid w:val="00C112C7"/>
    <w:rsid w:val="00C125B0"/>
    <w:rsid w:val="00C17F1E"/>
    <w:rsid w:val="00C22643"/>
    <w:rsid w:val="00C23DD1"/>
    <w:rsid w:val="00C259A2"/>
    <w:rsid w:val="00C30182"/>
    <w:rsid w:val="00C41C23"/>
    <w:rsid w:val="00C43E20"/>
    <w:rsid w:val="00C4465A"/>
    <w:rsid w:val="00C6223D"/>
    <w:rsid w:val="00C65E37"/>
    <w:rsid w:val="00C70C50"/>
    <w:rsid w:val="00C743F0"/>
    <w:rsid w:val="00C80216"/>
    <w:rsid w:val="00C83F96"/>
    <w:rsid w:val="00C904D3"/>
    <w:rsid w:val="00C905A4"/>
    <w:rsid w:val="00C94599"/>
    <w:rsid w:val="00CA2FF0"/>
    <w:rsid w:val="00CA3F1B"/>
    <w:rsid w:val="00CC5E16"/>
    <w:rsid w:val="00CE101A"/>
    <w:rsid w:val="00CE16A3"/>
    <w:rsid w:val="00CE2327"/>
    <w:rsid w:val="00CE2DFC"/>
    <w:rsid w:val="00CE5FF5"/>
    <w:rsid w:val="00CF5DB1"/>
    <w:rsid w:val="00D0710E"/>
    <w:rsid w:val="00D15756"/>
    <w:rsid w:val="00D31D9A"/>
    <w:rsid w:val="00D3752C"/>
    <w:rsid w:val="00D40104"/>
    <w:rsid w:val="00D424B8"/>
    <w:rsid w:val="00D43658"/>
    <w:rsid w:val="00D44F42"/>
    <w:rsid w:val="00D46F57"/>
    <w:rsid w:val="00D516DC"/>
    <w:rsid w:val="00D66D7B"/>
    <w:rsid w:val="00D71246"/>
    <w:rsid w:val="00D762E9"/>
    <w:rsid w:val="00D8109B"/>
    <w:rsid w:val="00D819BF"/>
    <w:rsid w:val="00D82CDF"/>
    <w:rsid w:val="00D90F29"/>
    <w:rsid w:val="00D913F7"/>
    <w:rsid w:val="00D9292C"/>
    <w:rsid w:val="00DA2A89"/>
    <w:rsid w:val="00DA5D70"/>
    <w:rsid w:val="00DB0E88"/>
    <w:rsid w:val="00DE6418"/>
    <w:rsid w:val="00DF39F2"/>
    <w:rsid w:val="00E03D0D"/>
    <w:rsid w:val="00E06E9F"/>
    <w:rsid w:val="00E12F97"/>
    <w:rsid w:val="00E32824"/>
    <w:rsid w:val="00E74ED6"/>
    <w:rsid w:val="00E75C4C"/>
    <w:rsid w:val="00EB44C9"/>
    <w:rsid w:val="00EB580E"/>
    <w:rsid w:val="00EC10C3"/>
    <w:rsid w:val="00EC5536"/>
    <w:rsid w:val="00EC5BEC"/>
    <w:rsid w:val="00EC7431"/>
    <w:rsid w:val="00ED6071"/>
    <w:rsid w:val="00EE323D"/>
    <w:rsid w:val="00EE5007"/>
    <w:rsid w:val="00EE6E3B"/>
    <w:rsid w:val="00EF0D73"/>
    <w:rsid w:val="00EF7CF7"/>
    <w:rsid w:val="00F01570"/>
    <w:rsid w:val="00F02583"/>
    <w:rsid w:val="00F12DDE"/>
    <w:rsid w:val="00F239B1"/>
    <w:rsid w:val="00F23A3B"/>
    <w:rsid w:val="00F317EF"/>
    <w:rsid w:val="00F401D7"/>
    <w:rsid w:val="00F41C7D"/>
    <w:rsid w:val="00F61A6C"/>
    <w:rsid w:val="00F72726"/>
    <w:rsid w:val="00F76895"/>
    <w:rsid w:val="00F91034"/>
    <w:rsid w:val="00F92A41"/>
    <w:rsid w:val="00F93A9C"/>
    <w:rsid w:val="00F94577"/>
    <w:rsid w:val="00FA7429"/>
    <w:rsid w:val="00FB14CB"/>
    <w:rsid w:val="00FB1E66"/>
    <w:rsid w:val="00FD305F"/>
    <w:rsid w:val="00FD6D62"/>
    <w:rsid w:val="00FE20C3"/>
    <w:rsid w:val="00FE2C65"/>
    <w:rsid w:val="00FE364F"/>
    <w:rsid w:val="00FE6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9A28D6-21C1-4696-B229-E4F1D6D0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40DBA"/>
    <w:pPr>
      <w:widowControl w:val="0"/>
      <w:spacing w:line="240" w:lineRule="atLeast"/>
      <w:jc w:val="both"/>
    </w:pPr>
    <w:rPr>
      <w:rFonts w:ascii="Arial" w:hAnsi="Arial"/>
      <w:sz w:val="24"/>
      <w:lang w:eastAsia="en-US"/>
    </w:rPr>
  </w:style>
  <w:style w:type="paragraph" w:styleId="Heading1">
    <w:name w:val="heading 1"/>
    <w:aliases w:val="Para 1 2 3,TOC Body Text"/>
    <w:basedOn w:val="Normal"/>
    <w:link w:val="Heading1Char"/>
    <w:qFormat/>
    <w:pPr>
      <w:numPr>
        <w:numId w:val="12"/>
      </w:numPr>
      <w:tabs>
        <w:tab w:val="clear" w:pos="360"/>
      </w:tabs>
      <w:spacing w:after="240" w:line="480" w:lineRule="atLeast"/>
      <w:ind w:left="1440" w:hanging="720"/>
      <w:outlineLvl w:val="0"/>
    </w:pPr>
    <w:rPr>
      <w:kern w:val="28"/>
    </w:rPr>
  </w:style>
  <w:style w:type="paragraph" w:styleId="Heading2">
    <w:name w:val="heading 2"/>
    <w:basedOn w:val="Normal"/>
    <w:next w:val="Normal"/>
    <w:pPr>
      <w:keepNext/>
      <w:spacing w:before="240" w:line="240" w:lineRule="auto"/>
      <w:ind w:right="720"/>
      <w:outlineLvl w:val="1"/>
    </w:pPr>
  </w:style>
  <w:style w:type="paragraph" w:styleId="Heading3">
    <w:name w:val="heading 3"/>
    <w:basedOn w:val="Normal"/>
    <w:next w:val="Normal"/>
    <w:pPr>
      <w:keepNext/>
      <w:spacing w:before="240" w:line="240" w:lineRule="auto"/>
      <w:ind w:right="720"/>
      <w:outlineLvl w:val="2"/>
    </w:pPr>
  </w:style>
  <w:style w:type="paragraph" w:styleId="Heading4">
    <w:name w:val="heading 4"/>
    <w:basedOn w:val="Normal"/>
    <w:next w:val="Normal"/>
    <w:link w:val="Heading4Char"/>
    <w:pPr>
      <w:keepNext/>
      <w:spacing w:before="240" w:line="240" w:lineRule="auto"/>
      <w:ind w:right="720"/>
      <w:outlineLvl w:val="3"/>
    </w:pPr>
  </w:style>
  <w:style w:type="paragraph" w:styleId="Heading5">
    <w:name w:val="heading 5"/>
    <w:basedOn w:val="Normal"/>
    <w:next w:val="Normal"/>
    <w:pPr>
      <w:keepNext/>
      <w:numPr>
        <w:ilvl w:val="4"/>
        <w:numId w:val="13"/>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pPr>
      <w:keepNext/>
      <w:numPr>
        <w:ilvl w:val="5"/>
        <w:numId w:val="14"/>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line="240" w:lineRule="auto"/>
      <w:jc w:val="left"/>
    </w:pPr>
    <w:rPr>
      <w:sz w:val="16"/>
    </w:rPr>
  </w:style>
  <w:style w:type="paragraph" w:styleId="Header">
    <w:name w:val="header"/>
    <w:basedOn w:val="Normal"/>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uiPriority w:val="5"/>
    <w:qFormat/>
    <w:rsid w:val="00040D30"/>
    <w:pPr>
      <w:spacing w:after="240"/>
      <w:ind w:left="1973" w:right="720" w:hanging="102"/>
    </w:pPr>
    <w:rPr>
      <w:sz w:val="22"/>
    </w:rPr>
  </w:style>
  <w:style w:type="paragraph" w:customStyle="1" w:styleId="SideHeading">
    <w:name w:val="Side Heading"/>
    <w:basedOn w:val="Normal"/>
    <w:uiPriority w:val="6"/>
    <w:qFormat/>
    <w:pPr>
      <w:spacing w:after="240" w:line="240" w:lineRule="auto"/>
      <w:ind w:left="720" w:right="720"/>
    </w:pPr>
  </w:style>
  <w:style w:type="paragraph" w:customStyle="1" w:styleId="Para-Indent">
    <w:name w:val="Para - Indent"/>
    <w:basedOn w:val="Normal"/>
    <w:uiPriority w:val="6"/>
    <w:qFormat/>
    <w:pPr>
      <w:spacing w:after="240" w:line="480" w:lineRule="atLeast"/>
      <w:ind w:left="1440" w:hanging="720"/>
    </w:pPr>
  </w:style>
  <w:style w:type="paragraph" w:customStyle="1" w:styleId="Para">
    <w:name w:val="Para"/>
    <w:basedOn w:val="Normal"/>
    <w:uiPriority w:val="1"/>
    <w:qFormat/>
    <w:pPr>
      <w:spacing w:after="240" w:line="480" w:lineRule="atLeast"/>
      <w:ind w:left="144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pPr>
      <w:tabs>
        <w:tab w:val="right" w:leader="dot" w:pos="9753"/>
      </w:tabs>
      <w:spacing w:before="120" w:line="240" w:lineRule="auto"/>
    </w:pPr>
    <w:rPr>
      <w:b/>
      <w:noProof/>
    </w:rPr>
  </w:style>
  <w:style w:type="paragraph" w:customStyle="1" w:styleId="Heading10">
    <w:name w:val="Heading1"/>
    <w:basedOn w:val="Normal"/>
    <w:next w:val="Heading1"/>
    <w:uiPriority w:val="5"/>
    <w:qFormat/>
    <w:rsid w:val="008E0E37"/>
    <w:pPr>
      <w:keepNext/>
      <w:spacing w:before="240" w:line="240" w:lineRule="auto"/>
      <w:ind w:left="720"/>
    </w:pPr>
    <w:rPr>
      <w:b/>
    </w:rPr>
  </w:style>
  <w:style w:type="paragraph" w:customStyle="1" w:styleId="Heading20">
    <w:name w:val="Heading2"/>
    <w:basedOn w:val="Normal"/>
    <w:next w:val="Heading1"/>
    <w:uiPriority w:val="5"/>
    <w:qFormat/>
    <w:rsid w:val="00606BA4"/>
    <w:pPr>
      <w:keepNext/>
      <w:spacing w:before="240" w:line="240" w:lineRule="auto"/>
      <w:ind w:left="1440"/>
    </w:pPr>
    <w:rPr>
      <w:b/>
    </w:rPr>
  </w:style>
  <w:style w:type="paragraph" w:styleId="TOC2">
    <w:name w:val="toc 2"/>
    <w:basedOn w:val="Normal"/>
    <w:next w:val="Normal"/>
    <w:autoRedefine/>
    <w:semiHidden/>
    <w:pPr>
      <w:tabs>
        <w:tab w:val="right" w:leader="dot" w:pos="9753"/>
      </w:tabs>
      <w:spacing w:line="240" w:lineRule="auto"/>
      <w:ind w:left="360"/>
    </w:pPr>
    <w:rPr>
      <w:noProof/>
    </w:rPr>
  </w:style>
  <w:style w:type="paragraph" w:styleId="TOC3">
    <w:name w:val="toc 3"/>
    <w:basedOn w:val="Normal"/>
    <w:next w:val="Normal"/>
    <w:autoRedefine/>
    <w:semiHidden/>
    <w:pPr>
      <w:tabs>
        <w:tab w:val="right" w:leader="dot" w:pos="9753"/>
      </w:tabs>
      <w:spacing w:line="240" w:lineRule="auto"/>
      <w:ind w:left="720"/>
    </w:pPr>
    <w:rPr>
      <w:i/>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0">
    <w:name w:val="Heading3"/>
    <w:basedOn w:val="Normal"/>
    <w:next w:val="Heading1"/>
    <w:uiPriority w:val="5"/>
    <w:qFormat/>
    <w:rsid w:val="00606BA4"/>
    <w:pPr>
      <w:keepNext/>
      <w:spacing w:before="240" w:line="240" w:lineRule="auto"/>
      <w:ind w:left="1440"/>
    </w:pPr>
    <w:rPr>
      <w:b/>
      <w:i/>
    </w:rPr>
  </w:style>
  <w:style w:type="paragraph" w:styleId="FootnoteText">
    <w:name w:val="footnote text"/>
    <w:basedOn w:val="Normal"/>
    <w:semiHidden/>
    <w:pPr>
      <w:ind w:left="720" w:hanging="720"/>
    </w:pPr>
    <w:rPr>
      <w:sz w:val="20"/>
    </w:rPr>
  </w:style>
  <w:style w:type="character" w:styleId="FootnoteReference">
    <w:name w:val="footnote reference"/>
    <w:semiHidden/>
    <w:rPr>
      <w:rFonts w:ascii="Arial" w:hAnsi="Arial"/>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uiPriority w:val="5"/>
    <w:qFormat/>
    <w:rsid w:val="001C0905"/>
    <w:pPr>
      <w:tabs>
        <w:tab w:val="left" w:pos="2552"/>
      </w:tabs>
      <w:ind w:left="2552" w:hanging="567"/>
    </w:pPr>
  </w:style>
  <w:style w:type="paragraph" w:customStyle="1" w:styleId="Quote3">
    <w:name w:val="Quote3"/>
    <w:basedOn w:val="Quote2"/>
    <w:uiPriority w:val="5"/>
    <w:qFormat/>
    <w:rsid w:val="001C0905"/>
    <w:pPr>
      <w:tabs>
        <w:tab w:val="clear" w:pos="2552"/>
        <w:tab w:val="left" w:pos="3260"/>
      </w:tabs>
      <w:ind w:left="3272" w:hanging="720"/>
    </w:p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16"/>
    </w:rPr>
  </w:style>
  <w:style w:type="paragraph" w:customStyle="1" w:styleId="Quote4">
    <w:name w:val="Quote4"/>
    <w:basedOn w:val="Quote3"/>
    <w:uiPriority w:val="5"/>
    <w:qFormat/>
    <w:rsid w:val="001C0905"/>
    <w:pPr>
      <w:tabs>
        <w:tab w:val="clear" w:pos="3260"/>
        <w:tab w:val="left" w:pos="4394"/>
      </w:tabs>
      <w:ind w:left="3969" w:hanging="709"/>
    </w:pPr>
  </w:style>
  <w:style w:type="paragraph" w:customStyle="1" w:styleId="Casedate">
    <w:name w:val="Casedate"/>
    <w:basedOn w:val="Normal"/>
    <w:pPr>
      <w:spacing w:after="120"/>
      <w:jc w:val="left"/>
    </w:pPr>
    <w:rPr>
      <w:lang w:val="en-GB"/>
    </w:rPr>
  </w:style>
  <w:style w:type="paragraph" w:styleId="Caption">
    <w:name w:val="caption"/>
    <w:basedOn w:val="Normal"/>
    <w:next w:val="Normal"/>
    <w:rPr>
      <w:rFonts w:cs="Arial"/>
      <w:u w:val="single"/>
    </w:rPr>
  </w:style>
  <w:style w:type="paragraph" w:customStyle="1" w:styleId="Heading40">
    <w:name w:val="Heading4"/>
    <w:basedOn w:val="Heading30"/>
    <w:next w:val="Heading1"/>
    <w:uiPriority w:val="5"/>
    <w:qFormat/>
    <w:rPr>
      <w:b w:val="0"/>
    </w:rPr>
  </w:style>
  <w:style w:type="table" w:styleId="TableGrid">
    <w:name w:val="Table Grid"/>
    <w:basedOn w:val="TableNormal"/>
    <w:rsid w:val="00F0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IDENCE-Confession-">
    <w:name w:val="*EVIDENCE - Confession -"/>
    <w:rsid w:val="00F61A6C"/>
    <w:pPr>
      <w:widowControl w:val="0"/>
      <w:spacing w:line="240" w:lineRule="atLeast"/>
      <w:jc w:val="both"/>
    </w:pPr>
    <w:rPr>
      <w:rFonts w:ascii="Arial" w:hAnsi="Arial"/>
      <w:sz w:val="24"/>
      <w:lang w:eastAsia="en-US"/>
    </w:rPr>
  </w:style>
  <w:style w:type="character" w:customStyle="1" w:styleId="Heading4Char">
    <w:name w:val="Heading 4 Char"/>
    <w:link w:val="Heading4"/>
    <w:rsid w:val="000A4CF2"/>
    <w:rPr>
      <w:rFonts w:ascii="Arial" w:hAnsi="Arial"/>
      <w:sz w:val="24"/>
      <w:lang w:eastAsia="en-US"/>
    </w:rPr>
  </w:style>
  <w:style w:type="paragraph" w:customStyle="1" w:styleId="Quote1Char">
    <w:name w:val="Quote1 Char"/>
    <w:basedOn w:val="Normal"/>
    <w:rsid w:val="006F32B6"/>
    <w:pPr>
      <w:spacing w:after="240"/>
      <w:ind w:left="1973" w:right="720" w:hanging="102"/>
    </w:pPr>
    <w:rPr>
      <w:sz w:val="20"/>
    </w:rPr>
  </w:style>
  <w:style w:type="paragraph" w:customStyle="1" w:styleId="Normal-Indent">
    <w:name w:val="Normal - Indent"/>
    <w:basedOn w:val="Normal"/>
    <w:link w:val="Normal-IndentChar"/>
    <w:rsid w:val="00445926"/>
    <w:pPr>
      <w:spacing w:after="240" w:line="480" w:lineRule="atLeast"/>
      <w:ind w:left="1440"/>
    </w:pPr>
  </w:style>
  <w:style w:type="character" w:customStyle="1" w:styleId="Normal-IndentChar">
    <w:name w:val="Normal - Indent Char"/>
    <w:link w:val="Normal-Indent"/>
    <w:rsid w:val="00445926"/>
    <w:rPr>
      <w:rFonts w:ascii="Arial" w:hAnsi="Arial"/>
      <w:sz w:val="24"/>
      <w:lang w:eastAsia="en-US"/>
    </w:rPr>
  </w:style>
  <w:style w:type="character" w:customStyle="1" w:styleId="Heading1Char">
    <w:name w:val="Heading 1 Char"/>
    <w:aliases w:val="Para 1 2 3 Char,TOC Body Text Char"/>
    <w:link w:val="Heading1"/>
    <w:rsid w:val="00AF40E5"/>
    <w:rPr>
      <w:rFonts w:ascii="Arial" w:hAnsi="Arial"/>
      <w:kern w:val="28"/>
      <w:sz w:val="24"/>
      <w:lang w:eastAsia="en-US"/>
    </w:rPr>
  </w:style>
  <w:style w:type="paragraph" w:customStyle="1" w:styleId="couper">
    <w:name w:val="couper"/>
    <w:rsid w:val="00AF40E5"/>
    <w:pPr>
      <w:widowControl w:val="0"/>
      <w:numPr>
        <w:numId w:val="18"/>
      </w:numPr>
      <w:tabs>
        <w:tab w:val="clear" w:pos="3474"/>
      </w:tabs>
      <w:spacing w:after="240" w:line="480" w:lineRule="atLeast"/>
      <w:ind w:left="1440"/>
      <w:jc w:val="both"/>
      <w:outlineLvl w:val="0"/>
    </w:pPr>
    <w:rPr>
      <w:rFonts w:ascii="Arial" w:hAnsi="Arial"/>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Judges\CC-J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AF43-73DB-4DCB-91DE-D6194A0A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CC-Jdg</Template>
  <TotalTime>0</TotalTime>
  <Pages>5</Pages>
  <Words>3966</Words>
  <Characters>17175</Characters>
  <Application>Microsoft Office Word</Application>
  <DocSecurity>0</DocSecurity>
  <Lines>143</Lines>
  <Paragraphs>42</Paragraphs>
  <ScaleCrop>false</ScaleCrop>
  <HeadingPairs>
    <vt:vector size="2" baseType="variant">
      <vt:variant>
        <vt:lpstr>Title</vt:lpstr>
      </vt:variant>
      <vt:variant>
        <vt:i4>1</vt:i4>
      </vt:variant>
    </vt:vector>
  </HeadingPairs>
  <TitlesOfParts>
    <vt:vector size="1" baseType="lpstr">
      <vt:lpstr>MALEY, Savannah v O'SHANE, Oliver</vt:lpstr>
    </vt:vector>
  </TitlesOfParts>
  <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MALEY, Savannah v O'SHANE, Oliver</dc:title>
  <dc:subject/>
  <dc:creator>Louise Withers;anna.summers@countycourt.vic.gov.au</dc:creator>
  <cp:keywords>Case No. CI-14-03158</cp:keywords>
  <dc:description/>
  <cp:lastModifiedBy>Kate Alberico</cp:lastModifiedBy>
  <cp:revision>2</cp:revision>
  <cp:lastPrinted>2017-10-06T01:22:00Z</cp:lastPrinted>
  <dcterms:created xsi:type="dcterms:W3CDTF">2018-06-07T00:00:00Z</dcterms:created>
  <dcterms:modified xsi:type="dcterms:W3CDTF">2018-06-07T00:00:00Z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-2018362875</vt:i4>
  </property>
</Properties>
</file>