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00ED6A" w14:textId="77777777" w:rsidR="00D604B3" w:rsidRPr="00745753" w:rsidRDefault="00D604B3"/>
    <w:p w14:paraId="6B7BF0A2" w14:textId="77777777" w:rsidR="00D604B3" w:rsidRPr="00745753" w:rsidRDefault="00D604B3" w:rsidP="00D60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spacing w:line="240" w:lineRule="atLeast"/>
        <w:ind w:right="-495"/>
        <w:jc w:val="center"/>
        <w:rPr>
          <w:rFonts w:asciiTheme="majorHAnsi" w:eastAsia="Calibri" w:hAnsiTheme="majorHAnsi" w:cstheme="majorHAnsi"/>
          <w:b/>
          <w:lang w:val="en-AU"/>
        </w:rPr>
      </w:pPr>
      <w:r w:rsidRPr="00745753">
        <w:rPr>
          <w:rFonts w:asciiTheme="majorHAnsi" w:eastAsia="Calibri" w:hAnsiTheme="majorHAnsi" w:cstheme="majorHAnsi"/>
          <w:b/>
          <w:lang w:val="en-AU"/>
        </w:rPr>
        <w:t>ANONYMISED AND ADAPTED FOR EDUCATIONAL PURPOSES</w:t>
      </w:r>
    </w:p>
    <w:p w14:paraId="23A0D0EE" w14:textId="77777777" w:rsidR="00D604B3" w:rsidRPr="00745753" w:rsidRDefault="00D604B3">
      <w:pPr>
        <w:rPr>
          <w:rFonts w:asciiTheme="majorHAnsi" w:hAnsiTheme="majorHAnsi" w:cstheme="majorHAnsi"/>
        </w:rPr>
      </w:pPr>
    </w:p>
    <w:tbl>
      <w:tblPr>
        <w:tblW w:w="9073" w:type="dxa"/>
        <w:tblInd w:w="-142" w:type="dxa"/>
        <w:tblLook w:val="00A0" w:firstRow="1" w:lastRow="0" w:firstColumn="1" w:lastColumn="0" w:noHBand="0" w:noVBand="0"/>
      </w:tblPr>
      <w:tblGrid>
        <w:gridCol w:w="5387"/>
        <w:gridCol w:w="3686"/>
      </w:tblGrid>
      <w:tr w:rsidR="00745753" w:rsidRPr="00745753" w14:paraId="427D3636" w14:textId="77777777" w:rsidTr="000D2EDA">
        <w:tc>
          <w:tcPr>
            <w:tcW w:w="5387" w:type="dxa"/>
          </w:tcPr>
          <w:p w14:paraId="6E1E56EE" w14:textId="77777777" w:rsidR="00222758" w:rsidRPr="00745753" w:rsidRDefault="00ED7DE6" w:rsidP="00834F65">
            <w:pPr>
              <w:outlineLvl w:val="0"/>
              <w:rPr>
                <w:rFonts w:asciiTheme="majorHAnsi" w:hAnsiTheme="majorHAnsi" w:cstheme="majorHAnsi"/>
              </w:rPr>
            </w:pPr>
            <w:r w:rsidRPr="00745753">
              <w:rPr>
                <w:rFonts w:asciiTheme="majorHAnsi" w:hAnsiTheme="majorHAnsi" w:cstheme="majorHAnsi"/>
              </w:rPr>
              <w:t>IN THE COUNTY COURT OF VI</w:t>
            </w:r>
            <w:r w:rsidR="00FD6098" w:rsidRPr="00745753">
              <w:rPr>
                <w:rFonts w:asciiTheme="majorHAnsi" w:hAnsiTheme="majorHAnsi" w:cstheme="majorHAnsi"/>
              </w:rPr>
              <w:t>CT</w:t>
            </w:r>
            <w:r w:rsidRPr="00745753">
              <w:rPr>
                <w:rFonts w:asciiTheme="majorHAnsi" w:hAnsiTheme="majorHAnsi" w:cstheme="majorHAnsi"/>
              </w:rPr>
              <w:t>ORIA</w:t>
            </w:r>
          </w:p>
          <w:p w14:paraId="1CF9CD51" w14:textId="45E85968" w:rsidR="00222758" w:rsidRPr="00745753" w:rsidRDefault="00222758" w:rsidP="00834F65">
            <w:pPr>
              <w:outlineLvl w:val="0"/>
              <w:rPr>
                <w:rFonts w:asciiTheme="majorHAnsi" w:hAnsiTheme="majorHAnsi" w:cstheme="majorHAnsi"/>
              </w:rPr>
            </w:pPr>
            <w:r w:rsidRPr="00745753">
              <w:rPr>
                <w:rFonts w:asciiTheme="majorHAnsi" w:hAnsiTheme="majorHAnsi" w:cstheme="majorHAnsi"/>
              </w:rPr>
              <w:t xml:space="preserve">AT </w:t>
            </w:r>
            <w:r w:rsidR="00825A34" w:rsidRPr="00745753">
              <w:rPr>
                <w:rFonts w:asciiTheme="majorHAnsi" w:hAnsiTheme="majorHAnsi" w:cstheme="majorHAnsi"/>
              </w:rPr>
              <w:t>GEELONG</w:t>
            </w:r>
          </w:p>
          <w:p w14:paraId="364662C9" w14:textId="77777777" w:rsidR="00222758" w:rsidRPr="00745753" w:rsidRDefault="00222758" w:rsidP="00FD6098">
            <w:pPr>
              <w:rPr>
                <w:rFonts w:asciiTheme="majorHAnsi" w:hAnsiTheme="majorHAnsi" w:cstheme="majorHAnsi"/>
              </w:rPr>
            </w:pPr>
            <w:r w:rsidRPr="00745753">
              <w:rPr>
                <w:rFonts w:asciiTheme="majorHAnsi" w:hAnsiTheme="majorHAnsi" w:cstheme="majorHAnsi"/>
              </w:rPr>
              <w:t>CRIMINAL JURISDI</w:t>
            </w:r>
            <w:r w:rsidR="00FD6098" w:rsidRPr="00745753">
              <w:rPr>
                <w:rFonts w:asciiTheme="majorHAnsi" w:hAnsiTheme="majorHAnsi" w:cstheme="majorHAnsi"/>
              </w:rPr>
              <w:t>CT</w:t>
            </w:r>
            <w:r w:rsidRPr="00745753">
              <w:rPr>
                <w:rFonts w:asciiTheme="majorHAnsi" w:hAnsiTheme="majorHAnsi" w:cstheme="majorHAnsi"/>
              </w:rPr>
              <w:t>ION</w:t>
            </w:r>
          </w:p>
        </w:tc>
        <w:tc>
          <w:tcPr>
            <w:tcW w:w="3686" w:type="dxa"/>
          </w:tcPr>
          <w:p w14:paraId="45488200" w14:textId="74B74C5D" w:rsidR="00222758" w:rsidRPr="00745753" w:rsidRDefault="00222758" w:rsidP="00710849">
            <w:pPr>
              <w:tabs>
                <w:tab w:val="left" w:pos="2018"/>
                <w:tab w:val="left" w:pos="2302"/>
                <w:tab w:val="left" w:pos="2859"/>
                <w:tab w:val="left" w:pos="7230"/>
              </w:tabs>
              <w:outlineLvl w:val="0"/>
              <w:rPr>
                <w:rFonts w:asciiTheme="majorHAnsi" w:hAnsiTheme="majorHAnsi" w:cstheme="majorHAnsi"/>
              </w:rPr>
            </w:pPr>
            <w:r w:rsidRPr="00745753">
              <w:rPr>
                <w:rFonts w:asciiTheme="majorHAnsi" w:hAnsiTheme="majorHAnsi" w:cstheme="majorHAnsi"/>
              </w:rPr>
              <w:t>Court Reference</w:t>
            </w:r>
            <w:r w:rsidR="00FB144A" w:rsidRPr="00745753">
              <w:rPr>
                <w:rFonts w:asciiTheme="majorHAnsi" w:hAnsiTheme="majorHAnsi" w:cstheme="majorHAnsi"/>
              </w:rPr>
              <w:t>s</w:t>
            </w:r>
            <w:r w:rsidRPr="00745753">
              <w:rPr>
                <w:rFonts w:asciiTheme="majorHAnsi" w:hAnsiTheme="majorHAnsi" w:cstheme="majorHAnsi"/>
              </w:rPr>
              <w:t>:</w:t>
            </w:r>
            <w:r w:rsidRPr="00745753">
              <w:rPr>
                <w:rFonts w:asciiTheme="majorHAnsi" w:hAnsiTheme="majorHAnsi" w:cstheme="majorHAnsi"/>
              </w:rPr>
              <w:tab/>
            </w:r>
            <w:r w:rsidR="00D604B3" w:rsidRPr="00745753">
              <w:rPr>
                <w:rFonts w:asciiTheme="majorHAnsi" w:hAnsiTheme="majorHAnsi" w:cstheme="majorHAnsi"/>
              </w:rPr>
              <w:t>CR-</w:t>
            </w:r>
            <w:bookmarkStart w:id="0" w:name="CaseNo"/>
            <w:bookmarkEnd w:id="0"/>
            <w:proofErr w:type="spellStart"/>
            <w:r w:rsidR="00D604B3" w:rsidRPr="00745753">
              <w:rPr>
                <w:rFonts w:asciiTheme="majorHAnsi" w:hAnsiTheme="majorHAnsi" w:cstheme="majorHAnsi"/>
              </w:rPr>
              <w:t>ZZ</w:t>
            </w:r>
            <w:proofErr w:type="spellEnd"/>
            <w:r w:rsidR="00D604B3" w:rsidRPr="00745753">
              <w:rPr>
                <w:rFonts w:asciiTheme="majorHAnsi" w:hAnsiTheme="majorHAnsi" w:cstheme="majorHAnsi"/>
              </w:rPr>
              <w:t>-</w:t>
            </w:r>
            <w:proofErr w:type="spellStart"/>
            <w:r w:rsidR="00D604B3" w:rsidRPr="00745753">
              <w:rPr>
                <w:rFonts w:asciiTheme="majorHAnsi" w:hAnsiTheme="majorHAnsi" w:cstheme="majorHAnsi"/>
              </w:rPr>
              <w:t>GAXT</w:t>
            </w:r>
            <w:proofErr w:type="spellEnd"/>
          </w:p>
          <w:p w14:paraId="09B010B2" w14:textId="77777777" w:rsidR="00222758" w:rsidRPr="00745753" w:rsidRDefault="00FB144A" w:rsidP="00710849">
            <w:pPr>
              <w:tabs>
                <w:tab w:val="left" w:pos="2103"/>
                <w:tab w:val="left" w:pos="2302"/>
                <w:tab w:val="left" w:pos="2859"/>
                <w:tab w:val="left" w:pos="7230"/>
              </w:tabs>
              <w:outlineLvl w:val="0"/>
              <w:rPr>
                <w:rFonts w:asciiTheme="majorHAnsi" w:hAnsiTheme="majorHAnsi" w:cstheme="majorHAnsi"/>
              </w:rPr>
            </w:pPr>
            <w:r w:rsidRPr="00745753">
              <w:rPr>
                <w:rFonts w:asciiTheme="majorHAnsi" w:hAnsiTheme="majorHAnsi" w:cstheme="majorHAnsi"/>
              </w:rPr>
              <w:tab/>
            </w:r>
          </w:p>
        </w:tc>
      </w:tr>
    </w:tbl>
    <w:p w14:paraId="58957C46" w14:textId="77777777" w:rsidR="00222758" w:rsidRPr="00745753" w:rsidRDefault="00222758" w:rsidP="00222758">
      <w:pPr>
        <w:tabs>
          <w:tab w:val="left" w:pos="7230"/>
        </w:tabs>
        <w:outlineLvl w:val="0"/>
        <w:rPr>
          <w:rFonts w:asciiTheme="majorHAnsi" w:hAnsiTheme="majorHAnsi" w:cstheme="minorHAnsi"/>
        </w:rPr>
      </w:pPr>
    </w:p>
    <w:p w14:paraId="031490DC" w14:textId="77777777" w:rsidR="00D604B3" w:rsidRPr="00745753" w:rsidRDefault="00D604B3" w:rsidP="00222758">
      <w:pPr>
        <w:outlineLvl w:val="0"/>
        <w:rPr>
          <w:rFonts w:asciiTheme="majorHAnsi" w:hAnsiTheme="majorHAnsi" w:cstheme="minorHAnsi"/>
        </w:rPr>
      </w:pPr>
    </w:p>
    <w:p w14:paraId="79CD6E48" w14:textId="77777777" w:rsidR="00222758" w:rsidRPr="00745753" w:rsidRDefault="00222758" w:rsidP="00222758">
      <w:pPr>
        <w:outlineLvl w:val="0"/>
        <w:rPr>
          <w:rFonts w:asciiTheme="majorHAnsi" w:hAnsiTheme="majorHAnsi" w:cstheme="minorHAnsi"/>
          <w:u w:val="single"/>
        </w:rPr>
      </w:pPr>
      <w:r w:rsidRPr="00745753">
        <w:rPr>
          <w:rFonts w:asciiTheme="majorHAnsi" w:hAnsiTheme="majorHAnsi" w:cstheme="minorHAnsi"/>
        </w:rPr>
        <w:t xml:space="preserve">IN THE MATTER OF Section 182 of the </w:t>
      </w:r>
      <w:r w:rsidRPr="00745753">
        <w:rPr>
          <w:rFonts w:asciiTheme="majorHAnsi" w:hAnsiTheme="majorHAnsi" w:cstheme="minorHAnsi"/>
          <w:i/>
        </w:rPr>
        <w:t>Criminal Procedure Act</w:t>
      </w:r>
      <w:r w:rsidRPr="00745753">
        <w:rPr>
          <w:rFonts w:asciiTheme="majorHAnsi" w:hAnsiTheme="majorHAnsi" w:cstheme="minorHAnsi"/>
        </w:rPr>
        <w:t xml:space="preserve"> 2009</w:t>
      </w:r>
    </w:p>
    <w:p w14:paraId="590CACBA" w14:textId="77777777" w:rsidR="00222758" w:rsidRPr="00745753" w:rsidRDefault="00222758" w:rsidP="00222758">
      <w:pPr>
        <w:outlineLvl w:val="0"/>
        <w:rPr>
          <w:rFonts w:asciiTheme="majorHAnsi" w:hAnsiTheme="majorHAnsi" w:cstheme="minorHAnsi"/>
          <w:u w:val="single"/>
        </w:rPr>
      </w:pPr>
    </w:p>
    <w:p w14:paraId="564B3D0D" w14:textId="77777777" w:rsidR="00222758" w:rsidRPr="00745753" w:rsidRDefault="00222758" w:rsidP="00222758">
      <w:pPr>
        <w:outlineLvl w:val="0"/>
        <w:rPr>
          <w:rFonts w:asciiTheme="majorHAnsi" w:hAnsiTheme="majorHAnsi" w:cstheme="minorHAnsi"/>
          <w:u w:val="single"/>
        </w:rPr>
      </w:pPr>
    </w:p>
    <w:p w14:paraId="1F7201A1" w14:textId="77777777" w:rsidR="00222758" w:rsidRPr="00745753" w:rsidRDefault="00222758" w:rsidP="00222758">
      <w:pPr>
        <w:jc w:val="center"/>
        <w:outlineLvl w:val="0"/>
        <w:rPr>
          <w:rFonts w:asciiTheme="majorHAnsi" w:hAnsiTheme="majorHAnsi" w:cstheme="minorHAnsi"/>
          <w:b/>
        </w:rPr>
      </w:pPr>
      <w:bookmarkStart w:id="1" w:name="_GoBack"/>
      <w:bookmarkEnd w:id="1"/>
      <w:r w:rsidRPr="00745753">
        <w:rPr>
          <w:rFonts w:asciiTheme="majorHAnsi" w:hAnsiTheme="majorHAnsi" w:cstheme="minorHAnsi"/>
          <w:b/>
        </w:rPr>
        <w:t xml:space="preserve">THE </w:t>
      </w:r>
      <w:r w:rsidR="00FB144A" w:rsidRPr="00745753">
        <w:rPr>
          <w:rFonts w:asciiTheme="majorHAnsi" w:hAnsiTheme="majorHAnsi" w:cstheme="minorHAnsi"/>
          <w:b/>
        </w:rPr>
        <w:t>QUEEN</w:t>
      </w:r>
    </w:p>
    <w:p w14:paraId="73B53229" w14:textId="77777777" w:rsidR="00222758" w:rsidRPr="00745753" w:rsidRDefault="00222758" w:rsidP="00222758">
      <w:pPr>
        <w:jc w:val="center"/>
        <w:outlineLvl w:val="0"/>
        <w:rPr>
          <w:rFonts w:asciiTheme="majorHAnsi" w:hAnsiTheme="majorHAnsi" w:cstheme="minorHAnsi"/>
          <w:b/>
          <w:sz w:val="16"/>
        </w:rPr>
      </w:pPr>
    </w:p>
    <w:p w14:paraId="09524356" w14:textId="77777777" w:rsidR="00222758" w:rsidRPr="00745753" w:rsidRDefault="00222758" w:rsidP="00222758">
      <w:pPr>
        <w:jc w:val="center"/>
        <w:outlineLvl w:val="0"/>
        <w:rPr>
          <w:rFonts w:asciiTheme="majorHAnsi" w:hAnsiTheme="majorHAnsi" w:cstheme="minorHAnsi"/>
          <w:b/>
        </w:rPr>
      </w:pPr>
      <w:proofErr w:type="gramStart"/>
      <w:r w:rsidRPr="00745753">
        <w:rPr>
          <w:rFonts w:asciiTheme="majorHAnsi" w:hAnsiTheme="majorHAnsi" w:cstheme="minorHAnsi"/>
          <w:b/>
        </w:rPr>
        <w:t>v</w:t>
      </w:r>
      <w:proofErr w:type="gramEnd"/>
    </w:p>
    <w:p w14:paraId="33EDF835" w14:textId="77777777" w:rsidR="00222758" w:rsidRPr="00745753" w:rsidRDefault="00222758" w:rsidP="00222758">
      <w:pPr>
        <w:jc w:val="center"/>
        <w:outlineLvl w:val="0"/>
        <w:rPr>
          <w:rFonts w:asciiTheme="majorHAnsi" w:hAnsiTheme="majorHAnsi" w:cstheme="minorHAnsi"/>
          <w:b/>
          <w:sz w:val="16"/>
        </w:rPr>
      </w:pPr>
    </w:p>
    <w:p w14:paraId="4B57EB69" w14:textId="310876C1" w:rsidR="00222758" w:rsidRPr="00745753" w:rsidRDefault="00D604B3" w:rsidP="00222758">
      <w:pPr>
        <w:jc w:val="center"/>
        <w:outlineLvl w:val="0"/>
        <w:rPr>
          <w:rFonts w:asciiTheme="majorHAnsi" w:hAnsiTheme="majorHAnsi" w:cstheme="minorHAnsi"/>
          <w:b/>
        </w:rPr>
      </w:pPr>
      <w:r w:rsidRPr="00745753">
        <w:rPr>
          <w:rFonts w:asciiTheme="majorHAnsi" w:hAnsiTheme="majorHAnsi" w:cstheme="minorHAnsi"/>
          <w:b/>
        </w:rPr>
        <w:t xml:space="preserve">ARMAND </w:t>
      </w:r>
      <w:proofErr w:type="spellStart"/>
      <w:r w:rsidRPr="00745753">
        <w:rPr>
          <w:rFonts w:asciiTheme="majorHAnsi" w:hAnsiTheme="majorHAnsi" w:cstheme="minorHAnsi"/>
          <w:b/>
        </w:rPr>
        <w:t>CERNAGOJ</w:t>
      </w:r>
      <w:proofErr w:type="spellEnd"/>
    </w:p>
    <w:p w14:paraId="06EEF30A" w14:textId="77777777" w:rsidR="00222758" w:rsidRPr="00745753" w:rsidRDefault="00222758" w:rsidP="00222758">
      <w:pPr>
        <w:rPr>
          <w:rFonts w:asciiTheme="majorHAnsi" w:hAnsiTheme="majorHAnsi" w:cstheme="minorHAnsi"/>
        </w:rPr>
      </w:pPr>
    </w:p>
    <w:p w14:paraId="17EE7C95" w14:textId="77777777" w:rsidR="00222758" w:rsidRPr="00745753" w:rsidRDefault="00222758" w:rsidP="00222758">
      <w:pPr>
        <w:rPr>
          <w:rFonts w:asciiTheme="majorHAnsi" w:hAnsiTheme="majorHAnsi" w:cstheme="minorHAnsi"/>
        </w:rPr>
      </w:pPr>
    </w:p>
    <w:p w14:paraId="332E3194" w14:textId="12D7ACC1" w:rsidR="00FB144A" w:rsidRPr="00745753" w:rsidRDefault="00FB144A" w:rsidP="00FB144A">
      <w:pPr>
        <w:jc w:val="center"/>
        <w:rPr>
          <w:rFonts w:asciiTheme="majorHAnsi" w:hAnsiTheme="majorHAnsi" w:cstheme="minorHAnsi"/>
          <w:b/>
          <w:u w:val="single"/>
        </w:rPr>
      </w:pPr>
      <w:r w:rsidRPr="00745753">
        <w:rPr>
          <w:rFonts w:asciiTheme="majorHAnsi" w:hAnsiTheme="majorHAnsi" w:cstheme="minorHAnsi"/>
          <w:b/>
          <w:u w:val="single"/>
        </w:rPr>
        <w:t>PROSECUTION OPENING</w:t>
      </w:r>
      <w:r w:rsidR="00825A34" w:rsidRPr="00745753">
        <w:rPr>
          <w:rFonts w:asciiTheme="majorHAnsi" w:hAnsiTheme="majorHAnsi" w:cstheme="minorHAnsi"/>
          <w:b/>
          <w:u w:val="single"/>
        </w:rPr>
        <w:t xml:space="preserve"> FOR PLEA HEARING</w:t>
      </w:r>
    </w:p>
    <w:p w14:paraId="0E30BF41" w14:textId="77777777" w:rsidR="00FB144A" w:rsidRPr="00745753" w:rsidRDefault="00FB144A" w:rsidP="00FB144A">
      <w:pPr>
        <w:jc w:val="center"/>
        <w:rPr>
          <w:rFonts w:asciiTheme="majorHAnsi" w:hAnsiTheme="majorHAnsi" w:cstheme="minorHAnsi"/>
          <w:b/>
          <w:sz w:val="20"/>
        </w:rPr>
      </w:pPr>
    </w:p>
    <w:p w14:paraId="7F25D4D6" w14:textId="77777777" w:rsidR="00FB144A" w:rsidRPr="00745753" w:rsidRDefault="00FB144A" w:rsidP="00FB144A">
      <w:pPr>
        <w:jc w:val="center"/>
        <w:rPr>
          <w:rFonts w:asciiTheme="majorHAnsi" w:hAnsiTheme="majorHAnsi" w:cstheme="minorHAnsi"/>
          <w:sz w:val="20"/>
        </w:rPr>
      </w:pPr>
    </w:p>
    <w:tbl>
      <w:tblPr>
        <w:tblW w:w="864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4111"/>
      </w:tblGrid>
      <w:tr w:rsidR="00745753" w:rsidRPr="00745753" w14:paraId="638C7A13" w14:textId="77777777" w:rsidTr="00F807B7">
        <w:tc>
          <w:tcPr>
            <w:tcW w:w="4536" w:type="dxa"/>
            <w:tcBorders>
              <w:top w:val="single" w:sz="6" w:space="0" w:color="auto"/>
            </w:tcBorders>
          </w:tcPr>
          <w:p w14:paraId="696306BB" w14:textId="77777777" w:rsidR="00FB144A" w:rsidRPr="00745753" w:rsidRDefault="00FB144A" w:rsidP="00F807B7">
            <w:pPr>
              <w:rPr>
                <w:rFonts w:asciiTheme="majorHAnsi" w:hAnsiTheme="majorHAnsi" w:cstheme="minorHAnsi"/>
              </w:rPr>
            </w:pPr>
            <w:r w:rsidRPr="00745753">
              <w:rPr>
                <w:rFonts w:asciiTheme="majorHAnsi" w:hAnsiTheme="majorHAnsi" w:cstheme="minorHAnsi"/>
              </w:rPr>
              <w:t>Date of document:</w:t>
            </w:r>
          </w:p>
        </w:tc>
        <w:tc>
          <w:tcPr>
            <w:tcW w:w="4111" w:type="dxa"/>
            <w:tcBorders>
              <w:top w:val="single" w:sz="6" w:space="0" w:color="auto"/>
            </w:tcBorders>
          </w:tcPr>
          <w:p w14:paraId="170630D8" w14:textId="6139E044" w:rsidR="00FB144A" w:rsidRPr="00745753" w:rsidRDefault="00FB144A" w:rsidP="00CA5147">
            <w:pPr>
              <w:rPr>
                <w:rFonts w:asciiTheme="majorHAnsi" w:hAnsiTheme="majorHAnsi" w:cstheme="minorHAnsi"/>
                <w:strike/>
              </w:rPr>
            </w:pPr>
          </w:p>
        </w:tc>
      </w:tr>
      <w:tr w:rsidR="00745753" w:rsidRPr="00745753" w14:paraId="2599F00A" w14:textId="77777777" w:rsidTr="00F807B7">
        <w:tc>
          <w:tcPr>
            <w:tcW w:w="4536" w:type="dxa"/>
          </w:tcPr>
          <w:p w14:paraId="1F34202B" w14:textId="77777777" w:rsidR="00FB144A" w:rsidRPr="00745753" w:rsidRDefault="00FB144A" w:rsidP="00F807B7">
            <w:pPr>
              <w:rPr>
                <w:rFonts w:asciiTheme="majorHAnsi" w:hAnsiTheme="majorHAnsi" w:cstheme="minorHAnsi"/>
              </w:rPr>
            </w:pPr>
            <w:r w:rsidRPr="00745753">
              <w:rPr>
                <w:rFonts w:asciiTheme="majorHAnsi" w:hAnsiTheme="majorHAnsi" w:cstheme="minorHAnsi"/>
              </w:rPr>
              <w:t>Filed on behalf of:</w:t>
            </w:r>
          </w:p>
        </w:tc>
        <w:tc>
          <w:tcPr>
            <w:tcW w:w="4111" w:type="dxa"/>
          </w:tcPr>
          <w:p w14:paraId="2DC2CF5D" w14:textId="77777777" w:rsidR="00FB144A" w:rsidRPr="00745753" w:rsidRDefault="00FB144A" w:rsidP="00F807B7">
            <w:pPr>
              <w:rPr>
                <w:rFonts w:asciiTheme="majorHAnsi" w:hAnsiTheme="majorHAnsi" w:cstheme="minorHAnsi"/>
              </w:rPr>
            </w:pPr>
            <w:r w:rsidRPr="00745753">
              <w:rPr>
                <w:rFonts w:asciiTheme="majorHAnsi" w:hAnsiTheme="majorHAnsi" w:cstheme="minorHAnsi"/>
              </w:rPr>
              <w:t xml:space="preserve">Commonwealth </w:t>
            </w:r>
            <w:proofErr w:type="spellStart"/>
            <w:r w:rsidRPr="00745753">
              <w:rPr>
                <w:rFonts w:asciiTheme="majorHAnsi" w:hAnsiTheme="majorHAnsi" w:cstheme="minorHAnsi"/>
              </w:rPr>
              <w:t>DPP</w:t>
            </w:r>
            <w:proofErr w:type="spellEnd"/>
          </w:p>
        </w:tc>
      </w:tr>
      <w:tr w:rsidR="00745753" w:rsidRPr="00745753" w14:paraId="30EBE988" w14:textId="77777777" w:rsidTr="00F807B7">
        <w:tc>
          <w:tcPr>
            <w:tcW w:w="4536" w:type="dxa"/>
            <w:tcBorders>
              <w:bottom w:val="single" w:sz="6" w:space="0" w:color="auto"/>
            </w:tcBorders>
          </w:tcPr>
          <w:p w14:paraId="1D9A6D87" w14:textId="77777777" w:rsidR="00FB144A" w:rsidRPr="00745753" w:rsidRDefault="00FB144A" w:rsidP="00F807B7">
            <w:pPr>
              <w:rPr>
                <w:rFonts w:asciiTheme="majorHAnsi" w:hAnsiTheme="majorHAnsi" w:cstheme="minorHAnsi"/>
              </w:rPr>
            </w:pPr>
            <w:r w:rsidRPr="00745753">
              <w:rPr>
                <w:rFonts w:asciiTheme="majorHAnsi" w:hAnsiTheme="majorHAnsi" w:cstheme="minorHAnsi"/>
              </w:rPr>
              <w:t>Prepared by:</w:t>
            </w:r>
          </w:p>
          <w:p w14:paraId="6D5788A8" w14:textId="77777777" w:rsidR="00FB144A" w:rsidRPr="00745753" w:rsidRDefault="00FB144A" w:rsidP="00F807B7">
            <w:pPr>
              <w:rPr>
                <w:rFonts w:asciiTheme="majorHAnsi" w:hAnsiTheme="majorHAnsi" w:cstheme="minorHAnsi"/>
              </w:rPr>
            </w:pPr>
            <w:r w:rsidRPr="00745753">
              <w:rPr>
                <w:rFonts w:asciiTheme="majorHAnsi" w:hAnsiTheme="majorHAnsi" w:cstheme="minorHAnsi"/>
                <w:spacing w:val="-3"/>
                <w:lang w:val="en-US"/>
              </w:rPr>
              <w:t xml:space="preserve">Office of the Commonwealth </w:t>
            </w:r>
            <w:proofErr w:type="spellStart"/>
            <w:r w:rsidRPr="00745753">
              <w:rPr>
                <w:rFonts w:asciiTheme="majorHAnsi" w:hAnsiTheme="majorHAnsi" w:cstheme="minorHAnsi"/>
                <w:spacing w:val="-3"/>
                <w:lang w:val="en-US"/>
              </w:rPr>
              <w:t>DPP</w:t>
            </w:r>
            <w:proofErr w:type="spellEnd"/>
          </w:p>
          <w:p w14:paraId="14146CED" w14:textId="77777777" w:rsidR="00FB144A" w:rsidRPr="00745753" w:rsidRDefault="00FB144A" w:rsidP="00F807B7">
            <w:pPr>
              <w:rPr>
                <w:rFonts w:asciiTheme="majorHAnsi" w:hAnsiTheme="majorHAnsi" w:cstheme="minorHAnsi"/>
              </w:rPr>
            </w:pPr>
            <w:r w:rsidRPr="00745753">
              <w:rPr>
                <w:rFonts w:asciiTheme="majorHAnsi" w:hAnsiTheme="majorHAnsi" w:cstheme="minorHAnsi"/>
              </w:rPr>
              <w:t>Melbourne  Vic 3000</w:t>
            </w:r>
          </w:p>
        </w:tc>
        <w:tc>
          <w:tcPr>
            <w:tcW w:w="4111" w:type="dxa"/>
            <w:tcBorders>
              <w:bottom w:val="single" w:sz="6" w:space="0" w:color="auto"/>
            </w:tcBorders>
          </w:tcPr>
          <w:p w14:paraId="10843558" w14:textId="77777777" w:rsidR="00FB144A" w:rsidRPr="00745753" w:rsidRDefault="00FB144A" w:rsidP="00F807B7">
            <w:pPr>
              <w:tabs>
                <w:tab w:val="left" w:pos="1900"/>
              </w:tabs>
              <w:rPr>
                <w:rFonts w:asciiTheme="majorHAnsi" w:hAnsiTheme="majorHAnsi" w:cstheme="minorHAnsi"/>
              </w:rPr>
            </w:pPr>
            <w:r w:rsidRPr="00745753">
              <w:rPr>
                <w:rFonts w:asciiTheme="majorHAnsi" w:hAnsiTheme="majorHAnsi" w:cstheme="minorHAnsi"/>
              </w:rPr>
              <w:t>DX 446</w:t>
            </w:r>
          </w:p>
          <w:p w14:paraId="3AFF274B" w14:textId="045D76AF" w:rsidR="00FB144A" w:rsidRPr="00745753" w:rsidRDefault="00FB144A" w:rsidP="00F807B7">
            <w:pPr>
              <w:tabs>
                <w:tab w:val="left" w:pos="1900"/>
              </w:tabs>
              <w:rPr>
                <w:rFonts w:asciiTheme="majorHAnsi" w:hAnsiTheme="majorHAnsi" w:cstheme="minorHAnsi"/>
              </w:rPr>
            </w:pPr>
            <w:r w:rsidRPr="00745753">
              <w:rPr>
                <w:rFonts w:asciiTheme="majorHAnsi" w:hAnsiTheme="majorHAnsi" w:cstheme="minorHAnsi"/>
              </w:rPr>
              <w:t>Telephone:</w:t>
            </w:r>
            <w:r w:rsidRPr="00745753">
              <w:rPr>
                <w:rFonts w:asciiTheme="majorHAnsi" w:hAnsiTheme="majorHAnsi" w:cstheme="minorHAnsi"/>
              </w:rPr>
              <w:tab/>
            </w:r>
          </w:p>
          <w:p w14:paraId="6993362B" w14:textId="109ED338" w:rsidR="00FB144A" w:rsidRPr="00745753" w:rsidRDefault="00FB144A" w:rsidP="00F807B7">
            <w:pPr>
              <w:tabs>
                <w:tab w:val="left" w:pos="1900"/>
              </w:tabs>
              <w:rPr>
                <w:rFonts w:asciiTheme="majorHAnsi" w:hAnsiTheme="majorHAnsi" w:cstheme="minorHAnsi"/>
              </w:rPr>
            </w:pPr>
            <w:r w:rsidRPr="00745753">
              <w:rPr>
                <w:rFonts w:asciiTheme="majorHAnsi" w:hAnsiTheme="majorHAnsi" w:cstheme="minorHAnsi"/>
              </w:rPr>
              <w:t>Fax:</w:t>
            </w:r>
            <w:r w:rsidRPr="00745753">
              <w:rPr>
                <w:rFonts w:asciiTheme="majorHAnsi" w:hAnsiTheme="majorHAnsi" w:cstheme="minorHAnsi"/>
              </w:rPr>
              <w:tab/>
            </w:r>
          </w:p>
          <w:p w14:paraId="4F920C3A" w14:textId="3819D54C" w:rsidR="00FB144A" w:rsidRPr="00745753" w:rsidRDefault="00FB144A" w:rsidP="00E119EC">
            <w:pPr>
              <w:tabs>
                <w:tab w:val="left" w:pos="1900"/>
              </w:tabs>
              <w:rPr>
                <w:rFonts w:asciiTheme="majorHAnsi" w:hAnsiTheme="majorHAnsi" w:cstheme="minorHAnsi"/>
              </w:rPr>
            </w:pPr>
            <w:r w:rsidRPr="00745753">
              <w:rPr>
                <w:rFonts w:asciiTheme="majorHAnsi" w:hAnsiTheme="majorHAnsi" w:cstheme="minorHAnsi"/>
              </w:rPr>
              <w:t>Reference:</w:t>
            </w:r>
            <w:r w:rsidRPr="00745753">
              <w:rPr>
                <w:rFonts w:asciiTheme="majorHAnsi" w:hAnsiTheme="majorHAnsi" w:cstheme="minorHAnsi"/>
              </w:rPr>
              <w:tab/>
            </w:r>
          </w:p>
        </w:tc>
      </w:tr>
    </w:tbl>
    <w:p w14:paraId="656AE5CA" w14:textId="77777777" w:rsidR="00FB144A" w:rsidRPr="00745753" w:rsidRDefault="00FB144A" w:rsidP="00FB144A">
      <w:pPr>
        <w:rPr>
          <w:rFonts w:asciiTheme="majorHAnsi" w:hAnsiTheme="majorHAnsi" w:cstheme="minorHAnsi"/>
          <w:sz w:val="20"/>
        </w:rPr>
      </w:pPr>
    </w:p>
    <w:p w14:paraId="50FE58FD" w14:textId="77777777" w:rsidR="00FB144A" w:rsidRPr="00745753" w:rsidRDefault="00FB144A" w:rsidP="00FB144A">
      <w:pPr>
        <w:rPr>
          <w:rFonts w:asciiTheme="majorHAnsi" w:hAnsiTheme="majorHAnsi" w:cstheme="minorHAnsi"/>
          <w:sz w:val="20"/>
        </w:rPr>
        <w:sectPr w:rsidR="00FB144A" w:rsidRPr="00745753">
          <w:footerReference w:type="even" r:id="rId8"/>
          <w:footerReference w:type="default" r:id="rId9"/>
          <w:pgSz w:w="12240" w:h="15840"/>
          <w:pgMar w:top="1021" w:right="1797" w:bottom="1134" w:left="1797" w:header="720" w:footer="720" w:gutter="0"/>
          <w:cols w:space="720"/>
          <w:titlePg/>
        </w:sectPr>
      </w:pPr>
    </w:p>
    <w:p w14:paraId="48A8BD3F" w14:textId="77777777" w:rsidR="00FB144A" w:rsidRPr="00745753" w:rsidRDefault="00FB144A" w:rsidP="00FB144A">
      <w:pPr>
        <w:rPr>
          <w:rFonts w:asciiTheme="majorHAnsi" w:hAnsiTheme="majorHAnsi" w:cstheme="minorHAnsi"/>
          <w:sz w:val="20"/>
        </w:rPr>
      </w:pPr>
    </w:p>
    <w:p w14:paraId="0C7103D7" w14:textId="08460289" w:rsidR="00A4611F" w:rsidRPr="00745753" w:rsidRDefault="00E119EC" w:rsidP="00A4611F">
      <w:pPr>
        <w:ind w:left="630" w:hanging="630"/>
        <w:rPr>
          <w:rFonts w:asciiTheme="majorHAnsi" w:hAnsiTheme="majorHAnsi" w:cstheme="minorHAnsi"/>
          <w:b/>
        </w:rPr>
      </w:pPr>
      <w:r w:rsidRPr="00745753">
        <w:rPr>
          <w:rFonts w:asciiTheme="majorHAnsi" w:hAnsiTheme="majorHAnsi" w:cstheme="minorHAnsi"/>
          <w:b/>
        </w:rPr>
        <w:t>SUMMARY</w:t>
      </w:r>
      <w:r w:rsidR="00696707" w:rsidRPr="00745753">
        <w:rPr>
          <w:rFonts w:asciiTheme="majorHAnsi" w:hAnsiTheme="majorHAnsi" w:cstheme="minorHAnsi"/>
          <w:b/>
        </w:rPr>
        <w:t xml:space="preserve"> OF OFFENDING</w:t>
      </w:r>
    </w:p>
    <w:p w14:paraId="66ACFC6F" w14:textId="77777777" w:rsidR="00A4611F" w:rsidRPr="00745753" w:rsidRDefault="00A4611F" w:rsidP="00A4611F">
      <w:pPr>
        <w:ind w:left="630" w:hanging="630"/>
        <w:rPr>
          <w:rFonts w:asciiTheme="majorHAnsi" w:hAnsiTheme="majorHAnsi" w:cstheme="minorHAnsi"/>
          <w:sz w:val="16"/>
        </w:rPr>
      </w:pPr>
    </w:p>
    <w:p w14:paraId="25B50834" w14:textId="6F4B7E9B" w:rsidR="00A72043" w:rsidRPr="00745753" w:rsidRDefault="008620D6" w:rsidP="005C01CF">
      <w:pPr>
        <w:tabs>
          <w:tab w:val="left" w:pos="630"/>
        </w:tabs>
        <w:ind w:left="630" w:hanging="630"/>
        <w:rPr>
          <w:rFonts w:asciiTheme="majorHAnsi" w:hAnsiTheme="majorHAnsi" w:cstheme="minorHAnsi"/>
        </w:rPr>
      </w:pPr>
      <w:r w:rsidRPr="00745753">
        <w:rPr>
          <w:rFonts w:asciiTheme="majorHAnsi" w:hAnsiTheme="majorHAnsi" w:cstheme="minorHAnsi"/>
        </w:rPr>
        <w:t>1.</w:t>
      </w:r>
      <w:r w:rsidRPr="00745753">
        <w:rPr>
          <w:rFonts w:asciiTheme="majorHAnsi" w:hAnsiTheme="majorHAnsi" w:cstheme="minorHAnsi"/>
        </w:rPr>
        <w:tab/>
      </w:r>
      <w:r w:rsidR="00A72043" w:rsidRPr="00745753">
        <w:rPr>
          <w:rFonts w:asciiTheme="majorHAnsi" w:hAnsiTheme="majorHAnsi" w:cstheme="minorHAnsi"/>
        </w:rPr>
        <w:t xml:space="preserve">Between </w:t>
      </w:r>
      <w:r w:rsidR="00E35D81" w:rsidRPr="00745753">
        <w:rPr>
          <w:rFonts w:asciiTheme="majorHAnsi" w:hAnsiTheme="majorHAnsi" w:cstheme="minorHAnsi"/>
        </w:rPr>
        <w:t xml:space="preserve">about </w:t>
      </w:r>
      <w:r w:rsidR="005C3BE8" w:rsidRPr="00745753">
        <w:rPr>
          <w:rFonts w:asciiTheme="majorHAnsi" w:hAnsiTheme="majorHAnsi" w:cstheme="minorHAnsi"/>
        </w:rPr>
        <w:t>31 May 2012</w:t>
      </w:r>
      <w:r w:rsidR="00A72043" w:rsidRPr="00745753">
        <w:rPr>
          <w:rFonts w:asciiTheme="majorHAnsi" w:hAnsiTheme="majorHAnsi" w:cstheme="minorHAnsi"/>
        </w:rPr>
        <w:t xml:space="preserve"> and </w:t>
      </w:r>
      <w:r w:rsidR="005C3BE8" w:rsidRPr="00745753">
        <w:rPr>
          <w:rFonts w:asciiTheme="majorHAnsi" w:hAnsiTheme="majorHAnsi" w:cstheme="minorHAnsi"/>
        </w:rPr>
        <w:t xml:space="preserve">30 </w:t>
      </w:r>
      <w:r w:rsidR="00E35D81" w:rsidRPr="00745753">
        <w:rPr>
          <w:rFonts w:asciiTheme="majorHAnsi" w:hAnsiTheme="majorHAnsi" w:cstheme="minorHAnsi"/>
        </w:rPr>
        <w:t>Novem</w:t>
      </w:r>
      <w:r w:rsidR="005C3BE8" w:rsidRPr="00745753">
        <w:rPr>
          <w:rFonts w:asciiTheme="majorHAnsi" w:hAnsiTheme="majorHAnsi" w:cstheme="minorHAnsi"/>
        </w:rPr>
        <w:t>ber 2012</w:t>
      </w:r>
      <w:r w:rsidR="00A72043" w:rsidRPr="00745753">
        <w:rPr>
          <w:rFonts w:asciiTheme="majorHAnsi" w:hAnsiTheme="majorHAnsi" w:cstheme="minorHAnsi"/>
        </w:rPr>
        <w:t xml:space="preserve"> </w:t>
      </w:r>
      <w:r w:rsidR="00D604B3" w:rsidRPr="00745753">
        <w:rPr>
          <w:rFonts w:asciiTheme="majorHAnsi" w:hAnsiTheme="majorHAnsi" w:cstheme="minorHAnsi"/>
        </w:rPr>
        <w:t xml:space="preserve">Armand </w:t>
      </w:r>
      <w:proofErr w:type="spellStart"/>
      <w:r w:rsidR="00D604B3" w:rsidRPr="00745753">
        <w:rPr>
          <w:rFonts w:asciiTheme="majorHAnsi" w:hAnsiTheme="majorHAnsi" w:cstheme="minorHAnsi"/>
        </w:rPr>
        <w:t>Cernagoj</w:t>
      </w:r>
      <w:proofErr w:type="spellEnd"/>
      <w:r w:rsidR="00D604B3" w:rsidRPr="00745753">
        <w:rPr>
          <w:rFonts w:asciiTheme="majorHAnsi" w:hAnsiTheme="majorHAnsi" w:cstheme="minorHAnsi"/>
        </w:rPr>
        <w:t xml:space="preserve"> </w:t>
      </w:r>
      <w:r w:rsidR="00A72043" w:rsidRPr="00745753">
        <w:rPr>
          <w:rFonts w:asciiTheme="majorHAnsi" w:hAnsiTheme="majorHAnsi" w:cstheme="minorHAnsi"/>
        </w:rPr>
        <w:t>trafficked in a drug of dependence in that he sold methamphetamine</w:t>
      </w:r>
      <w:r w:rsidR="00A72043" w:rsidRPr="00745753">
        <w:rPr>
          <w:rStyle w:val="FootnoteReference"/>
          <w:rFonts w:asciiTheme="majorHAnsi" w:hAnsiTheme="majorHAnsi"/>
        </w:rPr>
        <w:footnoteReference w:id="1"/>
      </w:r>
      <w:r w:rsidR="00A72043" w:rsidRPr="00745753">
        <w:rPr>
          <w:rFonts w:asciiTheme="majorHAnsi" w:hAnsiTheme="majorHAnsi" w:cstheme="minorHAnsi"/>
        </w:rPr>
        <w:t xml:space="preserve"> to </w:t>
      </w:r>
      <w:proofErr w:type="spellStart"/>
      <w:r w:rsidR="00D604B3" w:rsidRPr="00745753">
        <w:rPr>
          <w:rFonts w:asciiTheme="majorHAnsi" w:hAnsiTheme="majorHAnsi" w:cstheme="minorHAnsi"/>
        </w:rPr>
        <w:t>Mitjan</w:t>
      </w:r>
      <w:proofErr w:type="spellEnd"/>
      <w:r w:rsidR="00D604B3" w:rsidRPr="00745753">
        <w:rPr>
          <w:rFonts w:asciiTheme="majorHAnsi" w:hAnsiTheme="majorHAnsi" w:cstheme="minorHAnsi"/>
        </w:rPr>
        <w:t xml:space="preserve"> </w:t>
      </w:r>
      <w:proofErr w:type="spellStart"/>
      <w:r w:rsidR="00D604B3" w:rsidRPr="00745753">
        <w:rPr>
          <w:rFonts w:asciiTheme="majorHAnsi" w:hAnsiTheme="majorHAnsi" w:cstheme="minorHAnsi"/>
        </w:rPr>
        <w:t>Kitek</w:t>
      </w:r>
      <w:proofErr w:type="spellEnd"/>
      <w:r w:rsidR="00E43A45" w:rsidRPr="00745753">
        <w:rPr>
          <w:rFonts w:asciiTheme="majorHAnsi" w:hAnsiTheme="majorHAnsi" w:cstheme="minorHAnsi"/>
        </w:rPr>
        <w:t xml:space="preserve"> (</w:t>
      </w:r>
      <w:r w:rsidR="00E43A45" w:rsidRPr="00745753">
        <w:rPr>
          <w:rFonts w:asciiTheme="majorHAnsi" w:hAnsiTheme="majorHAnsi" w:cstheme="minorHAnsi"/>
          <w:b/>
        </w:rPr>
        <w:t>charge 1</w:t>
      </w:r>
      <w:r w:rsidR="00E43A45" w:rsidRPr="00745753">
        <w:rPr>
          <w:rFonts w:asciiTheme="majorHAnsi" w:hAnsiTheme="majorHAnsi" w:cstheme="minorHAnsi"/>
        </w:rPr>
        <w:t>).</w:t>
      </w:r>
    </w:p>
    <w:p w14:paraId="1EC81DF2" w14:textId="77777777" w:rsidR="00076C07" w:rsidRPr="00745753" w:rsidRDefault="00076C07" w:rsidP="00076C07">
      <w:pPr>
        <w:tabs>
          <w:tab w:val="left" w:pos="630"/>
        </w:tabs>
        <w:ind w:left="630" w:hanging="630"/>
        <w:rPr>
          <w:rFonts w:asciiTheme="majorHAnsi" w:hAnsiTheme="majorHAnsi" w:cstheme="minorHAnsi"/>
        </w:rPr>
      </w:pPr>
    </w:p>
    <w:p w14:paraId="7E318854" w14:textId="00DBF8D9" w:rsidR="00076C07" w:rsidRPr="00745753" w:rsidRDefault="00076C07" w:rsidP="00076C07">
      <w:pPr>
        <w:tabs>
          <w:tab w:val="left" w:pos="630"/>
        </w:tabs>
        <w:ind w:left="630" w:hanging="630"/>
        <w:rPr>
          <w:rFonts w:asciiTheme="majorHAnsi" w:hAnsiTheme="majorHAnsi" w:cstheme="minorHAnsi"/>
        </w:rPr>
      </w:pPr>
      <w:r w:rsidRPr="00745753">
        <w:rPr>
          <w:rFonts w:asciiTheme="majorHAnsi" w:hAnsiTheme="majorHAnsi" w:cstheme="minorHAnsi"/>
        </w:rPr>
        <w:t>2.</w:t>
      </w:r>
      <w:r w:rsidRPr="00745753">
        <w:rPr>
          <w:rFonts w:asciiTheme="majorHAnsi" w:hAnsiTheme="majorHAnsi" w:cstheme="minorHAnsi"/>
        </w:rPr>
        <w:tab/>
        <w:t xml:space="preserve">Between 4 June 2013 and 5 February 2014 Mr </w:t>
      </w:r>
      <w:proofErr w:type="spellStart"/>
      <w:r w:rsidR="00D604B3" w:rsidRPr="00745753">
        <w:rPr>
          <w:rFonts w:asciiTheme="majorHAnsi" w:hAnsiTheme="majorHAnsi" w:cstheme="minorHAnsi"/>
        </w:rPr>
        <w:t>Cernagoj</w:t>
      </w:r>
      <w:proofErr w:type="spellEnd"/>
      <w:r w:rsidR="00D604B3" w:rsidRPr="00745753">
        <w:rPr>
          <w:rFonts w:asciiTheme="majorHAnsi" w:hAnsiTheme="majorHAnsi" w:cstheme="minorHAnsi"/>
        </w:rPr>
        <w:t xml:space="preserve"> </w:t>
      </w:r>
      <w:r w:rsidRPr="00745753">
        <w:rPr>
          <w:rFonts w:asciiTheme="majorHAnsi" w:hAnsiTheme="majorHAnsi" w:cstheme="minorHAnsi"/>
        </w:rPr>
        <w:t xml:space="preserve">imported a marketable quantity of a border controlled drug with respect to the contents of 4 items sent from overseas to his home at </w:t>
      </w:r>
      <w:r w:rsidR="003610A5" w:rsidRPr="00745753">
        <w:rPr>
          <w:rFonts w:asciiTheme="majorHAnsi" w:hAnsiTheme="majorHAnsi" w:cstheme="minorHAnsi"/>
        </w:rPr>
        <w:t>Manifold Heights (</w:t>
      </w:r>
      <w:r w:rsidR="00E43A45" w:rsidRPr="00745753">
        <w:rPr>
          <w:rFonts w:asciiTheme="majorHAnsi" w:hAnsiTheme="majorHAnsi" w:cstheme="minorHAnsi"/>
          <w:b/>
        </w:rPr>
        <w:t>charge 2</w:t>
      </w:r>
      <w:r w:rsidR="00E43A45" w:rsidRPr="00745753">
        <w:rPr>
          <w:rFonts w:asciiTheme="majorHAnsi" w:hAnsiTheme="majorHAnsi" w:cstheme="minorHAnsi"/>
        </w:rPr>
        <w:t>)</w:t>
      </w:r>
      <w:r w:rsidRPr="00745753">
        <w:rPr>
          <w:rFonts w:asciiTheme="majorHAnsi" w:hAnsiTheme="majorHAnsi" w:cstheme="minorHAnsi"/>
        </w:rPr>
        <w:t xml:space="preserve">.  The items were intercepted by the authorities.  The contents included a total of 4.2g of pure </w:t>
      </w:r>
      <w:proofErr w:type="spellStart"/>
      <w:r w:rsidRPr="00745753">
        <w:rPr>
          <w:rFonts w:asciiTheme="majorHAnsi" w:hAnsiTheme="majorHAnsi" w:cstheme="minorHAnsi"/>
        </w:rPr>
        <w:t>MDMA</w:t>
      </w:r>
      <w:proofErr w:type="spellEnd"/>
      <w:r w:rsidRPr="00745753">
        <w:rPr>
          <w:rFonts w:asciiTheme="majorHAnsi" w:hAnsiTheme="majorHAnsi" w:cstheme="minorHAnsi"/>
        </w:rPr>
        <w:t xml:space="preserve"> and 3.4g of pure amphetamine.</w:t>
      </w:r>
    </w:p>
    <w:p w14:paraId="02424B24" w14:textId="77777777" w:rsidR="00A72043" w:rsidRPr="00745753" w:rsidRDefault="00A72043" w:rsidP="005C01CF">
      <w:pPr>
        <w:tabs>
          <w:tab w:val="left" w:pos="630"/>
        </w:tabs>
        <w:ind w:left="630" w:hanging="630"/>
        <w:rPr>
          <w:rFonts w:asciiTheme="majorHAnsi" w:hAnsiTheme="majorHAnsi" w:cstheme="minorHAnsi"/>
        </w:rPr>
      </w:pPr>
    </w:p>
    <w:p w14:paraId="6A4C5114" w14:textId="42D57DF4" w:rsidR="00A72043" w:rsidRPr="00745753" w:rsidRDefault="00076C07" w:rsidP="005C01CF">
      <w:pPr>
        <w:tabs>
          <w:tab w:val="left" w:pos="630"/>
        </w:tabs>
        <w:ind w:left="630" w:hanging="630"/>
        <w:rPr>
          <w:rFonts w:asciiTheme="majorHAnsi" w:hAnsiTheme="majorHAnsi" w:cstheme="minorHAnsi"/>
        </w:rPr>
      </w:pPr>
      <w:r w:rsidRPr="00745753">
        <w:rPr>
          <w:rFonts w:asciiTheme="majorHAnsi" w:hAnsiTheme="majorHAnsi" w:cstheme="minorHAnsi"/>
        </w:rPr>
        <w:t>3</w:t>
      </w:r>
      <w:r w:rsidR="008B4918" w:rsidRPr="00745753">
        <w:rPr>
          <w:rFonts w:asciiTheme="majorHAnsi" w:hAnsiTheme="majorHAnsi" w:cstheme="minorHAnsi"/>
        </w:rPr>
        <w:t>.</w:t>
      </w:r>
      <w:r w:rsidR="00A72043" w:rsidRPr="00745753">
        <w:rPr>
          <w:rFonts w:asciiTheme="majorHAnsi" w:hAnsiTheme="majorHAnsi" w:cstheme="minorHAnsi"/>
        </w:rPr>
        <w:tab/>
      </w:r>
      <w:r w:rsidR="00825A34" w:rsidRPr="00745753">
        <w:rPr>
          <w:rFonts w:asciiTheme="majorHAnsi" w:hAnsiTheme="majorHAnsi" w:cstheme="minorHAnsi"/>
        </w:rPr>
        <w:t xml:space="preserve">Between </w:t>
      </w:r>
      <w:r w:rsidR="008B4918" w:rsidRPr="00745753">
        <w:rPr>
          <w:rFonts w:asciiTheme="majorHAnsi" w:hAnsiTheme="majorHAnsi" w:cstheme="minorHAnsi"/>
        </w:rPr>
        <w:t>3 September 2013</w:t>
      </w:r>
      <w:r w:rsidR="00825A34" w:rsidRPr="00745753">
        <w:rPr>
          <w:rFonts w:asciiTheme="majorHAnsi" w:hAnsiTheme="majorHAnsi" w:cstheme="minorHAnsi"/>
        </w:rPr>
        <w:t xml:space="preserve"> and 19 January 2014 </w:t>
      </w:r>
      <w:r w:rsidR="00A72043" w:rsidRPr="00745753">
        <w:rPr>
          <w:rFonts w:asciiTheme="majorHAnsi" w:hAnsiTheme="majorHAnsi" w:cstheme="minorHAnsi"/>
        </w:rPr>
        <w:t>Mr</w:t>
      </w:r>
      <w:r w:rsidR="00825A34" w:rsidRPr="00745753">
        <w:rPr>
          <w:rFonts w:asciiTheme="majorHAnsi" w:hAnsiTheme="majorHAnsi" w:cstheme="minorHAnsi"/>
        </w:rPr>
        <w:t xml:space="preserve"> </w:t>
      </w:r>
      <w:proofErr w:type="spellStart"/>
      <w:r w:rsidR="00D604B3" w:rsidRPr="00745753">
        <w:rPr>
          <w:rFonts w:asciiTheme="majorHAnsi" w:hAnsiTheme="majorHAnsi" w:cstheme="minorHAnsi"/>
        </w:rPr>
        <w:t>Cernagoj</w:t>
      </w:r>
      <w:proofErr w:type="spellEnd"/>
      <w:r w:rsidR="003610A5" w:rsidRPr="00745753">
        <w:rPr>
          <w:rFonts w:asciiTheme="majorHAnsi" w:hAnsiTheme="majorHAnsi" w:cstheme="minorHAnsi"/>
        </w:rPr>
        <w:t xml:space="preserve"> </w:t>
      </w:r>
      <w:r w:rsidR="00825A34" w:rsidRPr="00745753">
        <w:rPr>
          <w:rFonts w:asciiTheme="majorHAnsi" w:hAnsiTheme="majorHAnsi" w:cstheme="minorHAnsi"/>
        </w:rPr>
        <w:t>imported a marketable quantity of a border controlled drug</w:t>
      </w:r>
      <w:r w:rsidR="00A72043" w:rsidRPr="00745753">
        <w:rPr>
          <w:rFonts w:asciiTheme="majorHAnsi" w:hAnsiTheme="majorHAnsi" w:cstheme="minorHAnsi"/>
        </w:rPr>
        <w:t xml:space="preserve"> </w:t>
      </w:r>
      <w:r w:rsidR="008B4918" w:rsidRPr="00745753">
        <w:rPr>
          <w:rFonts w:asciiTheme="majorHAnsi" w:hAnsiTheme="majorHAnsi" w:cstheme="minorHAnsi"/>
        </w:rPr>
        <w:t xml:space="preserve">with respect to </w:t>
      </w:r>
      <w:r w:rsidRPr="00745753">
        <w:rPr>
          <w:rFonts w:asciiTheme="majorHAnsi" w:hAnsiTheme="majorHAnsi" w:cstheme="minorHAnsi"/>
        </w:rPr>
        <w:t xml:space="preserve">the contents of </w:t>
      </w:r>
      <w:r w:rsidR="008B4918" w:rsidRPr="00745753">
        <w:rPr>
          <w:rFonts w:asciiTheme="majorHAnsi" w:hAnsiTheme="majorHAnsi" w:cstheme="minorHAnsi"/>
        </w:rPr>
        <w:t>8 items sent from overseas to</w:t>
      </w:r>
      <w:r w:rsidR="003610A5" w:rsidRPr="00745753">
        <w:rPr>
          <w:rFonts w:asciiTheme="majorHAnsi" w:hAnsiTheme="majorHAnsi" w:cstheme="minorHAnsi"/>
        </w:rPr>
        <w:t xml:space="preserve"> an address in</w:t>
      </w:r>
      <w:r w:rsidR="008B4918" w:rsidRPr="00745753">
        <w:rPr>
          <w:rFonts w:asciiTheme="majorHAnsi" w:hAnsiTheme="majorHAnsi" w:cstheme="minorHAnsi"/>
        </w:rPr>
        <w:t xml:space="preserve"> </w:t>
      </w:r>
      <w:proofErr w:type="spellStart"/>
      <w:r w:rsidR="003610A5" w:rsidRPr="00745753">
        <w:rPr>
          <w:rFonts w:asciiTheme="majorHAnsi" w:hAnsiTheme="majorHAnsi" w:cstheme="minorHAnsi"/>
        </w:rPr>
        <w:t>Rippleside</w:t>
      </w:r>
      <w:proofErr w:type="spellEnd"/>
      <w:r w:rsidR="008B4918" w:rsidRPr="00745753">
        <w:rPr>
          <w:rFonts w:asciiTheme="majorHAnsi" w:hAnsiTheme="majorHAnsi" w:cstheme="minorHAnsi"/>
        </w:rPr>
        <w:t xml:space="preserve">, 7 of them jointly with </w:t>
      </w:r>
      <w:proofErr w:type="spellStart"/>
      <w:r w:rsidR="003610A5" w:rsidRPr="00745753">
        <w:rPr>
          <w:rFonts w:asciiTheme="majorHAnsi" w:hAnsiTheme="majorHAnsi" w:cstheme="minorHAnsi"/>
        </w:rPr>
        <w:t>Dejan</w:t>
      </w:r>
      <w:proofErr w:type="spellEnd"/>
      <w:r w:rsidR="003610A5" w:rsidRPr="00745753">
        <w:rPr>
          <w:rFonts w:asciiTheme="majorHAnsi" w:hAnsiTheme="majorHAnsi" w:cstheme="minorHAnsi"/>
        </w:rPr>
        <w:t xml:space="preserve"> </w:t>
      </w:r>
      <w:proofErr w:type="spellStart"/>
      <w:r w:rsidR="003610A5" w:rsidRPr="00745753">
        <w:rPr>
          <w:rFonts w:asciiTheme="majorHAnsi" w:hAnsiTheme="majorHAnsi" w:cstheme="minorHAnsi"/>
        </w:rPr>
        <w:t>Ciceli</w:t>
      </w:r>
      <w:proofErr w:type="spellEnd"/>
      <w:r w:rsidR="00E119EC" w:rsidRPr="00745753">
        <w:rPr>
          <w:rFonts w:asciiTheme="majorHAnsi" w:hAnsiTheme="majorHAnsi" w:cstheme="minorHAnsi"/>
          <w:strike/>
        </w:rPr>
        <w:t xml:space="preserve">, </w:t>
      </w:r>
      <w:r w:rsidR="00E43A45" w:rsidRPr="00745753">
        <w:rPr>
          <w:rFonts w:asciiTheme="majorHAnsi" w:hAnsiTheme="majorHAnsi" w:cstheme="minorHAnsi"/>
        </w:rPr>
        <w:t>(</w:t>
      </w:r>
      <w:r w:rsidR="00E43A45" w:rsidRPr="00745753">
        <w:rPr>
          <w:rFonts w:asciiTheme="majorHAnsi" w:hAnsiTheme="majorHAnsi" w:cstheme="minorHAnsi"/>
          <w:b/>
        </w:rPr>
        <w:t>charge 3</w:t>
      </w:r>
      <w:r w:rsidR="00E43A45" w:rsidRPr="00745753">
        <w:rPr>
          <w:rFonts w:asciiTheme="majorHAnsi" w:hAnsiTheme="majorHAnsi" w:cstheme="minorHAnsi"/>
        </w:rPr>
        <w:t>)</w:t>
      </w:r>
      <w:r w:rsidR="008B4918" w:rsidRPr="00745753">
        <w:rPr>
          <w:rFonts w:asciiTheme="majorHAnsi" w:hAnsiTheme="majorHAnsi" w:cstheme="minorHAnsi"/>
        </w:rPr>
        <w:t xml:space="preserve">.  Six of the items were intercepted by the authorities.  These contained a total of 22.9g of pure </w:t>
      </w:r>
      <w:proofErr w:type="spellStart"/>
      <w:r w:rsidR="008B4918" w:rsidRPr="00745753">
        <w:rPr>
          <w:rFonts w:asciiTheme="majorHAnsi" w:hAnsiTheme="majorHAnsi" w:cstheme="minorHAnsi"/>
        </w:rPr>
        <w:t>MDMA</w:t>
      </w:r>
      <w:proofErr w:type="spellEnd"/>
      <w:r w:rsidR="008B4918" w:rsidRPr="00745753">
        <w:rPr>
          <w:rFonts w:asciiTheme="majorHAnsi" w:hAnsiTheme="majorHAnsi" w:cstheme="minorHAnsi"/>
        </w:rPr>
        <w:t xml:space="preserve"> and 58.1g of pure methamphetamine.  </w:t>
      </w:r>
      <w:r w:rsidR="008B4918" w:rsidRPr="00745753">
        <w:rPr>
          <w:rFonts w:asciiTheme="majorHAnsi" w:hAnsiTheme="majorHAnsi" w:cstheme="minorHAnsi"/>
        </w:rPr>
        <w:lastRenderedPageBreak/>
        <w:t xml:space="preserve">Two items were delivered, and handed to Mr </w:t>
      </w:r>
      <w:proofErr w:type="spellStart"/>
      <w:r w:rsidR="00D604B3" w:rsidRPr="00745753">
        <w:rPr>
          <w:rFonts w:asciiTheme="majorHAnsi" w:hAnsiTheme="majorHAnsi" w:cstheme="minorHAnsi"/>
        </w:rPr>
        <w:t>Cernagoj</w:t>
      </w:r>
      <w:proofErr w:type="spellEnd"/>
      <w:r w:rsidR="00EA2AD7" w:rsidRPr="00745753">
        <w:rPr>
          <w:rFonts w:asciiTheme="majorHAnsi" w:hAnsiTheme="majorHAnsi" w:cstheme="minorHAnsi"/>
        </w:rPr>
        <w:t xml:space="preserve"> </w:t>
      </w:r>
      <w:r w:rsidR="008B4918" w:rsidRPr="00745753">
        <w:rPr>
          <w:rFonts w:asciiTheme="majorHAnsi" w:hAnsiTheme="majorHAnsi" w:cstheme="minorHAnsi"/>
        </w:rPr>
        <w:t xml:space="preserve">by Mr </w:t>
      </w:r>
      <w:proofErr w:type="spellStart"/>
      <w:r w:rsidR="00EA2AD7" w:rsidRPr="00745753">
        <w:rPr>
          <w:rFonts w:asciiTheme="majorHAnsi" w:hAnsiTheme="majorHAnsi" w:cstheme="minorHAnsi"/>
        </w:rPr>
        <w:t>Ciceli</w:t>
      </w:r>
      <w:proofErr w:type="spellEnd"/>
      <w:r w:rsidR="008B4918" w:rsidRPr="00745753">
        <w:rPr>
          <w:rFonts w:asciiTheme="majorHAnsi" w:hAnsiTheme="majorHAnsi" w:cstheme="minorHAnsi"/>
        </w:rPr>
        <w:t>.  The contents of these items are not known.</w:t>
      </w:r>
    </w:p>
    <w:p w14:paraId="424C04D9" w14:textId="52C172DC" w:rsidR="002E032F" w:rsidRPr="00745753" w:rsidRDefault="002E032F" w:rsidP="00076C07">
      <w:pPr>
        <w:rPr>
          <w:rFonts w:asciiTheme="majorHAnsi" w:hAnsiTheme="majorHAnsi" w:cstheme="minorHAnsi"/>
          <w:b/>
        </w:rPr>
      </w:pPr>
    </w:p>
    <w:p w14:paraId="23F6BC2B" w14:textId="44E4EC8D" w:rsidR="003827A4" w:rsidRPr="00745753" w:rsidRDefault="00E35D81" w:rsidP="003827A4">
      <w:pPr>
        <w:ind w:left="630" w:hanging="630"/>
        <w:rPr>
          <w:rFonts w:asciiTheme="majorHAnsi" w:hAnsiTheme="majorHAnsi" w:cstheme="minorHAnsi"/>
          <w:b/>
        </w:rPr>
      </w:pPr>
      <w:r w:rsidRPr="00745753">
        <w:rPr>
          <w:rFonts w:asciiTheme="majorHAnsi" w:hAnsiTheme="majorHAnsi" w:cstheme="minorHAnsi"/>
          <w:b/>
        </w:rPr>
        <w:t xml:space="preserve">CHARGE 1 - </w:t>
      </w:r>
      <w:r w:rsidR="00076C07" w:rsidRPr="00745753">
        <w:rPr>
          <w:rFonts w:asciiTheme="majorHAnsi" w:hAnsiTheme="majorHAnsi" w:cstheme="minorHAnsi"/>
          <w:b/>
        </w:rPr>
        <w:t>TRAFFICKING</w:t>
      </w:r>
    </w:p>
    <w:p w14:paraId="4B9D906B" w14:textId="77777777" w:rsidR="003827A4" w:rsidRPr="00745753" w:rsidRDefault="003827A4" w:rsidP="003827A4">
      <w:pPr>
        <w:ind w:left="630" w:hanging="630"/>
        <w:rPr>
          <w:rFonts w:asciiTheme="majorHAnsi" w:hAnsiTheme="majorHAnsi" w:cstheme="minorHAnsi"/>
          <w:sz w:val="16"/>
        </w:rPr>
      </w:pPr>
    </w:p>
    <w:p w14:paraId="4A6F43EE" w14:textId="134DDE1F" w:rsidR="00BD32F9" w:rsidRPr="00745753" w:rsidRDefault="00C87586" w:rsidP="002E032F">
      <w:pPr>
        <w:tabs>
          <w:tab w:val="left" w:pos="630"/>
        </w:tabs>
        <w:ind w:left="630" w:hanging="630"/>
        <w:rPr>
          <w:rFonts w:asciiTheme="majorHAnsi" w:hAnsiTheme="majorHAnsi" w:cstheme="minorHAnsi"/>
        </w:rPr>
      </w:pPr>
      <w:r w:rsidRPr="00745753">
        <w:rPr>
          <w:rFonts w:asciiTheme="majorHAnsi" w:hAnsiTheme="majorHAnsi" w:cstheme="minorHAnsi"/>
        </w:rPr>
        <w:t>4</w:t>
      </w:r>
      <w:r w:rsidR="002E032F" w:rsidRPr="00745753">
        <w:rPr>
          <w:rFonts w:asciiTheme="majorHAnsi" w:hAnsiTheme="majorHAnsi" w:cstheme="minorHAnsi"/>
        </w:rPr>
        <w:t>.</w:t>
      </w:r>
      <w:r w:rsidR="002E032F" w:rsidRPr="00745753">
        <w:rPr>
          <w:rFonts w:asciiTheme="majorHAnsi" w:hAnsiTheme="majorHAnsi" w:cstheme="minorHAnsi"/>
        </w:rPr>
        <w:tab/>
      </w:r>
      <w:r w:rsidR="00BD32F9" w:rsidRPr="00745753">
        <w:rPr>
          <w:rFonts w:asciiTheme="majorHAnsi" w:hAnsiTheme="majorHAnsi" w:cstheme="minorHAnsi"/>
        </w:rPr>
        <w:t xml:space="preserve">In about April or May 2012 Mr </w:t>
      </w:r>
      <w:proofErr w:type="spellStart"/>
      <w:r w:rsidR="00D604B3" w:rsidRPr="00745753">
        <w:rPr>
          <w:rFonts w:asciiTheme="majorHAnsi" w:hAnsiTheme="majorHAnsi" w:cstheme="minorHAnsi"/>
        </w:rPr>
        <w:t>Cernagoj</w:t>
      </w:r>
      <w:proofErr w:type="spellEnd"/>
      <w:r w:rsidR="00EA2AD7" w:rsidRPr="00745753">
        <w:rPr>
          <w:rFonts w:asciiTheme="majorHAnsi" w:hAnsiTheme="majorHAnsi" w:cstheme="minorHAnsi"/>
        </w:rPr>
        <w:t xml:space="preserve"> </w:t>
      </w:r>
      <w:r w:rsidR="00BD32F9" w:rsidRPr="00745753">
        <w:rPr>
          <w:rFonts w:asciiTheme="majorHAnsi" w:hAnsiTheme="majorHAnsi" w:cstheme="minorHAnsi"/>
        </w:rPr>
        <w:t xml:space="preserve">met </w:t>
      </w:r>
      <w:proofErr w:type="spellStart"/>
      <w:r w:rsidR="00EA2AD7" w:rsidRPr="00745753">
        <w:rPr>
          <w:rFonts w:asciiTheme="majorHAnsi" w:hAnsiTheme="majorHAnsi" w:cstheme="minorHAnsi"/>
        </w:rPr>
        <w:t>Mitjan</w:t>
      </w:r>
      <w:proofErr w:type="spellEnd"/>
      <w:r w:rsidR="00EA2AD7" w:rsidRPr="00745753">
        <w:rPr>
          <w:rFonts w:asciiTheme="majorHAnsi" w:hAnsiTheme="majorHAnsi" w:cstheme="minorHAnsi"/>
        </w:rPr>
        <w:t xml:space="preserve"> </w:t>
      </w:r>
      <w:proofErr w:type="spellStart"/>
      <w:r w:rsidR="00D604B3" w:rsidRPr="00745753">
        <w:rPr>
          <w:rFonts w:asciiTheme="majorHAnsi" w:hAnsiTheme="majorHAnsi" w:cstheme="minorHAnsi"/>
        </w:rPr>
        <w:t>Kitek</w:t>
      </w:r>
      <w:proofErr w:type="spellEnd"/>
      <w:r w:rsidR="00BD32F9" w:rsidRPr="00745753">
        <w:rPr>
          <w:rFonts w:asciiTheme="majorHAnsi" w:hAnsiTheme="majorHAnsi" w:cstheme="minorHAnsi"/>
        </w:rPr>
        <w:t xml:space="preserve">.  They got to know each other through fishing, as Mr </w:t>
      </w:r>
      <w:proofErr w:type="spellStart"/>
      <w:r w:rsidR="00D604B3" w:rsidRPr="00745753">
        <w:rPr>
          <w:rFonts w:asciiTheme="majorHAnsi" w:hAnsiTheme="majorHAnsi" w:cstheme="minorHAnsi"/>
        </w:rPr>
        <w:t>Cernagoj</w:t>
      </w:r>
      <w:proofErr w:type="spellEnd"/>
      <w:r w:rsidR="00EA2AD7" w:rsidRPr="00745753">
        <w:rPr>
          <w:rFonts w:asciiTheme="majorHAnsi" w:hAnsiTheme="majorHAnsi" w:cstheme="minorHAnsi"/>
        </w:rPr>
        <w:t xml:space="preserve"> </w:t>
      </w:r>
      <w:r w:rsidR="00BD32F9" w:rsidRPr="00745753">
        <w:rPr>
          <w:rFonts w:asciiTheme="majorHAnsi" w:hAnsiTheme="majorHAnsi" w:cstheme="minorHAnsi"/>
        </w:rPr>
        <w:t>sold fishing gear.</w:t>
      </w:r>
    </w:p>
    <w:p w14:paraId="4395B9F6" w14:textId="77777777" w:rsidR="00BD32F9" w:rsidRPr="00745753" w:rsidRDefault="00BD32F9" w:rsidP="002E032F">
      <w:pPr>
        <w:tabs>
          <w:tab w:val="left" w:pos="630"/>
        </w:tabs>
        <w:ind w:left="630" w:hanging="630"/>
        <w:rPr>
          <w:rFonts w:asciiTheme="majorHAnsi" w:hAnsiTheme="majorHAnsi" w:cstheme="minorHAnsi"/>
        </w:rPr>
      </w:pPr>
    </w:p>
    <w:p w14:paraId="129322E3" w14:textId="0F1857FA" w:rsidR="009D4CAF" w:rsidRPr="00745753" w:rsidRDefault="00BD32F9" w:rsidP="009D4CAF">
      <w:pPr>
        <w:tabs>
          <w:tab w:val="left" w:pos="630"/>
        </w:tabs>
        <w:ind w:left="630" w:hanging="630"/>
        <w:rPr>
          <w:rFonts w:asciiTheme="majorHAnsi" w:hAnsiTheme="majorHAnsi" w:cstheme="minorHAnsi"/>
        </w:rPr>
      </w:pPr>
      <w:r w:rsidRPr="00745753">
        <w:rPr>
          <w:rFonts w:asciiTheme="majorHAnsi" w:hAnsiTheme="majorHAnsi" w:cstheme="minorHAnsi"/>
        </w:rPr>
        <w:t>5.</w:t>
      </w:r>
      <w:r w:rsidRPr="00745753">
        <w:rPr>
          <w:rFonts w:asciiTheme="majorHAnsi" w:hAnsiTheme="majorHAnsi" w:cstheme="minorHAnsi"/>
        </w:rPr>
        <w:tab/>
      </w:r>
      <w:r w:rsidR="009D4CAF" w:rsidRPr="00745753">
        <w:rPr>
          <w:rFonts w:asciiTheme="majorHAnsi" w:hAnsiTheme="majorHAnsi" w:cstheme="minorHAnsi"/>
        </w:rPr>
        <w:t>About 31 May 2012</w:t>
      </w:r>
      <w:r w:rsidR="00E35D81" w:rsidRPr="00745753">
        <w:rPr>
          <w:rFonts w:asciiTheme="majorHAnsi" w:hAnsiTheme="majorHAnsi" w:cstheme="minorHAnsi"/>
        </w:rPr>
        <w:t xml:space="preserve">, while Mr </w:t>
      </w:r>
      <w:proofErr w:type="spellStart"/>
      <w:r w:rsidR="00D604B3" w:rsidRPr="00745753">
        <w:rPr>
          <w:rFonts w:asciiTheme="majorHAnsi" w:hAnsiTheme="majorHAnsi" w:cstheme="minorHAnsi"/>
        </w:rPr>
        <w:t>Kitek</w:t>
      </w:r>
      <w:proofErr w:type="spellEnd"/>
      <w:r w:rsidR="00E35D81" w:rsidRPr="00745753">
        <w:rPr>
          <w:rFonts w:asciiTheme="majorHAnsi" w:hAnsiTheme="majorHAnsi" w:cstheme="minorHAnsi"/>
        </w:rPr>
        <w:t xml:space="preserve"> was visiting</w:t>
      </w:r>
      <w:r w:rsidR="009D4CAF" w:rsidRPr="00745753">
        <w:rPr>
          <w:rFonts w:asciiTheme="majorHAnsi" w:hAnsiTheme="majorHAnsi" w:cstheme="minorHAnsi"/>
        </w:rPr>
        <w:t xml:space="preserve"> Mr </w:t>
      </w:r>
      <w:proofErr w:type="spellStart"/>
      <w:r w:rsidR="00EA2AD7" w:rsidRPr="00745753">
        <w:rPr>
          <w:rFonts w:asciiTheme="majorHAnsi" w:hAnsiTheme="majorHAnsi" w:cstheme="minorHAnsi"/>
        </w:rPr>
        <w:t>Cernagoj</w:t>
      </w:r>
      <w:r w:rsidR="009D4CAF" w:rsidRPr="00745753">
        <w:rPr>
          <w:rFonts w:asciiTheme="majorHAnsi" w:hAnsiTheme="majorHAnsi" w:cstheme="minorHAnsi"/>
        </w:rPr>
        <w:t>’s</w:t>
      </w:r>
      <w:proofErr w:type="spellEnd"/>
      <w:r w:rsidR="009D4CAF" w:rsidRPr="00745753">
        <w:rPr>
          <w:rFonts w:asciiTheme="majorHAnsi" w:hAnsiTheme="majorHAnsi" w:cstheme="minorHAnsi"/>
        </w:rPr>
        <w:t xml:space="preserve"> home, Mr </w:t>
      </w:r>
      <w:proofErr w:type="spellStart"/>
      <w:r w:rsidR="00D604B3" w:rsidRPr="00745753">
        <w:rPr>
          <w:rFonts w:asciiTheme="majorHAnsi" w:hAnsiTheme="majorHAnsi" w:cstheme="minorHAnsi"/>
        </w:rPr>
        <w:t>Cernagoj</w:t>
      </w:r>
      <w:proofErr w:type="spellEnd"/>
      <w:r w:rsidR="00EA2AD7" w:rsidRPr="00745753">
        <w:rPr>
          <w:rFonts w:asciiTheme="majorHAnsi" w:hAnsiTheme="majorHAnsi" w:cstheme="minorHAnsi"/>
        </w:rPr>
        <w:t xml:space="preserve"> </w:t>
      </w:r>
      <w:r w:rsidR="009D4CAF" w:rsidRPr="00745753">
        <w:rPr>
          <w:rFonts w:asciiTheme="majorHAnsi" w:hAnsiTheme="majorHAnsi" w:cstheme="minorHAnsi"/>
        </w:rPr>
        <w:t xml:space="preserve">asked Mr </w:t>
      </w:r>
      <w:proofErr w:type="spellStart"/>
      <w:r w:rsidR="00D604B3" w:rsidRPr="00745753">
        <w:rPr>
          <w:rFonts w:asciiTheme="majorHAnsi" w:hAnsiTheme="majorHAnsi" w:cstheme="minorHAnsi"/>
        </w:rPr>
        <w:t>Kitek</w:t>
      </w:r>
      <w:proofErr w:type="spellEnd"/>
      <w:r w:rsidR="009D4CAF" w:rsidRPr="00745753">
        <w:rPr>
          <w:rFonts w:asciiTheme="majorHAnsi" w:hAnsiTheme="majorHAnsi" w:cstheme="minorHAnsi"/>
        </w:rPr>
        <w:t xml:space="preserve"> if was interested in buying </w:t>
      </w:r>
      <w:r w:rsidR="00E35D81" w:rsidRPr="00745753">
        <w:rPr>
          <w:rFonts w:asciiTheme="majorHAnsi" w:hAnsiTheme="majorHAnsi" w:cstheme="minorHAnsi"/>
        </w:rPr>
        <w:t>“</w:t>
      </w:r>
      <w:r w:rsidR="009D4CAF" w:rsidRPr="00745753">
        <w:rPr>
          <w:rFonts w:asciiTheme="majorHAnsi" w:hAnsiTheme="majorHAnsi" w:cstheme="minorHAnsi"/>
        </w:rPr>
        <w:t>ice</w:t>
      </w:r>
      <w:r w:rsidR="00E35D81" w:rsidRPr="00745753">
        <w:rPr>
          <w:rFonts w:asciiTheme="majorHAnsi" w:hAnsiTheme="majorHAnsi" w:cstheme="minorHAnsi"/>
        </w:rPr>
        <w:t>” (or methamphetamine)</w:t>
      </w:r>
      <w:r w:rsidR="009D4CAF" w:rsidRPr="00745753">
        <w:rPr>
          <w:rFonts w:asciiTheme="majorHAnsi" w:hAnsiTheme="majorHAnsi" w:cstheme="minorHAnsi"/>
        </w:rPr>
        <w:t xml:space="preserve"> from him.  Mr </w:t>
      </w:r>
      <w:proofErr w:type="spellStart"/>
      <w:r w:rsidR="00D604B3" w:rsidRPr="00745753">
        <w:rPr>
          <w:rFonts w:asciiTheme="majorHAnsi" w:hAnsiTheme="majorHAnsi" w:cstheme="minorHAnsi"/>
        </w:rPr>
        <w:t>Cernagoj</w:t>
      </w:r>
      <w:proofErr w:type="spellEnd"/>
      <w:r w:rsidR="00EA2AD7" w:rsidRPr="00745753">
        <w:rPr>
          <w:rFonts w:asciiTheme="majorHAnsi" w:hAnsiTheme="majorHAnsi" w:cstheme="minorHAnsi"/>
        </w:rPr>
        <w:t xml:space="preserve"> </w:t>
      </w:r>
      <w:r w:rsidR="009D4CAF" w:rsidRPr="00745753">
        <w:rPr>
          <w:rFonts w:asciiTheme="majorHAnsi" w:hAnsiTheme="majorHAnsi" w:cstheme="minorHAnsi"/>
        </w:rPr>
        <w:t xml:space="preserve">sold Mr </w:t>
      </w:r>
      <w:proofErr w:type="spellStart"/>
      <w:r w:rsidR="00D604B3" w:rsidRPr="00745753">
        <w:rPr>
          <w:rFonts w:asciiTheme="majorHAnsi" w:hAnsiTheme="majorHAnsi" w:cstheme="minorHAnsi"/>
        </w:rPr>
        <w:t>Kitek</w:t>
      </w:r>
      <w:proofErr w:type="spellEnd"/>
      <w:r w:rsidR="009D4CAF" w:rsidRPr="00745753">
        <w:rPr>
          <w:rFonts w:asciiTheme="majorHAnsi" w:hAnsiTheme="majorHAnsi" w:cstheme="minorHAnsi"/>
        </w:rPr>
        <w:t xml:space="preserve"> a point for $100.</w:t>
      </w:r>
    </w:p>
    <w:p w14:paraId="4C161F59" w14:textId="77777777" w:rsidR="009D4CAF" w:rsidRPr="00745753" w:rsidRDefault="009D4CAF" w:rsidP="009D4CAF">
      <w:pPr>
        <w:tabs>
          <w:tab w:val="left" w:pos="630"/>
        </w:tabs>
        <w:ind w:left="630" w:hanging="630"/>
        <w:rPr>
          <w:rFonts w:asciiTheme="majorHAnsi" w:hAnsiTheme="majorHAnsi" w:cstheme="minorHAnsi"/>
        </w:rPr>
      </w:pPr>
    </w:p>
    <w:p w14:paraId="07BD7F8A" w14:textId="33F3BAA8" w:rsidR="009D4CAF" w:rsidRPr="00745753" w:rsidRDefault="009D4CAF" w:rsidP="009D4CAF">
      <w:pPr>
        <w:tabs>
          <w:tab w:val="left" w:pos="630"/>
        </w:tabs>
        <w:ind w:left="630" w:hanging="630"/>
        <w:rPr>
          <w:rFonts w:asciiTheme="majorHAnsi" w:hAnsiTheme="majorHAnsi" w:cstheme="minorHAnsi"/>
        </w:rPr>
      </w:pPr>
      <w:r w:rsidRPr="00745753">
        <w:rPr>
          <w:rFonts w:asciiTheme="majorHAnsi" w:hAnsiTheme="majorHAnsi" w:cstheme="minorHAnsi"/>
        </w:rPr>
        <w:t>6.</w:t>
      </w:r>
      <w:r w:rsidRPr="00745753">
        <w:rPr>
          <w:rFonts w:asciiTheme="majorHAnsi" w:hAnsiTheme="majorHAnsi" w:cstheme="minorHAnsi"/>
        </w:rPr>
        <w:tab/>
      </w:r>
      <w:r w:rsidR="00E35D81" w:rsidRPr="00745753">
        <w:rPr>
          <w:rFonts w:asciiTheme="majorHAnsi" w:hAnsiTheme="majorHAnsi" w:cstheme="minorHAnsi"/>
        </w:rPr>
        <w:t xml:space="preserve">Over a period of about 6 months from 31 May 2012 Mr </w:t>
      </w:r>
      <w:proofErr w:type="spellStart"/>
      <w:r w:rsidR="00D604B3" w:rsidRPr="00745753">
        <w:rPr>
          <w:rFonts w:asciiTheme="majorHAnsi" w:hAnsiTheme="majorHAnsi" w:cstheme="minorHAnsi"/>
        </w:rPr>
        <w:t>Cernagoj</w:t>
      </w:r>
      <w:proofErr w:type="spellEnd"/>
      <w:r w:rsidR="00EA2AD7" w:rsidRPr="00745753">
        <w:rPr>
          <w:rFonts w:asciiTheme="majorHAnsi" w:hAnsiTheme="majorHAnsi" w:cstheme="minorHAnsi"/>
        </w:rPr>
        <w:t xml:space="preserve"> </w:t>
      </w:r>
      <w:r w:rsidR="00E35D81" w:rsidRPr="00745753">
        <w:rPr>
          <w:rFonts w:asciiTheme="majorHAnsi" w:hAnsiTheme="majorHAnsi" w:cstheme="minorHAnsi"/>
        </w:rPr>
        <w:t xml:space="preserve">sold Mr </w:t>
      </w:r>
      <w:proofErr w:type="spellStart"/>
      <w:r w:rsidR="00D604B3" w:rsidRPr="00745753">
        <w:rPr>
          <w:rFonts w:asciiTheme="majorHAnsi" w:hAnsiTheme="majorHAnsi" w:cstheme="minorHAnsi"/>
        </w:rPr>
        <w:t>Kitek</w:t>
      </w:r>
      <w:proofErr w:type="spellEnd"/>
      <w:r w:rsidR="00E35D81" w:rsidRPr="00745753">
        <w:rPr>
          <w:rFonts w:asciiTheme="majorHAnsi" w:hAnsiTheme="majorHAnsi" w:cstheme="minorHAnsi"/>
        </w:rPr>
        <w:t xml:space="preserve"> a point of ice on about 10 to 20 separate occasions</w:t>
      </w:r>
      <w:r w:rsidR="008B3B9E" w:rsidRPr="00745753">
        <w:rPr>
          <w:rFonts w:asciiTheme="majorHAnsi" w:hAnsiTheme="majorHAnsi" w:cstheme="minorHAnsi"/>
        </w:rPr>
        <w:t>.</w:t>
      </w:r>
      <w:r w:rsidRPr="00745753">
        <w:rPr>
          <w:rFonts w:asciiTheme="majorHAnsi" w:hAnsiTheme="majorHAnsi" w:cstheme="minorHAnsi"/>
        </w:rPr>
        <w:t xml:space="preserve"> </w:t>
      </w:r>
    </w:p>
    <w:p w14:paraId="7F96C956" w14:textId="77777777" w:rsidR="009D4CAF" w:rsidRPr="00745753" w:rsidRDefault="009D4CAF" w:rsidP="002E032F">
      <w:pPr>
        <w:tabs>
          <w:tab w:val="left" w:pos="630"/>
        </w:tabs>
        <w:ind w:left="630" w:hanging="630"/>
        <w:rPr>
          <w:rFonts w:asciiTheme="majorHAnsi" w:hAnsiTheme="majorHAnsi" w:cstheme="minorHAnsi"/>
        </w:rPr>
      </w:pPr>
    </w:p>
    <w:p w14:paraId="2B6A3AEB" w14:textId="7E06A5E5" w:rsidR="008B3B9E" w:rsidRPr="00745753" w:rsidRDefault="008B3B9E" w:rsidP="008B3B9E">
      <w:pPr>
        <w:ind w:left="630" w:hanging="630"/>
        <w:rPr>
          <w:rFonts w:asciiTheme="majorHAnsi" w:hAnsiTheme="majorHAnsi" w:cstheme="minorHAnsi"/>
          <w:b/>
        </w:rPr>
      </w:pPr>
      <w:r w:rsidRPr="00745753">
        <w:rPr>
          <w:rFonts w:asciiTheme="majorHAnsi" w:hAnsiTheme="majorHAnsi" w:cstheme="minorHAnsi"/>
          <w:b/>
        </w:rPr>
        <w:t xml:space="preserve">CHARGE 2 </w:t>
      </w:r>
      <w:proofErr w:type="gramStart"/>
      <w:r w:rsidRPr="00745753">
        <w:rPr>
          <w:rFonts w:asciiTheme="majorHAnsi" w:hAnsiTheme="majorHAnsi" w:cstheme="minorHAnsi"/>
          <w:b/>
        </w:rPr>
        <w:t>-  IMPORT</w:t>
      </w:r>
      <w:proofErr w:type="gramEnd"/>
      <w:r w:rsidRPr="00745753">
        <w:rPr>
          <w:rFonts w:asciiTheme="majorHAnsi" w:hAnsiTheme="majorHAnsi" w:cstheme="minorHAnsi"/>
          <w:b/>
        </w:rPr>
        <w:t xml:space="preserve"> MARKETABLE QUANTITY OF BORDER CONTROLLED DRUG</w:t>
      </w:r>
    </w:p>
    <w:p w14:paraId="256308D6" w14:textId="77777777" w:rsidR="008B3B9E" w:rsidRPr="00745753" w:rsidRDefault="008B3B9E" w:rsidP="008B3B9E">
      <w:pPr>
        <w:ind w:left="630" w:hanging="630"/>
        <w:rPr>
          <w:rFonts w:asciiTheme="majorHAnsi" w:hAnsiTheme="majorHAnsi" w:cstheme="minorHAnsi"/>
          <w:sz w:val="16"/>
        </w:rPr>
      </w:pPr>
    </w:p>
    <w:p w14:paraId="29C98A45" w14:textId="1D88D513" w:rsidR="00981114" w:rsidRPr="00745753" w:rsidRDefault="008B3B9E" w:rsidP="002E032F">
      <w:pPr>
        <w:tabs>
          <w:tab w:val="left" w:pos="630"/>
        </w:tabs>
        <w:ind w:left="630" w:hanging="630"/>
        <w:rPr>
          <w:rFonts w:asciiTheme="majorHAnsi" w:hAnsiTheme="majorHAnsi" w:cstheme="minorHAnsi"/>
        </w:rPr>
      </w:pPr>
      <w:r w:rsidRPr="00745753">
        <w:rPr>
          <w:rFonts w:asciiTheme="majorHAnsi" w:hAnsiTheme="majorHAnsi" w:cstheme="minorHAnsi"/>
        </w:rPr>
        <w:t>7.</w:t>
      </w:r>
      <w:r w:rsidRPr="00745753">
        <w:rPr>
          <w:rFonts w:asciiTheme="majorHAnsi" w:hAnsiTheme="majorHAnsi" w:cstheme="minorHAnsi"/>
        </w:rPr>
        <w:tab/>
      </w:r>
      <w:r w:rsidR="00981114" w:rsidRPr="00745753">
        <w:rPr>
          <w:rFonts w:asciiTheme="majorHAnsi" w:hAnsiTheme="majorHAnsi" w:cstheme="minorHAnsi"/>
        </w:rPr>
        <w:t xml:space="preserve">In about mid-2012 Mr </w:t>
      </w:r>
      <w:proofErr w:type="spellStart"/>
      <w:r w:rsidR="00D604B3" w:rsidRPr="00745753">
        <w:rPr>
          <w:rFonts w:asciiTheme="majorHAnsi" w:hAnsiTheme="majorHAnsi" w:cstheme="minorHAnsi"/>
        </w:rPr>
        <w:t>Cernagoj</w:t>
      </w:r>
      <w:proofErr w:type="spellEnd"/>
      <w:r w:rsidR="00EA2AD7" w:rsidRPr="00745753">
        <w:rPr>
          <w:rFonts w:asciiTheme="majorHAnsi" w:hAnsiTheme="majorHAnsi" w:cstheme="minorHAnsi"/>
        </w:rPr>
        <w:t xml:space="preserve"> </w:t>
      </w:r>
      <w:r w:rsidR="00981114" w:rsidRPr="00745753">
        <w:rPr>
          <w:rFonts w:asciiTheme="majorHAnsi" w:hAnsiTheme="majorHAnsi" w:cstheme="minorHAnsi"/>
        </w:rPr>
        <w:t xml:space="preserve">expressed </w:t>
      </w:r>
      <w:r w:rsidR="0085095A" w:rsidRPr="00745753">
        <w:rPr>
          <w:rFonts w:asciiTheme="majorHAnsi" w:hAnsiTheme="majorHAnsi" w:cstheme="minorHAnsi"/>
        </w:rPr>
        <w:t xml:space="preserve">to Mr </w:t>
      </w:r>
      <w:proofErr w:type="spellStart"/>
      <w:r w:rsidR="00D604B3" w:rsidRPr="00745753">
        <w:rPr>
          <w:rFonts w:asciiTheme="majorHAnsi" w:hAnsiTheme="majorHAnsi" w:cstheme="minorHAnsi"/>
        </w:rPr>
        <w:t>Kitek</w:t>
      </w:r>
      <w:proofErr w:type="spellEnd"/>
      <w:r w:rsidR="0085095A" w:rsidRPr="00745753">
        <w:rPr>
          <w:rFonts w:asciiTheme="majorHAnsi" w:hAnsiTheme="majorHAnsi" w:cstheme="minorHAnsi"/>
        </w:rPr>
        <w:t xml:space="preserve"> </w:t>
      </w:r>
      <w:r w:rsidR="00981114" w:rsidRPr="00745753">
        <w:rPr>
          <w:rFonts w:asciiTheme="majorHAnsi" w:hAnsiTheme="majorHAnsi" w:cstheme="minorHAnsi"/>
        </w:rPr>
        <w:t>an interest in importing illicit drugs from overseas via the post, including us</w:t>
      </w:r>
      <w:r w:rsidR="0085095A" w:rsidRPr="00745753">
        <w:rPr>
          <w:rFonts w:asciiTheme="majorHAnsi" w:hAnsiTheme="majorHAnsi" w:cstheme="minorHAnsi"/>
        </w:rPr>
        <w:t>ing</w:t>
      </w:r>
      <w:r w:rsidR="00981114" w:rsidRPr="00745753">
        <w:rPr>
          <w:rFonts w:asciiTheme="majorHAnsi" w:hAnsiTheme="majorHAnsi" w:cstheme="minorHAnsi"/>
        </w:rPr>
        <w:t xml:space="preserve"> names and addresses other than his own.  Mr </w:t>
      </w:r>
      <w:proofErr w:type="spellStart"/>
      <w:r w:rsidR="00D604B3" w:rsidRPr="00745753">
        <w:rPr>
          <w:rFonts w:asciiTheme="majorHAnsi" w:hAnsiTheme="majorHAnsi" w:cstheme="minorHAnsi"/>
        </w:rPr>
        <w:t>Cernagoj</w:t>
      </w:r>
      <w:proofErr w:type="spellEnd"/>
      <w:r w:rsidR="00EA2AD7" w:rsidRPr="00745753">
        <w:rPr>
          <w:rFonts w:asciiTheme="majorHAnsi" w:hAnsiTheme="majorHAnsi" w:cstheme="minorHAnsi"/>
        </w:rPr>
        <w:t xml:space="preserve"> </w:t>
      </w:r>
      <w:r w:rsidR="00981114" w:rsidRPr="00745753">
        <w:rPr>
          <w:rFonts w:asciiTheme="majorHAnsi" w:hAnsiTheme="majorHAnsi" w:cstheme="minorHAnsi"/>
        </w:rPr>
        <w:t xml:space="preserve">asked Mr </w:t>
      </w:r>
      <w:proofErr w:type="spellStart"/>
      <w:r w:rsidR="00D604B3" w:rsidRPr="00745753">
        <w:rPr>
          <w:rFonts w:asciiTheme="majorHAnsi" w:hAnsiTheme="majorHAnsi" w:cstheme="minorHAnsi"/>
        </w:rPr>
        <w:t>Kitek</w:t>
      </w:r>
      <w:proofErr w:type="spellEnd"/>
      <w:r w:rsidR="00981114" w:rsidRPr="00745753">
        <w:rPr>
          <w:rFonts w:asciiTheme="majorHAnsi" w:hAnsiTheme="majorHAnsi" w:cstheme="minorHAnsi"/>
        </w:rPr>
        <w:t xml:space="preserve"> to assist, but Mr </w:t>
      </w:r>
      <w:proofErr w:type="spellStart"/>
      <w:r w:rsidR="00D604B3" w:rsidRPr="00745753">
        <w:rPr>
          <w:rFonts w:asciiTheme="majorHAnsi" w:hAnsiTheme="majorHAnsi" w:cstheme="minorHAnsi"/>
        </w:rPr>
        <w:t>Kitek</w:t>
      </w:r>
      <w:proofErr w:type="spellEnd"/>
      <w:r w:rsidR="00981114" w:rsidRPr="00745753">
        <w:rPr>
          <w:rFonts w:asciiTheme="majorHAnsi" w:hAnsiTheme="majorHAnsi" w:cstheme="minorHAnsi"/>
        </w:rPr>
        <w:t xml:space="preserve"> declined.</w:t>
      </w:r>
    </w:p>
    <w:p w14:paraId="72AD8D88" w14:textId="77777777" w:rsidR="00981114" w:rsidRPr="00745753" w:rsidRDefault="00981114" w:rsidP="002E032F">
      <w:pPr>
        <w:tabs>
          <w:tab w:val="left" w:pos="630"/>
        </w:tabs>
        <w:ind w:left="630" w:hanging="630"/>
        <w:rPr>
          <w:rFonts w:asciiTheme="majorHAnsi" w:hAnsiTheme="majorHAnsi" w:cstheme="minorHAnsi"/>
        </w:rPr>
      </w:pPr>
    </w:p>
    <w:p w14:paraId="14F6D0B0" w14:textId="37DC4FA6" w:rsidR="00981114" w:rsidRPr="00745753" w:rsidRDefault="00981114" w:rsidP="002E032F">
      <w:pPr>
        <w:tabs>
          <w:tab w:val="left" w:pos="630"/>
        </w:tabs>
        <w:ind w:left="630" w:hanging="630"/>
        <w:rPr>
          <w:rFonts w:asciiTheme="majorHAnsi" w:hAnsiTheme="majorHAnsi" w:cstheme="minorHAnsi"/>
        </w:rPr>
      </w:pPr>
      <w:r w:rsidRPr="00745753">
        <w:rPr>
          <w:rFonts w:asciiTheme="majorHAnsi" w:hAnsiTheme="majorHAnsi" w:cstheme="minorHAnsi"/>
        </w:rPr>
        <w:t>8.</w:t>
      </w:r>
      <w:r w:rsidRPr="00745753">
        <w:rPr>
          <w:rFonts w:asciiTheme="majorHAnsi" w:hAnsiTheme="majorHAnsi" w:cstheme="minorHAnsi"/>
        </w:rPr>
        <w:tab/>
        <w:t xml:space="preserve">On the following 4 occasions Mr </w:t>
      </w:r>
      <w:proofErr w:type="spellStart"/>
      <w:r w:rsidR="00D604B3" w:rsidRPr="00745753">
        <w:rPr>
          <w:rFonts w:asciiTheme="majorHAnsi" w:hAnsiTheme="majorHAnsi" w:cstheme="minorHAnsi"/>
        </w:rPr>
        <w:t>Cernagoj</w:t>
      </w:r>
      <w:proofErr w:type="spellEnd"/>
      <w:r w:rsidR="00EA2AD7" w:rsidRPr="00745753">
        <w:rPr>
          <w:rFonts w:asciiTheme="majorHAnsi" w:hAnsiTheme="majorHAnsi" w:cstheme="minorHAnsi"/>
        </w:rPr>
        <w:t xml:space="preserve"> </w:t>
      </w:r>
      <w:r w:rsidRPr="00745753">
        <w:rPr>
          <w:rFonts w:asciiTheme="majorHAnsi" w:hAnsiTheme="majorHAnsi" w:cstheme="minorHAnsi"/>
        </w:rPr>
        <w:t xml:space="preserve">imported items into Australia in the name of </w:t>
      </w:r>
      <w:proofErr w:type="spellStart"/>
      <w:r w:rsidR="00EA2AD7" w:rsidRPr="00745753">
        <w:rPr>
          <w:rFonts w:asciiTheme="majorHAnsi" w:hAnsiTheme="majorHAnsi" w:cstheme="minorHAnsi"/>
        </w:rPr>
        <w:t>Mitjan</w:t>
      </w:r>
      <w:proofErr w:type="spellEnd"/>
      <w:r w:rsidR="00EA2AD7" w:rsidRPr="00745753">
        <w:rPr>
          <w:rFonts w:asciiTheme="majorHAnsi" w:hAnsiTheme="majorHAnsi" w:cstheme="minorHAnsi"/>
        </w:rPr>
        <w:t xml:space="preserve"> </w:t>
      </w:r>
      <w:proofErr w:type="spellStart"/>
      <w:r w:rsidR="00D604B3" w:rsidRPr="00745753">
        <w:rPr>
          <w:rFonts w:asciiTheme="majorHAnsi" w:hAnsiTheme="majorHAnsi" w:cstheme="minorHAnsi"/>
        </w:rPr>
        <w:t>Kitek</w:t>
      </w:r>
      <w:proofErr w:type="spellEnd"/>
      <w:r w:rsidRPr="00745753">
        <w:rPr>
          <w:rFonts w:asciiTheme="majorHAnsi" w:hAnsiTheme="majorHAnsi" w:cstheme="minorHAnsi"/>
        </w:rPr>
        <w:t xml:space="preserve"> that were sent to his home address, all of which were intercepted by Customs and not delivered:</w:t>
      </w:r>
    </w:p>
    <w:p w14:paraId="55E2545F" w14:textId="77777777" w:rsidR="00981114" w:rsidRPr="00745753" w:rsidRDefault="00981114" w:rsidP="00981114">
      <w:pPr>
        <w:tabs>
          <w:tab w:val="left" w:pos="630"/>
        </w:tabs>
        <w:ind w:left="630" w:hanging="630"/>
        <w:rPr>
          <w:rFonts w:asciiTheme="majorHAnsi" w:hAnsiTheme="majorHAnsi" w:cstheme="minorHAnsi"/>
        </w:rPr>
      </w:pPr>
    </w:p>
    <w:p w14:paraId="66CB9747" w14:textId="18031514" w:rsidR="00981114" w:rsidRPr="00745753" w:rsidRDefault="00981114" w:rsidP="00981114">
      <w:pPr>
        <w:pStyle w:val="ListParagraph"/>
        <w:numPr>
          <w:ilvl w:val="0"/>
          <w:numId w:val="37"/>
        </w:numPr>
        <w:tabs>
          <w:tab w:val="left" w:pos="1276"/>
        </w:tabs>
        <w:ind w:left="1276" w:hanging="425"/>
        <w:rPr>
          <w:rFonts w:asciiTheme="majorHAnsi" w:hAnsiTheme="majorHAnsi" w:cstheme="minorHAnsi"/>
        </w:rPr>
      </w:pPr>
      <w:r w:rsidRPr="00745753">
        <w:rPr>
          <w:rFonts w:asciiTheme="majorHAnsi" w:hAnsiTheme="majorHAnsi" w:cstheme="minorHAnsi"/>
        </w:rPr>
        <w:t xml:space="preserve">on 4 June 2013 an envelope containing a red tablet, weighing 0.3g, that included 0.1g of </w:t>
      </w:r>
      <w:proofErr w:type="spellStart"/>
      <w:r w:rsidR="00784485" w:rsidRPr="00745753">
        <w:rPr>
          <w:rFonts w:asciiTheme="majorHAnsi" w:hAnsiTheme="majorHAnsi" w:cstheme="minorHAnsi"/>
        </w:rPr>
        <w:t>MDMA</w:t>
      </w:r>
      <w:proofErr w:type="spellEnd"/>
      <w:r w:rsidRPr="00745753">
        <w:rPr>
          <w:rFonts w:asciiTheme="majorHAnsi" w:hAnsiTheme="majorHAnsi" w:cstheme="minorHAnsi"/>
        </w:rPr>
        <w:t>;</w:t>
      </w:r>
    </w:p>
    <w:p w14:paraId="2B7765AC" w14:textId="29F9C4C1" w:rsidR="00981114" w:rsidRPr="00745753" w:rsidRDefault="00981114" w:rsidP="00981114">
      <w:pPr>
        <w:pStyle w:val="ListParagraph"/>
        <w:numPr>
          <w:ilvl w:val="0"/>
          <w:numId w:val="37"/>
        </w:numPr>
        <w:tabs>
          <w:tab w:val="left" w:pos="1276"/>
        </w:tabs>
        <w:ind w:left="1276" w:hanging="425"/>
        <w:rPr>
          <w:rFonts w:asciiTheme="majorHAnsi" w:hAnsiTheme="majorHAnsi" w:cstheme="minorHAnsi"/>
        </w:rPr>
      </w:pPr>
      <w:r w:rsidRPr="00745753">
        <w:rPr>
          <w:rFonts w:asciiTheme="majorHAnsi" w:hAnsiTheme="majorHAnsi" w:cstheme="minorHAnsi"/>
        </w:rPr>
        <w:t xml:space="preserve">on 28 December 2013 an envelope containing 4.7g of powder, </w:t>
      </w:r>
      <w:r w:rsidR="00E35D81" w:rsidRPr="00745753">
        <w:rPr>
          <w:rFonts w:asciiTheme="majorHAnsi" w:hAnsiTheme="majorHAnsi" w:cstheme="minorHAnsi"/>
        </w:rPr>
        <w:t xml:space="preserve">that included </w:t>
      </w:r>
      <w:r w:rsidRPr="00745753">
        <w:rPr>
          <w:rFonts w:asciiTheme="majorHAnsi" w:hAnsiTheme="majorHAnsi" w:cstheme="minorHAnsi"/>
        </w:rPr>
        <w:t>3.0g of pure amphetamine;</w:t>
      </w:r>
    </w:p>
    <w:p w14:paraId="1E843A06" w14:textId="097BEE88" w:rsidR="00981114" w:rsidRPr="00745753" w:rsidRDefault="00981114" w:rsidP="00981114">
      <w:pPr>
        <w:pStyle w:val="ListParagraph"/>
        <w:numPr>
          <w:ilvl w:val="0"/>
          <w:numId w:val="37"/>
        </w:numPr>
        <w:tabs>
          <w:tab w:val="left" w:pos="1276"/>
        </w:tabs>
        <w:ind w:left="1276" w:hanging="425"/>
        <w:rPr>
          <w:rFonts w:asciiTheme="majorHAnsi" w:hAnsiTheme="majorHAnsi" w:cstheme="minorHAnsi"/>
        </w:rPr>
      </w:pPr>
      <w:r w:rsidRPr="00745753">
        <w:rPr>
          <w:rFonts w:asciiTheme="majorHAnsi" w:hAnsiTheme="majorHAnsi" w:cstheme="minorHAnsi"/>
        </w:rPr>
        <w:t xml:space="preserve">on 30 December 2013 a parcel containing a DVD cover with a bag containing 5.5g of crystals, including 4.1g of pure </w:t>
      </w:r>
      <w:proofErr w:type="spellStart"/>
      <w:r w:rsidRPr="00745753">
        <w:rPr>
          <w:rFonts w:asciiTheme="majorHAnsi" w:hAnsiTheme="majorHAnsi" w:cstheme="minorHAnsi"/>
        </w:rPr>
        <w:t>MDMA</w:t>
      </w:r>
      <w:proofErr w:type="spellEnd"/>
      <w:r w:rsidRPr="00745753">
        <w:rPr>
          <w:rFonts w:asciiTheme="majorHAnsi" w:hAnsiTheme="majorHAnsi" w:cstheme="minorHAnsi"/>
        </w:rPr>
        <w:t>; and</w:t>
      </w:r>
    </w:p>
    <w:p w14:paraId="5F206784" w14:textId="3F9C6327" w:rsidR="00981114" w:rsidRPr="00745753" w:rsidRDefault="00981114" w:rsidP="00981114">
      <w:pPr>
        <w:pStyle w:val="ListParagraph"/>
        <w:numPr>
          <w:ilvl w:val="0"/>
          <w:numId w:val="37"/>
        </w:numPr>
        <w:tabs>
          <w:tab w:val="left" w:pos="1276"/>
        </w:tabs>
        <w:ind w:left="1276" w:hanging="425"/>
        <w:rPr>
          <w:rFonts w:asciiTheme="majorHAnsi" w:hAnsiTheme="majorHAnsi" w:cstheme="minorHAnsi"/>
        </w:rPr>
      </w:pPr>
      <w:proofErr w:type="gramStart"/>
      <w:r w:rsidRPr="00745753">
        <w:rPr>
          <w:rFonts w:asciiTheme="majorHAnsi" w:hAnsiTheme="majorHAnsi" w:cstheme="minorHAnsi"/>
        </w:rPr>
        <w:t>on</w:t>
      </w:r>
      <w:proofErr w:type="gramEnd"/>
      <w:r w:rsidRPr="00745753">
        <w:rPr>
          <w:rFonts w:asciiTheme="majorHAnsi" w:hAnsiTheme="majorHAnsi" w:cstheme="minorHAnsi"/>
        </w:rPr>
        <w:t xml:space="preserve"> 5 February 2014 an envelope containing 8.3g of paste in a bag inside papers </w:t>
      </w:r>
      <w:r w:rsidR="00E35D81" w:rsidRPr="00745753">
        <w:rPr>
          <w:rFonts w:asciiTheme="majorHAnsi" w:hAnsiTheme="majorHAnsi" w:cstheme="minorHAnsi"/>
        </w:rPr>
        <w:t>that included</w:t>
      </w:r>
      <w:r w:rsidRPr="00745753">
        <w:rPr>
          <w:rFonts w:asciiTheme="majorHAnsi" w:hAnsiTheme="majorHAnsi" w:cstheme="minorHAnsi"/>
        </w:rPr>
        <w:t xml:space="preserve"> 0.4g of pure amphetamine. </w:t>
      </w:r>
    </w:p>
    <w:p w14:paraId="40E8D37A" w14:textId="77777777" w:rsidR="00981114" w:rsidRPr="00745753" w:rsidRDefault="00981114" w:rsidP="00981114">
      <w:pPr>
        <w:tabs>
          <w:tab w:val="left" w:pos="630"/>
        </w:tabs>
        <w:rPr>
          <w:rFonts w:asciiTheme="majorHAnsi" w:hAnsiTheme="majorHAnsi" w:cstheme="minorHAnsi"/>
        </w:rPr>
      </w:pPr>
    </w:p>
    <w:p w14:paraId="3F05BB73" w14:textId="3CA313A5" w:rsidR="00981114" w:rsidRPr="00745753" w:rsidRDefault="00981114" w:rsidP="00981114">
      <w:pPr>
        <w:ind w:left="630" w:hanging="630"/>
        <w:rPr>
          <w:rFonts w:asciiTheme="majorHAnsi" w:hAnsiTheme="majorHAnsi" w:cstheme="minorHAnsi"/>
          <w:b/>
        </w:rPr>
      </w:pPr>
      <w:r w:rsidRPr="00745753">
        <w:rPr>
          <w:rFonts w:asciiTheme="majorHAnsi" w:hAnsiTheme="majorHAnsi" w:cstheme="minorHAnsi"/>
          <w:b/>
        </w:rPr>
        <w:t xml:space="preserve">CHARGE 3 </w:t>
      </w:r>
      <w:proofErr w:type="gramStart"/>
      <w:r w:rsidRPr="00745753">
        <w:rPr>
          <w:rFonts w:asciiTheme="majorHAnsi" w:hAnsiTheme="majorHAnsi" w:cstheme="minorHAnsi"/>
          <w:b/>
        </w:rPr>
        <w:t>-  IMPORT</w:t>
      </w:r>
      <w:proofErr w:type="gramEnd"/>
      <w:r w:rsidRPr="00745753">
        <w:rPr>
          <w:rFonts w:asciiTheme="majorHAnsi" w:hAnsiTheme="majorHAnsi" w:cstheme="minorHAnsi"/>
          <w:b/>
        </w:rPr>
        <w:t xml:space="preserve"> MARKETABLE QUANTITY OF BORDER CONTROLLED DRUG</w:t>
      </w:r>
    </w:p>
    <w:p w14:paraId="59F4F33B" w14:textId="77777777" w:rsidR="00981114" w:rsidRPr="00745753" w:rsidRDefault="00981114" w:rsidP="00981114">
      <w:pPr>
        <w:ind w:left="630" w:hanging="630"/>
        <w:rPr>
          <w:rFonts w:asciiTheme="majorHAnsi" w:hAnsiTheme="majorHAnsi" w:cstheme="minorHAnsi"/>
          <w:sz w:val="16"/>
        </w:rPr>
      </w:pPr>
    </w:p>
    <w:p w14:paraId="385506AC" w14:textId="6A9FF1CB" w:rsidR="002E032F" w:rsidRPr="00745753" w:rsidRDefault="00981114" w:rsidP="00981114">
      <w:pPr>
        <w:tabs>
          <w:tab w:val="left" w:pos="630"/>
        </w:tabs>
        <w:ind w:left="630" w:hanging="630"/>
        <w:rPr>
          <w:rFonts w:asciiTheme="majorHAnsi" w:hAnsiTheme="majorHAnsi" w:cstheme="minorHAnsi"/>
        </w:rPr>
      </w:pPr>
      <w:r w:rsidRPr="00745753">
        <w:rPr>
          <w:rFonts w:asciiTheme="majorHAnsi" w:hAnsiTheme="majorHAnsi" w:cstheme="minorHAnsi"/>
        </w:rPr>
        <w:t>9.</w:t>
      </w:r>
      <w:r w:rsidRPr="00745753">
        <w:rPr>
          <w:rFonts w:asciiTheme="majorHAnsi" w:hAnsiTheme="majorHAnsi" w:cstheme="minorHAnsi"/>
        </w:rPr>
        <w:tab/>
      </w:r>
      <w:r w:rsidR="008B3B9E" w:rsidRPr="00745753">
        <w:rPr>
          <w:rFonts w:asciiTheme="majorHAnsi" w:hAnsiTheme="majorHAnsi" w:cstheme="minorHAnsi"/>
        </w:rPr>
        <w:t>On</w:t>
      </w:r>
      <w:r w:rsidR="00C87586" w:rsidRPr="00745753">
        <w:rPr>
          <w:rFonts w:asciiTheme="majorHAnsi" w:hAnsiTheme="majorHAnsi" w:cstheme="minorHAnsi"/>
        </w:rPr>
        <w:t xml:space="preserve"> about</w:t>
      </w:r>
      <w:r w:rsidR="002E032F" w:rsidRPr="00745753">
        <w:rPr>
          <w:rFonts w:asciiTheme="majorHAnsi" w:hAnsiTheme="majorHAnsi" w:cstheme="minorHAnsi"/>
        </w:rPr>
        <w:t xml:space="preserve"> 19 September 2013 Mr </w:t>
      </w:r>
      <w:proofErr w:type="spellStart"/>
      <w:r w:rsidR="00D604B3" w:rsidRPr="00745753">
        <w:rPr>
          <w:rFonts w:asciiTheme="majorHAnsi" w:hAnsiTheme="majorHAnsi" w:cstheme="minorHAnsi"/>
        </w:rPr>
        <w:t>Cernagoj</w:t>
      </w:r>
      <w:proofErr w:type="spellEnd"/>
      <w:r w:rsidR="00EA2AD7" w:rsidRPr="00745753">
        <w:rPr>
          <w:rFonts w:asciiTheme="majorHAnsi" w:hAnsiTheme="majorHAnsi" w:cstheme="minorHAnsi"/>
        </w:rPr>
        <w:t xml:space="preserve"> </w:t>
      </w:r>
      <w:r w:rsidR="002E032F" w:rsidRPr="00745753">
        <w:rPr>
          <w:rFonts w:asciiTheme="majorHAnsi" w:hAnsiTheme="majorHAnsi" w:cstheme="minorHAnsi"/>
        </w:rPr>
        <w:t xml:space="preserve">told </w:t>
      </w:r>
      <w:proofErr w:type="spellStart"/>
      <w:r w:rsidR="003610A5" w:rsidRPr="00745753">
        <w:rPr>
          <w:rFonts w:asciiTheme="majorHAnsi" w:hAnsiTheme="majorHAnsi" w:cstheme="minorHAnsi"/>
        </w:rPr>
        <w:t>Dejan</w:t>
      </w:r>
      <w:proofErr w:type="spellEnd"/>
      <w:r w:rsidR="003610A5" w:rsidRPr="00745753">
        <w:rPr>
          <w:rFonts w:asciiTheme="majorHAnsi" w:hAnsiTheme="majorHAnsi" w:cstheme="minorHAnsi"/>
        </w:rPr>
        <w:t xml:space="preserve"> </w:t>
      </w:r>
      <w:proofErr w:type="spellStart"/>
      <w:r w:rsidR="003610A5" w:rsidRPr="00745753">
        <w:rPr>
          <w:rFonts w:asciiTheme="majorHAnsi" w:hAnsiTheme="majorHAnsi" w:cstheme="minorHAnsi"/>
        </w:rPr>
        <w:t>Ciceli</w:t>
      </w:r>
      <w:proofErr w:type="spellEnd"/>
      <w:r w:rsidR="00884267" w:rsidRPr="00745753">
        <w:rPr>
          <w:rFonts w:asciiTheme="majorHAnsi" w:hAnsiTheme="majorHAnsi" w:cstheme="minorHAnsi"/>
        </w:rPr>
        <w:t>, who he had known for several years,</w:t>
      </w:r>
      <w:r w:rsidR="002E032F" w:rsidRPr="00745753">
        <w:rPr>
          <w:rFonts w:asciiTheme="majorHAnsi" w:hAnsiTheme="majorHAnsi" w:cstheme="minorHAnsi"/>
        </w:rPr>
        <w:t xml:space="preserve"> to expect to receive a package at </w:t>
      </w:r>
      <w:r w:rsidR="0085095A" w:rsidRPr="00745753">
        <w:rPr>
          <w:rFonts w:asciiTheme="majorHAnsi" w:hAnsiTheme="majorHAnsi" w:cstheme="minorHAnsi"/>
        </w:rPr>
        <w:t xml:space="preserve">Mr </w:t>
      </w:r>
      <w:proofErr w:type="spellStart"/>
      <w:r w:rsidR="00EA2AD7" w:rsidRPr="00745753">
        <w:rPr>
          <w:rFonts w:asciiTheme="majorHAnsi" w:hAnsiTheme="majorHAnsi" w:cstheme="minorHAnsi"/>
        </w:rPr>
        <w:t>Ciceli</w:t>
      </w:r>
      <w:r w:rsidR="0085095A" w:rsidRPr="00745753">
        <w:rPr>
          <w:rFonts w:asciiTheme="majorHAnsi" w:hAnsiTheme="majorHAnsi" w:cstheme="minorHAnsi"/>
        </w:rPr>
        <w:t>’s</w:t>
      </w:r>
      <w:proofErr w:type="spellEnd"/>
      <w:r w:rsidR="002E032F" w:rsidRPr="00745753">
        <w:rPr>
          <w:rFonts w:asciiTheme="majorHAnsi" w:hAnsiTheme="majorHAnsi" w:cstheme="minorHAnsi"/>
        </w:rPr>
        <w:t xml:space="preserve"> house</w:t>
      </w:r>
      <w:r w:rsidR="00884267" w:rsidRPr="00745753">
        <w:rPr>
          <w:rFonts w:asciiTheme="majorHAnsi" w:hAnsiTheme="majorHAnsi" w:cstheme="minorHAnsi"/>
        </w:rPr>
        <w:t xml:space="preserve"> at </w:t>
      </w:r>
      <w:proofErr w:type="spellStart"/>
      <w:r w:rsidR="00E119EC" w:rsidRPr="00745753">
        <w:rPr>
          <w:rFonts w:asciiTheme="majorHAnsi" w:hAnsiTheme="majorHAnsi" w:cstheme="minorHAnsi"/>
        </w:rPr>
        <w:t>Rippleside</w:t>
      </w:r>
      <w:proofErr w:type="spellEnd"/>
      <w:r w:rsidR="00E119EC" w:rsidRPr="00745753">
        <w:rPr>
          <w:rFonts w:asciiTheme="majorHAnsi" w:hAnsiTheme="majorHAnsi" w:cstheme="minorHAnsi"/>
        </w:rPr>
        <w:t xml:space="preserve">. </w:t>
      </w:r>
      <w:r w:rsidR="002E032F" w:rsidRPr="00745753">
        <w:rPr>
          <w:rFonts w:asciiTheme="majorHAnsi" w:hAnsiTheme="majorHAnsi" w:cstheme="minorHAnsi"/>
        </w:rPr>
        <w:t xml:space="preserve">Mr </w:t>
      </w:r>
      <w:proofErr w:type="spellStart"/>
      <w:r w:rsidR="00D604B3" w:rsidRPr="00745753">
        <w:rPr>
          <w:rFonts w:asciiTheme="majorHAnsi" w:hAnsiTheme="majorHAnsi" w:cstheme="minorHAnsi"/>
        </w:rPr>
        <w:t>Cernagoj</w:t>
      </w:r>
      <w:proofErr w:type="spellEnd"/>
      <w:r w:rsidR="00EA2AD7" w:rsidRPr="00745753">
        <w:rPr>
          <w:rFonts w:asciiTheme="majorHAnsi" w:hAnsiTheme="majorHAnsi" w:cstheme="minorHAnsi"/>
        </w:rPr>
        <w:t xml:space="preserve"> </w:t>
      </w:r>
      <w:r w:rsidR="002E032F" w:rsidRPr="00745753">
        <w:rPr>
          <w:rFonts w:asciiTheme="majorHAnsi" w:hAnsiTheme="majorHAnsi" w:cstheme="minorHAnsi"/>
        </w:rPr>
        <w:t xml:space="preserve">told Mr </w:t>
      </w:r>
      <w:proofErr w:type="spellStart"/>
      <w:r w:rsidR="00EA2AD7" w:rsidRPr="00745753">
        <w:rPr>
          <w:rFonts w:asciiTheme="majorHAnsi" w:hAnsiTheme="majorHAnsi" w:cstheme="minorHAnsi"/>
        </w:rPr>
        <w:t>Ciceli</w:t>
      </w:r>
      <w:proofErr w:type="spellEnd"/>
      <w:r w:rsidR="002E032F" w:rsidRPr="00745753">
        <w:rPr>
          <w:rFonts w:asciiTheme="majorHAnsi" w:hAnsiTheme="majorHAnsi" w:cstheme="minorHAnsi"/>
        </w:rPr>
        <w:t xml:space="preserve"> there would be </w:t>
      </w:r>
      <w:r w:rsidR="0085095A" w:rsidRPr="00745753">
        <w:rPr>
          <w:rFonts w:asciiTheme="majorHAnsi" w:hAnsiTheme="majorHAnsi" w:cstheme="minorHAnsi"/>
        </w:rPr>
        <w:t>“</w:t>
      </w:r>
      <w:r w:rsidR="002E032F" w:rsidRPr="00745753">
        <w:rPr>
          <w:rFonts w:asciiTheme="majorHAnsi" w:hAnsiTheme="majorHAnsi" w:cstheme="minorHAnsi"/>
        </w:rPr>
        <w:t>ice</w:t>
      </w:r>
      <w:r w:rsidR="0085095A" w:rsidRPr="00745753">
        <w:rPr>
          <w:rFonts w:asciiTheme="majorHAnsi" w:hAnsiTheme="majorHAnsi" w:cstheme="minorHAnsi"/>
        </w:rPr>
        <w:t xml:space="preserve">” </w:t>
      </w:r>
      <w:r w:rsidR="002E032F" w:rsidRPr="00745753">
        <w:rPr>
          <w:rFonts w:asciiTheme="majorHAnsi" w:hAnsiTheme="majorHAnsi" w:cstheme="minorHAnsi"/>
        </w:rPr>
        <w:t xml:space="preserve">in the package.  Mr </w:t>
      </w:r>
      <w:proofErr w:type="spellStart"/>
      <w:r w:rsidR="00EA2AD7" w:rsidRPr="00745753">
        <w:rPr>
          <w:rFonts w:asciiTheme="majorHAnsi" w:hAnsiTheme="majorHAnsi" w:cstheme="minorHAnsi"/>
        </w:rPr>
        <w:t>Ciceli</w:t>
      </w:r>
      <w:proofErr w:type="spellEnd"/>
      <w:r w:rsidR="002E032F" w:rsidRPr="00745753">
        <w:rPr>
          <w:rFonts w:asciiTheme="majorHAnsi" w:hAnsiTheme="majorHAnsi" w:cstheme="minorHAnsi"/>
        </w:rPr>
        <w:t xml:space="preserve"> agreed to tell </w:t>
      </w:r>
      <w:r w:rsidR="00C87586" w:rsidRPr="00745753">
        <w:rPr>
          <w:rFonts w:asciiTheme="majorHAnsi" w:hAnsiTheme="majorHAnsi" w:cstheme="minorHAnsi"/>
        </w:rPr>
        <w:t xml:space="preserve">Mr </w:t>
      </w:r>
      <w:proofErr w:type="spellStart"/>
      <w:r w:rsidR="00D604B3" w:rsidRPr="00745753">
        <w:rPr>
          <w:rFonts w:asciiTheme="majorHAnsi" w:hAnsiTheme="majorHAnsi" w:cstheme="minorHAnsi"/>
        </w:rPr>
        <w:t>Cernagoj</w:t>
      </w:r>
      <w:proofErr w:type="spellEnd"/>
      <w:r w:rsidR="00EA2AD7" w:rsidRPr="00745753">
        <w:rPr>
          <w:rFonts w:asciiTheme="majorHAnsi" w:hAnsiTheme="majorHAnsi" w:cstheme="minorHAnsi"/>
        </w:rPr>
        <w:t xml:space="preserve"> </w:t>
      </w:r>
      <w:r w:rsidR="002E032F" w:rsidRPr="00745753">
        <w:rPr>
          <w:rFonts w:asciiTheme="majorHAnsi" w:hAnsiTheme="majorHAnsi" w:cstheme="minorHAnsi"/>
        </w:rPr>
        <w:t xml:space="preserve">when </w:t>
      </w:r>
      <w:r w:rsidR="00C92F64" w:rsidRPr="00745753">
        <w:rPr>
          <w:rFonts w:asciiTheme="majorHAnsi" w:hAnsiTheme="majorHAnsi" w:cstheme="minorHAnsi"/>
        </w:rPr>
        <w:t>the item</w:t>
      </w:r>
      <w:r w:rsidR="002E032F" w:rsidRPr="00745753">
        <w:rPr>
          <w:rFonts w:asciiTheme="majorHAnsi" w:hAnsiTheme="majorHAnsi" w:cstheme="minorHAnsi"/>
        </w:rPr>
        <w:t xml:space="preserve"> arrived.</w:t>
      </w:r>
      <w:r w:rsidR="00884267" w:rsidRPr="00745753">
        <w:rPr>
          <w:rFonts w:asciiTheme="majorHAnsi" w:hAnsiTheme="majorHAnsi" w:cstheme="minorHAnsi"/>
        </w:rPr>
        <w:t xml:space="preserve">  The item would be addressed to </w:t>
      </w:r>
      <w:r w:rsidR="00EA2AD7" w:rsidRPr="00745753">
        <w:rPr>
          <w:rFonts w:asciiTheme="majorHAnsi" w:hAnsiTheme="majorHAnsi" w:cstheme="minorHAnsi"/>
        </w:rPr>
        <w:t>Gina Wooldridge</w:t>
      </w:r>
      <w:r w:rsidR="00884267" w:rsidRPr="00745753">
        <w:rPr>
          <w:rFonts w:asciiTheme="majorHAnsi" w:hAnsiTheme="majorHAnsi" w:cstheme="minorHAnsi"/>
        </w:rPr>
        <w:t xml:space="preserve">, from whom Mr </w:t>
      </w:r>
      <w:proofErr w:type="spellStart"/>
      <w:r w:rsidR="00EA2AD7" w:rsidRPr="00745753">
        <w:rPr>
          <w:rFonts w:asciiTheme="majorHAnsi" w:hAnsiTheme="majorHAnsi" w:cstheme="minorHAnsi"/>
        </w:rPr>
        <w:t>Ciceli</w:t>
      </w:r>
      <w:proofErr w:type="spellEnd"/>
      <w:r w:rsidR="00884267" w:rsidRPr="00745753">
        <w:rPr>
          <w:rFonts w:asciiTheme="majorHAnsi" w:hAnsiTheme="majorHAnsi" w:cstheme="minorHAnsi"/>
        </w:rPr>
        <w:t xml:space="preserve"> had purchased his home about 10 years earlier.  </w:t>
      </w:r>
    </w:p>
    <w:p w14:paraId="2A98DFCA" w14:textId="77777777" w:rsidR="002E032F" w:rsidRPr="00745753" w:rsidRDefault="002E032F" w:rsidP="002E032F">
      <w:pPr>
        <w:tabs>
          <w:tab w:val="left" w:pos="630"/>
        </w:tabs>
        <w:ind w:left="630" w:hanging="630"/>
        <w:rPr>
          <w:rFonts w:asciiTheme="majorHAnsi" w:hAnsiTheme="majorHAnsi" w:cstheme="minorHAnsi"/>
        </w:rPr>
      </w:pPr>
    </w:p>
    <w:p w14:paraId="50B67842" w14:textId="405CFBF1" w:rsidR="003B5120" w:rsidRPr="00745753" w:rsidRDefault="00884267" w:rsidP="003B5120">
      <w:pPr>
        <w:tabs>
          <w:tab w:val="left" w:pos="630"/>
        </w:tabs>
        <w:ind w:left="630" w:hanging="630"/>
        <w:rPr>
          <w:rFonts w:asciiTheme="majorHAnsi" w:hAnsiTheme="majorHAnsi" w:cstheme="minorHAnsi"/>
        </w:rPr>
      </w:pPr>
      <w:r w:rsidRPr="00745753">
        <w:rPr>
          <w:rFonts w:asciiTheme="majorHAnsi" w:hAnsiTheme="majorHAnsi" w:cstheme="minorHAnsi"/>
        </w:rPr>
        <w:t>10</w:t>
      </w:r>
      <w:r w:rsidR="002E032F" w:rsidRPr="00745753">
        <w:rPr>
          <w:rFonts w:asciiTheme="majorHAnsi" w:hAnsiTheme="majorHAnsi" w:cstheme="minorHAnsi"/>
        </w:rPr>
        <w:t>.</w:t>
      </w:r>
      <w:r w:rsidR="002E032F" w:rsidRPr="00745753">
        <w:rPr>
          <w:rFonts w:asciiTheme="majorHAnsi" w:hAnsiTheme="majorHAnsi" w:cstheme="minorHAnsi"/>
        </w:rPr>
        <w:tab/>
      </w:r>
      <w:r w:rsidR="004E3BCD" w:rsidRPr="00745753">
        <w:rPr>
          <w:rFonts w:asciiTheme="majorHAnsi" w:hAnsiTheme="majorHAnsi" w:cstheme="minorHAnsi"/>
        </w:rPr>
        <w:t xml:space="preserve">On </w:t>
      </w:r>
      <w:r w:rsidR="00C87586" w:rsidRPr="00745753">
        <w:rPr>
          <w:rFonts w:asciiTheme="majorHAnsi" w:hAnsiTheme="majorHAnsi" w:cstheme="minorHAnsi"/>
        </w:rPr>
        <w:t>that date</w:t>
      </w:r>
      <w:r w:rsidR="004E3BCD" w:rsidRPr="00745753">
        <w:rPr>
          <w:rFonts w:asciiTheme="majorHAnsi" w:hAnsiTheme="majorHAnsi" w:cstheme="minorHAnsi"/>
        </w:rPr>
        <w:t xml:space="preserve"> Mr </w:t>
      </w:r>
      <w:proofErr w:type="spellStart"/>
      <w:r w:rsidR="00D604B3" w:rsidRPr="00745753">
        <w:rPr>
          <w:rFonts w:asciiTheme="majorHAnsi" w:hAnsiTheme="majorHAnsi" w:cstheme="minorHAnsi"/>
        </w:rPr>
        <w:t>Cernagoj</w:t>
      </w:r>
      <w:proofErr w:type="spellEnd"/>
      <w:r w:rsidR="00EA2AD7" w:rsidRPr="00745753">
        <w:rPr>
          <w:rFonts w:asciiTheme="majorHAnsi" w:hAnsiTheme="majorHAnsi" w:cstheme="minorHAnsi"/>
        </w:rPr>
        <w:t xml:space="preserve"> </w:t>
      </w:r>
      <w:r w:rsidR="004E3BCD" w:rsidRPr="00745753">
        <w:rPr>
          <w:rFonts w:asciiTheme="majorHAnsi" w:hAnsiTheme="majorHAnsi" w:cstheme="minorHAnsi"/>
        </w:rPr>
        <w:t xml:space="preserve">texted Mr </w:t>
      </w:r>
      <w:proofErr w:type="spellStart"/>
      <w:r w:rsidR="00EA2AD7" w:rsidRPr="00745753">
        <w:rPr>
          <w:rFonts w:asciiTheme="majorHAnsi" w:hAnsiTheme="majorHAnsi" w:cstheme="minorHAnsi"/>
        </w:rPr>
        <w:t>Ciceli</w:t>
      </w:r>
      <w:proofErr w:type="spellEnd"/>
      <w:r w:rsidR="004E3BCD" w:rsidRPr="00745753">
        <w:rPr>
          <w:rFonts w:asciiTheme="majorHAnsi" w:hAnsiTheme="majorHAnsi" w:cstheme="minorHAnsi"/>
        </w:rPr>
        <w:t xml:space="preserve"> “</w:t>
      </w:r>
      <w:r w:rsidR="00EA2AD7" w:rsidRPr="00745753">
        <w:rPr>
          <w:rFonts w:asciiTheme="majorHAnsi" w:hAnsiTheme="majorHAnsi" w:cstheme="minorHAnsi"/>
        </w:rPr>
        <w:t xml:space="preserve">Gina Wooldridge </w:t>
      </w:r>
      <w:r w:rsidR="004E3BCD" w:rsidRPr="00745753">
        <w:rPr>
          <w:rFonts w:asciiTheme="majorHAnsi" w:hAnsiTheme="majorHAnsi" w:cstheme="minorHAnsi"/>
        </w:rPr>
        <w:t>EG9069</w:t>
      </w:r>
      <w:r w:rsidR="00E119EC" w:rsidRPr="00745753">
        <w:rPr>
          <w:rFonts w:asciiTheme="majorHAnsi" w:hAnsiTheme="majorHAnsi" w:cstheme="minorHAnsi"/>
        </w:rPr>
        <w:t>.”</w:t>
      </w:r>
      <w:r w:rsidR="004E3BCD" w:rsidRPr="00745753">
        <w:rPr>
          <w:rFonts w:asciiTheme="majorHAnsi" w:hAnsiTheme="majorHAnsi" w:cstheme="minorHAnsi"/>
        </w:rPr>
        <w:t xml:space="preserve">  This was the tracking number for an item imported from the USA and addressed to </w:t>
      </w:r>
      <w:proofErr w:type="spellStart"/>
      <w:r w:rsidR="000F138E" w:rsidRPr="00745753">
        <w:rPr>
          <w:rFonts w:asciiTheme="majorHAnsi" w:hAnsiTheme="majorHAnsi" w:cstheme="minorHAnsi"/>
        </w:rPr>
        <w:lastRenderedPageBreak/>
        <w:t>Rippleside</w:t>
      </w:r>
      <w:proofErr w:type="spellEnd"/>
      <w:r w:rsidR="003B5120" w:rsidRPr="00745753">
        <w:rPr>
          <w:rFonts w:asciiTheme="majorHAnsi" w:hAnsiTheme="majorHAnsi" w:cstheme="minorHAnsi"/>
        </w:rPr>
        <w:t>.  Attempts</w:t>
      </w:r>
      <w:r w:rsidR="004E3BCD" w:rsidRPr="00745753">
        <w:rPr>
          <w:rFonts w:asciiTheme="majorHAnsi" w:hAnsiTheme="majorHAnsi" w:cstheme="minorHAnsi"/>
        </w:rPr>
        <w:t xml:space="preserve"> to deliver </w:t>
      </w:r>
      <w:r w:rsidR="003B5120" w:rsidRPr="00745753">
        <w:rPr>
          <w:rFonts w:asciiTheme="majorHAnsi" w:hAnsiTheme="majorHAnsi" w:cstheme="minorHAnsi"/>
        </w:rPr>
        <w:t>the item</w:t>
      </w:r>
      <w:r w:rsidR="004E3BCD" w:rsidRPr="00745753">
        <w:rPr>
          <w:rFonts w:asciiTheme="majorHAnsi" w:hAnsiTheme="majorHAnsi" w:cstheme="minorHAnsi"/>
        </w:rPr>
        <w:t xml:space="preserve"> on 16 Septemb</w:t>
      </w:r>
      <w:r w:rsidR="003B5120" w:rsidRPr="00745753">
        <w:rPr>
          <w:rFonts w:asciiTheme="majorHAnsi" w:hAnsiTheme="majorHAnsi" w:cstheme="minorHAnsi"/>
        </w:rPr>
        <w:t xml:space="preserve">er 2013 had been unsuccessful.  </w:t>
      </w:r>
      <w:r w:rsidR="004E3BCD" w:rsidRPr="00745753">
        <w:rPr>
          <w:rFonts w:asciiTheme="majorHAnsi" w:hAnsiTheme="majorHAnsi" w:cstheme="minorHAnsi"/>
        </w:rPr>
        <w:t xml:space="preserve">On 19 September Mr </w:t>
      </w:r>
      <w:proofErr w:type="spellStart"/>
      <w:r w:rsidR="00EA2AD7" w:rsidRPr="00745753">
        <w:rPr>
          <w:rFonts w:asciiTheme="majorHAnsi" w:hAnsiTheme="majorHAnsi" w:cstheme="minorHAnsi"/>
        </w:rPr>
        <w:t>Ciceli</w:t>
      </w:r>
      <w:proofErr w:type="spellEnd"/>
      <w:r w:rsidR="004E3BCD" w:rsidRPr="00745753">
        <w:rPr>
          <w:rFonts w:asciiTheme="majorHAnsi" w:hAnsiTheme="majorHAnsi" w:cstheme="minorHAnsi"/>
        </w:rPr>
        <w:t xml:space="preserve"> signed for the item and</w:t>
      </w:r>
      <w:r w:rsidR="003B5120" w:rsidRPr="00745753">
        <w:rPr>
          <w:rFonts w:asciiTheme="majorHAnsi" w:hAnsiTheme="majorHAnsi" w:cstheme="minorHAnsi"/>
        </w:rPr>
        <w:t xml:space="preserve"> handed it </w:t>
      </w:r>
      <w:r w:rsidR="00C87586" w:rsidRPr="00745753">
        <w:rPr>
          <w:rFonts w:asciiTheme="majorHAnsi" w:hAnsiTheme="majorHAnsi" w:cstheme="minorHAnsi"/>
        </w:rPr>
        <w:t>over</w:t>
      </w:r>
      <w:r w:rsidR="003B5120" w:rsidRPr="00745753">
        <w:rPr>
          <w:rFonts w:asciiTheme="majorHAnsi" w:hAnsiTheme="majorHAnsi" w:cstheme="minorHAnsi"/>
        </w:rPr>
        <w:t xml:space="preserve"> to Mr </w:t>
      </w:r>
      <w:proofErr w:type="spellStart"/>
      <w:r w:rsidR="00EA2AD7" w:rsidRPr="00745753">
        <w:rPr>
          <w:rFonts w:asciiTheme="majorHAnsi" w:hAnsiTheme="majorHAnsi" w:cstheme="minorHAnsi"/>
        </w:rPr>
        <w:t>Cernagoj</w:t>
      </w:r>
      <w:proofErr w:type="spellEnd"/>
      <w:r w:rsidR="003B5120" w:rsidRPr="00745753">
        <w:rPr>
          <w:rFonts w:asciiTheme="majorHAnsi" w:hAnsiTheme="majorHAnsi" w:cstheme="minorHAnsi"/>
        </w:rPr>
        <w:t>.</w:t>
      </w:r>
    </w:p>
    <w:p w14:paraId="6F64C697" w14:textId="77777777" w:rsidR="003B5120" w:rsidRPr="00745753" w:rsidRDefault="003B5120" w:rsidP="003B5120">
      <w:pPr>
        <w:tabs>
          <w:tab w:val="left" w:pos="630"/>
        </w:tabs>
        <w:ind w:left="630" w:hanging="630"/>
        <w:rPr>
          <w:rFonts w:asciiTheme="majorHAnsi" w:hAnsiTheme="majorHAnsi" w:cstheme="minorHAnsi"/>
        </w:rPr>
      </w:pPr>
    </w:p>
    <w:p w14:paraId="69835006" w14:textId="4A662735" w:rsidR="004E3BCD" w:rsidRPr="00745753" w:rsidRDefault="00884267" w:rsidP="003B5120">
      <w:pPr>
        <w:tabs>
          <w:tab w:val="left" w:pos="630"/>
        </w:tabs>
        <w:ind w:left="630" w:hanging="630"/>
        <w:rPr>
          <w:rFonts w:asciiTheme="majorHAnsi" w:hAnsiTheme="majorHAnsi" w:cstheme="minorHAnsi"/>
        </w:rPr>
      </w:pPr>
      <w:r w:rsidRPr="00745753">
        <w:rPr>
          <w:rFonts w:asciiTheme="majorHAnsi" w:hAnsiTheme="majorHAnsi" w:cstheme="minorHAnsi"/>
        </w:rPr>
        <w:t>11</w:t>
      </w:r>
      <w:r w:rsidR="003B5120" w:rsidRPr="00745753">
        <w:rPr>
          <w:rFonts w:asciiTheme="majorHAnsi" w:hAnsiTheme="majorHAnsi" w:cstheme="minorHAnsi"/>
        </w:rPr>
        <w:t>.</w:t>
      </w:r>
      <w:r w:rsidR="003B5120" w:rsidRPr="00745753">
        <w:rPr>
          <w:rFonts w:asciiTheme="majorHAnsi" w:hAnsiTheme="majorHAnsi" w:cstheme="minorHAnsi"/>
        </w:rPr>
        <w:tab/>
      </w:r>
      <w:r w:rsidRPr="00745753">
        <w:rPr>
          <w:rFonts w:asciiTheme="majorHAnsi" w:hAnsiTheme="majorHAnsi" w:cstheme="minorHAnsi"/>
        </w:rPr>
        <w:t xml:space="preserve">Prior to this, on 3 September 2013, Mr </w:t>
      </w:r>
      <w:proofErr w:type="spellStart"/>
      <w:r w:rsidR="00D604B3" w:rsidRPr="00745753">
        <w:rPr>
          <w:rFonts w:asciiTheme="majorHAnsi" w:hAnsiTheme="majorHAnsi" w:cstheme="minorHAnsi"/>
        </w:rPr>
        <w:t>Cernagoj</w:t>
      </w:r>
      <w:proofErr w:type="spellEnd"/>
      <w:r w:rsidR="000F138E" w:rsidRPr="00745753">
        <w:rPr>
          <w:rFonts w:asciiTheme="majorHAnsi" w:hAnsiTheme="majorHAnsi" w:cstheme="minorHAnsi"/>
        </w:rPr>
        <w:t xml:space="preserve"> </w:t>
      </w:r>
      <w:r w:rsidRPr="00745753">
        <w:rPr>
          <w:rFonts w:asciiTheme="majorHAnsi" w:hAnsiTheme="majorHAnsi" w:cstheme="minorHAnsi"/>
        </w:rPr>
        <w:t xml:space="preserve">imported an article addressed to </w:t>
      </w:r>
      <w:r w:rsidR="000F138E" w:rsidRPr="00745753">
        <w:rPr>
          <w:rFonts w:asciiTheme="majorHAnsi" w:hAnsiTheme="majorHAnsi" w:cstheme="minorHAnsi"/>
        </w:rPr>
        <w:t>Gina Wooldridge</w:t>
      </w:r>
      <w:r w:rsidR="00E119EC" w:rsidRPr="00745753">
        <w:rPr>
          <w:rFonts w:asciiTheme="majorHAnsi" w:hAnsiTheme="majorHAnsi" w:cstheme="minorHAnsi"/>
        </w:rPr>
        <w:t xml:space="preserve"> </w:t>
      </w:r>
      <w:r w:rsidRPr="00745753">
        <w:rPr>
          <w:rFonts w:asciiTheme="majorHAnsi" w:hAnsiTheme="majorHAnsi" w:cstheme="minorHAnsi"/>
        </w:rPr>
        <w:t>that was intercepted by the authorities and not delivered</w:t>
      </w:r>
      <w:r w:rsidR="004E3BCD" w:rsidRPr="00745753">
        <w:rPr>
          <w:rFonts w:asciiTheme="majorHAnsi" w:hAnsiTheme="majorHAnsi" w:cstheme="minorHAnsi"/>
        </w:rPr>
        <w:t>.</w:t>
      </w:r>
      <w:r w:rsidRPr="00745753">
        <w:rPr>
          <w:rFonts w:asciiTheme="majorHAnsi" w:hAnsiTheme="majorHAnsi" w:cstheme="minorHAnsi"/>
        </w:rPr>
        <w:t xml:space="preserve">  It contained a packet of earphones and 19 green tablets, weighing </w:t>
      </w:r>
      <w:proofErr w:type="gramStart"/>
      <w:r w:rsidRPr="00745753">
        <w:rPr>
          <w:rFonts w:asciiTheme="majorHAnsi" w:hAnsiTheme="majorHAnsi" w:cstheme="minorHAnsi"/>
        </w:rPr>
        <w:t>7.8g, that</w:t>
      </w:r>
      <w:proofErr w:type="gramEnd"/>
      <w:r w:rsidRPr="00745753">
        <w:rPr>
          <w:rFonts w:asciiTheme="majorHAnsi" w:hAnsiTheme="majorHAnsi" w:cstheme="minorHAnsi"/>
        </w:rPr>
        <w:t xml:space="preserve"> included 2.9g of pure </w:t>
      </w:r>
      <w:proofErr w:type="spellStart"/>
      <w:r w:rsidRPr="00745753">
        <w:rPr>
          <w:rFonts w:asciiTheme="majorHAnsi" w:hAnsiTheme="majorHAnsi" w:cstheme="minorHAnsi"/>
        </w:rPr>
        <w:t>MDMA</w:t>
      </w:r>
      <w:proofErr w:type="spellEnd"/>
      <w:r w:rsidRPr="00745753">
        <w:rPr>
          <w:rFonts w:asciiTheme="majorHAnsi" w:hAnsiTheme="majorHAnsi" w:cstheme="minorHAnsi"/>
        </w:rPr>
        <w:t xml:space="preserve">. </w:t>
      </w:r>
    </w:p>
    <w:p w14:paraId="0B90C97B" w14:textId="77777777" w:rsidR="004E3BCD" w:rsidRPr="00745753" w:rsidRDefault="004E3BCD" w:rsidP="002E032F">
      <w:pPr>
        <w:tabs>
          <w:tab w:val="left" w:pos="630"/>
        </w:tabs>
        <w:ind w:left="630" w:hanging="630"/>
        <w:rPr>
          <w:rFonts w:asciiTheme="majorHAnsi" w:hAnsiTheme="majorHAnsi" w:cstheme="minorHAnsi"/>
        </w:rPr>
      </w:pPr>
    </w:p>
    <w:p w14:paraId="702C3AE8" w14:textId="1AE114A0" w:rsidR="004E3BCD" w:rsidRPr="00745753" w:rsidRDefault="00884267" w:rsidP="002E032F">
      <w:pPr>
        <w:tabs>
          <w:tab w:val="left" w:pos="630"/>
        </w:tabs>
        <w:ind w:left="630" w:hanging="630"/>
        <w:rPr>
          <w:rFonts w:asciiTheme="majorHAnsi" w:hAnsiTheme="majorHAnsi" w:cstheme="minorHAnsi"/>
        </w:rPr>
      </w:pPr>
      <w:r w:rsidRPr="00745753">
        <w:rPr>
          <w:rFonts w:asciiTheme="majorHAnsi" w:hAnsiTheme="majorHAnsi" w:cstheme="minorHAnsi"/>
        </w:rPr>
        <w:t>12</w:t>
      </w:r>
      <w:r w:rsidR="004E3BCD" w:rsidRPr="00745753">
        <w:rPr>
          <w:rFonts w:asciiTheme="majorHAnsi" w:hAnsiTheme="majorHAnsi" w:cstheme="minorHAnsi"/>
        </w:rPr>
        <w:t>.</w:t>
      </w:r>
      <w:r w:rsidR="004E3BCD" w:rsidRPr="00745753">
        <w:rPr>
          <w:rFonts w:asciiTheme="majorHAnsi" w:hAnsiTheme="majorHAnsi" w:cstheme="minorHAnsi"/>
        </w:rPr>
        <w:tab/>
      </w:r>
      <w:r w:rsidRPr="00745753">
        <w:rPr>
          <w:rFonts w:asciiTheme="majorHAnsi" w:hAnsiTheme="majorHAnsi" w:cstheme="minorHAnsi"/>
        </w:rPr>
        <w:t xml:space="preserve">After speaking with Mr </w:t>
      </w:r>
      <w:proofErr w:type="spellStart"/>
      <w:r w:rsidR="00EA2AD7" w:rsidRPr="00745753">
        <w:rPr>
          <w:rFonts w:asciiTheme="majorHAnsi" w:hAnsiTheme="majorHAnsi" w:cstheme="minorHAnsi"/>
        </w:rPr>
        <w:t>Ciceli</w:t>
      </w:r>
      <w:proofErr w:type="spellEnd"/>
      <w:r w:rsidRPr="00745753">
        <w:rPr>
          <w:rFonts w:asciiTheme="majorHAnsi" w:hAnsiTheme="majorHAnsi" w:cstheme="minorHAnsi"/>
        </w:rPr>
        <w:t xml:space="preserve">, who agreed for items to be sent to him and handed on to Mr </w:t>
      </w:r>
      <w:proofErr w:type="spellStart"/>
      <w:r w:rsidR="00EA2AD7" w:rsidRPr="00745753">
        <w:rPr>
          <w:rFonts w:asciiTheme="majorHAnsi" w:hAnsiTheme="majorHAnsi" w:cstheme="minorHAnsi"/>
        </w:rPr>
        <w:t>Cernagoj</w:t>
      </w:r>
      <w:proofErr w:type="spellEnd"/>
      <w:r w:rsidRPr="00745753">
        <w:rPr>
          <w:rFonts w:asciiTheme="majorHAnsi" w:hAnsiTheme="majorHAnsi" w:cstheme="minorHAnsi"/>
        </w:rPr>
        <w:t>, t</w:t>
      </w:r>
      <w:r w:rsidR="004E3BCD" w:rsidRPr="00745753">
        <w:rPr>
          <w:rFonts w:asciiTheme="majorHAnsi" w:hAnsiTheme="majorHAnsi" w:cstheme="minorHAnsi"/>
        </w:rPr>
        <w:t xml:space="preserve">he following items were imported </w:t>
      </w:r>
      <w:r w:rsidRPr="00745753">
        <w:rPr>
          <w:rFonts w:asciiTheme="majorHAnsi" w:hAnsiTheme="majorHAnsi" w:cstheme="minorHAnsi"/>
        </w:rPr>
        <w:t xml:space="preserve">by Mr </w:t>
      </w:r>
      <w:proofErr w:type="spellStart"/>
      <w:r w:rsidR="00D604B3" w:rsidRPr="00745753">
        <w:rPr>
          <w:rFonts w:asciiTheme="majorHAnsi" w:hAnsiTheme="majorHAnsi" w:cstheme="minorHAnsi"/>
        </w:rPr>
        <w:t>Cernagoj</w:t>
      </w:r>
      <w:proofErr w:type="spellEnd"/>
      <w:r w:rsidR="000F138E" w:rsidRPr="00745753">
        <w:rPr>
          <w:rFonts w:asciiTheme="majorHAnsi" w:hAnsiTheme="majorHAnsi" w:cstheme="minorHAnsi"/>
        </w:rPr>
        <w:t xml:space="preserve"> </w:t>
      </w:r>
      <w:r w:rsidR="00367688" w:rsidRPr="00745753">
        <w:rPr>
          <w:rFonts w:asciiTheme="majorHAnsi" w:hAnsiTheme="majorHAnsi" w:cstheme="minorHAnsi"/>
        </w:rPr>
        <w:t xml:space="preserve">and sent to </w:t>
      </w:r>
      <w:proofErr w:type="spellStart"/>
      <w:r w:rsidR="000F138E" w:rsidRPr="00745753">
        <w:rPr>
          <w:rFonts w:asciiTheme="majorHAnsi" w:hAnsiTheme="majorHAnsi" w:cstheme="minorHAnsi"/>
        </w:rPr>
        <w:t>Rippleside</w:t>
      </w:r>
      <w:proofErr w:type="spellEnd"/>
      <w:r w:rsidR="00367688" w:rsidRPr="00745753">
        <w:rPr>
          <w:rFonts w:asciiTheme="majorHAnsi" w:hAnsiTheme="majorHAnsi" w:cstheme="minorHAnsi"/>
        </w:rPr>
        <w:t>,</w:t>
      </w:r>
      <w:r w:rsidR="004E3BCD" w:rsidRPr="00745753">
        <w:rPr>
          <w:rFonts w:asciiTheme="majorHAnsi" w:hAnsiTheme="majorHAnsi" w:cstheme="minorHAnsi"/>
        </w:rPr>
        <w:t xml:space="preserve"> but </w:t>
      </w:r>
      <w:r w:rsidR="00C87586" w:rsidRPr="00745753">
        <w:rPr>
          <w:rFonts w:asciiTheme="majorHAnsi" w:hAnsiTheme="majorHAnsi" w:cstheme="minorHAnsi"/>
        </w:rPr>
        <w:t xml:space="preserve">were </w:t>
      </w:r>
      <w:r w:rsidR="004E3BCD" w:rsidRPr="00745753">
        <w:rPr>
          <w:rFonts w:asciiTheme="majorHAnsi" w:hAnsiTheme="majorHAnsi" w:cstheme="minorHAnsi"/>
        </w:rPr>
        <w:t>intercepted by Customs</w:t>
      </w:r>
      <w:r w:rsidR="00367688" w:rsidRPr="00745753">
        <w:rPr>
          <w:rFonts w:asciiTheme="majorHAnsi" w:hAnsiTheme="majorHAnsi" w:cstheme="minorHAnsi"/>
        </w:rPr>
        <w:t xml:space="preserve"> and not delivered</w:t>
      </w:r>
      <w:r w:rsidR="004E3BCD" w:rsidRPr="00745753">
        <w:rPr>
          <w:rFonts w:asciiTheme="majorHAnsi" w:hAnsiTheme="majorHAnsi" w:cstheme="minorHAnsi"/>
        </w:rPr>
        <w:t>:</w:t>
      </w:r>
    </w:p>
    <w:p w14:paraId="15FE80A6" w14:textId="77777777" w:rsidR="004E3BCD" w:rsidRPr="00745753" w:rsidRDefault="004E3BCD" w:rsidP="002E032F">
      <w:pPr>
        <w:tabs>
          <w:tab w:val="left" w:pos="630"/>
        </w:tabs>
        <w:ind w:left="630" w:hanging="630"/>
        <w:rPr>
          <w:rFonts w:asciiTheme="majorHAnsi" w:hAnsiTheme="majorHAnsi" w:cstheme="minorHAnsi"/>
        </w:rPr>
      </w:pPr>
    </w:p>
    <w:p w14:paraId="389BE74C" w14:textId="5CE4C466" w:rsidR="004E3BCD" w:rsidRPr="00745753" w:rsidRDefault="004E3BCD" w:rsidP="00E35D81">
      <w:pPr>
        <w:pStyle w:val="ListParagraph"/>
        <w:numPr>
          <w:ilvl w:val="0"/>
          <w:numId w:val="40"/>
        </w:numPr>
        <w:tabs>
          <w:tab w:val="left" w:pos="1276"/>
        </w:tabs>
        <w:ind w:left="1276" w:hanging="425"/>
        <w:rPr>
          <w:rFonts w:asciiTheme="majorHAnsi" w:hAnsiTheme="majorHAnsi" w:cstheme="minorHAnsi"/>
        </w:rPr>
      </w:pPr>
      <w:r w:rsidRPr="00745753">
        <w:rPr>
          <w:rFonts w:asciiTheme="majorHAnsi" w:hAnsiTheme="majorHAnsi" w:cstheme="minorHAnsi"/>
        </w:rPr>
        <w:t xml:space="preserve">on 4 October 2013 an envelope containing 7g of powder </w:t>
      </w:r>
      <w:r w:rsidR="00E35D81" w:rsidRPr="00745753">
        <w:rPr>
          <w:rFonts w:asciiTheme="majorHAnsi" w:hAnsiTheme="majorHAnsi" w:cstheme="minorHAnsi"/>
        </w:rPr>
        <w:t>that included</w:t>
      </w:r>
      <w:r w:rsidRPr="00745753">
        <w:rPr>
          <w:rFonts w:asciiTheme="majorHAnsi" w:hAnsiTheme="majorHAnsi" w:cstheme="minorHAnsi"/>
        </w:rPr>
        <w:t xml:space="preserve"> 5.3g of pure </w:t>
      </w:r>
      <w:proofErr w:type="spellStart"/>
      <w:r w:rsidRPr="00745753">
        <w:rPr>
          <w:rFonts w:asciiTheme="majorHAnsi" w:hAnsiTheme="majorHAnsi" w:cstheme="minorHAnsi"/>
        </w:rPr>
        <w:t>MDMA</w:t>
      </w:r>
      <w:proofErr w:type="spellEnd"/>
      <w:r w:rsidRPr="00745753">
        <w:rPr>
          <w:rFonts w:asciiTheme="majorHAnsi" w:hAnsiTheme="majorHAnsi" w:cstheme="minorHAnsi"/>
        </w:rPr>
        <w:t xml:space="preserve"> (addressed to </w:t>
      </w:r>
      <w:r w:rsidR="000F138E" w:rsidRPr="00745753">
        <w:rPr>
          <w:rFonts w:asciiTheme="majorHAnsi" w:hAnsiTheme="majorHAnsi" w:cstheme="minorHAnsi"/>
        </w:rPr>
        <w:t>Gina Wooldridge</w:t>
      </w:r>
      <w:r w:rsidRPr="00745753">
        <w:rPr>
          <w:rFonts w:asciiTheme="majorHAnsi" w:hAnsiTheme="majorHAnsi" w:cstheme="minorHAnsi"/>
        </w:rPr>
        <w:t>);</w:t>
      </w:r>
    </w:p>
    <w:p w14:paraId="61BA6930" w14:textId="235ADBCF" w:rsidR="004E3BCD" w:rsidRPr="00745753" w:rsidRDefault="004E3BCD" w:rsidP="00E35D81">
      <w:pPr>
        <w:pStyle w:val="ListParagraph"/>
        <w:numPr>
          <w:ilvl w:val="0"/>
          <w:numId w:val="40"/>
        </w:numPr>
        <w:tabs>
          <w:tab w:val="left" w:pos="1276"/>
        </w:tabs>
        <w:ind w:left="1276" w:hanging="425"/>
        <w:rPr>
          <w:rFonts w:asciiTheme="majorHAnsi" w:hAnsiTheme="majorHAnsi" w:cstheme="minorHAnsi"/>
        </w:rPr>
      </w:pPr>
      <w:r w:rsidRPr="00745753">
        <w:rPr>
          <w:rFonts w:asciiTheme="majorHAnsi" w:hAnsiTheme="majorHAnsi" w:cstheme="minorHAnsi"/>
        </w:rPr>
        <w:t xml:space="preserve">on 26 November 2013 </w:t>
      </w:r>
      <w:r w:rsidR="00367688" w:rsidRPr="00745753">
        <w:rPr>
          <w:rFonts w:asciiTheme="majorHAnsi" w:hAnsiTheme="majorHAnsi" w:cstheme="minorHAnsi"/>
        </w:rPr>
        <w:t>an envelope</w:t>
      </w:r>
      <w:r w:rsidRPr="00745753">
        <w:rPr>
          <w:rFonts w:asciiTheme="majorHAnsi" w:hAnsiTheme="majorHAnsi" w:cstheme="minorHAnsi"/>
        </w:rPr>
        <w:t xml:space="preserve"> containing </w:t>
      </w:r>
      <w:r w:rsidR="00367688" w:rsidRPr="00745753">
        <w:rPr>
          <w:rFonts w:asciiTheme="majorHAnsi" w:hAnsiTheme="majorHAnsi" w:cstheme="minorHAnsi"/>
        </w:rPr>
        <w:t>10 tablets, weighing 3.8g, including 1.4g</w:t>
      </w:r>
      <w:r w:rsidRPr="00745753">
        <w:rPr>
          <w:rFonts w:asciiTheme="majorHAnsi" w:hAnsiTheme="majorHAnsi" w:cstheme="minorHAnsi"/>
        </w:rPr>
        <w:t xml:space="preserve"> of pure </w:t>
      </w:r>
      <w:proofErr w:type="spellStart"/>
      <w:r w:rsidR="00367688" w:rsidRPr="00745753">
        <w:rPr>
          <w:rFonts w:asciiTheme="majorHAnsi" w:hAnsiTheme="majorHAnsi" w:cstheme="minorHAnsi"/>
        </w:rPr>
        <w:t>MDMA</w:t>
      </w:r>
      <w:proofErr w:type="spellEnd"/>
      <w:r w:rsidRPr="00745753">
        <w:rPr>
          <w:rFonts w:asciiTheme="majorHAnsi" w:hAnsiTheme="majorHAnsi" w:cstheme="minorHAnsi"/>
        </w:rPr>
        <w:t xml:space="preserve"> (addressed to </w:t>
      </w:r>
      <w:r w:rsidR="000F138E" w:rsidRPr="00745753">
        <w:rPr>
          <w:rFonts w:asciiTheme="majorHAnsi" w:hAnsiTheme="majorHAnsi" w:cstheme="minorHAnsi"/>
        </w:rPr>
        <w:t>Gina Wooldridge</w:t>
      </w:r>
      <w:r w:rsidRPr="00745753">
        <w:rPr>
          <w:rFonts w:asciiTheme="majorHAnsi" w:hAnsiTheme="majorHAnsi" w:cstheme="minorHAnsi"/>
        </w:rPr>
        <w:t>);</w:t>
      </w:r>
    </w:p>
    <w:p w14:paraId="1E6CB3C0" w14:textId="1E30BD3B" w:rsidR="004E3BCD" w:rsidRPr="00745753" w:rsidRDefault="004E3BCD" w:rsidP="00E35D81">
      <w:pPr>
        <w:pStyle w:val="ListParagraph"/>
        <w:numPr>
          <w:ilvl w:val="0"/>
          <w:numId w:val="40"/>
        </w:numPr>
        <w:tabs>
          <w:tab w:val="left" w:pos="1276"/>
        </w:tabs>
        <w:ind w:left="1276" w:hanging="425"/>
        <w:rPr>
          <w:rFonts w:asciiTheme="majorHAnsi" w:hAnsiTheme="majorHAnsi" w:cstheme="minorHAnsi"/>
        </w:rPr>
      </w:pPr>
      <w:r w:rsidRPr="00745753">
        <w:rPr>
          <w:rFonts w:asciiTheme="majorHAnsi" w:hAnsiTheme="majorHAnsi" w:cstheme="minorHAnsi"/>
        </w:rPr>
        <w:t xml:space="preserve">on 18 January </w:t>
      </w:r>
      <w:r w:rsidR="00367688" w:rsidRPr="00745753">
        <w:rPr>
          <w:rFonts w:asciiTheme="majorHAnsi" w:hAnsiTheme="majorHAnsi" w:cstheme="minorHAnsi"/>
        </w:rPr>
        <w:t xml:space="preserve">2014 an EMS mail article </w:t>
      </w:r>
      <w:r w:rsidRPr="00745753">
        <w:rPr>
          <w:rFonts w:asciiTheme="majorHAnsi" w:hAnsiTheme="majorHAnsi" w:cstheme="minorHAnsi"/>
        </w:rPr>
        <w:t xml:space="preserve">containing </w:t>
      </w:r>
      <w:r w:rsidR="00367688" w:rsidRPr="00745753">
        <w:rPr>
          <w:rFonts w:asciiTheme="majorHAnsi" w:hAnsiTheme="majorHAnsi" w:cstheme="minorHAnsi"/>
        </w:rPr>
        <w:t xml:space="preserve">73g of crystalline material inside 2 computer desk top hard drives including </w:t>
      </w:r>
      <w:r w:rsidRPr="00745753">
        <w:rPr>
          <w:rFonts w:asciiTheme="majorHAnsi" w:hAnsiTheme="majorHAnsi" w:cstheme="minorHAnsi"/>
        </w:rPr>
        <w:t xml:space="preserve">58.1g of pure methamphetamine (addressed to </w:t>
      </w:r>
      <w:proofErr w:type="spellStart"/>
      <w:r w:rsidR="003610A5" w:rsidRPr="00745753">
        <w:rPr>
          <w:rFonts w:asciiTheme="majorHAnsi" w:hAnsiTheme="majorHAnsi" w:cstheme="minorHAnsi"/>
        </w:rPr>
        <w:t>Dejan</w:t>
      </w:r>
      <w:proofErr w:type="spellEnd"/>
      <w:r w:rsidR="003610A5" w:rsidRPr="00745753">
        <w:rPr>
          <w:rFonts w:asciiTheme="majorHAnsi" w:hAnsiTheme="majorHAnsi" w:cstheme="minorHAnsi"/>
        </w:rPr>
        <w:t xml:space="preserve"> </w:t>
      </w:r>
      <w:proofErr w:type="spellStart"/>
      <w:r w:rsidR="003610A5" w:rsidRPr="00745753">
        <w:rPr>
          <w:rFonts w:asciiTheme="majorHAnsi" w:hAnsiTheme="majorHAnsi" w:cstheme="minorHAnsi"/>
        </w:rPr>
        <w:t>Ciceli</w:t>
      </w:r>
      <w:proofErr w:type="spellEnd"/>
      <w:r w:rsidRPr="00745753">
        <w:rPr>
          <w:rFonts w:asciiTheme="majorHAnsi" w:hAnsiTheme="majorHAnsi" w:cstheme="minorHAnsi"/>
        </w:rPr>
        <w:t>);</w:t>
      </w:r>
      <w:r w:rsidR="00367688" w:rsidRPr="00745753">
        <w:rPr>
          <w:rFonts w:asciiTheme="majorHAnsi" w:hAnsiTheme="majorHAnsi" w:cstheme="minorHAnsi"/>
        </w:rPr>
        <w:t xml:space="preserve"> and</w:t>
      </w:r>
    </w:p>
    <w:p w14:paraId="532B90C4" w14:textId="3420D537" w:rsidR="004E3BCD" w:rsidRPr="00745753" w:rsidRDefault="004E3BCD" w:rsidP="00E35D81">
      <w:pPr>
        <w:pStyle w:val="ListParagraph"/>
        <w:numPr>
          <w:ilvl w:val="0"/>
          <w:numId w:val="40"/>
        </w:numPr>
        <w:tabs>
          <w:tab w:val="left" w:pos="1276"/>
        </w:tabs>
        <w:ind w:left="1276" w:hanging="425"/>
        <w:rPr>
          <w:rFonts w:asciiTheme="majorHAnsi" w:hAnsiTheme="majorHAnsi" w:cstheme="minorHAnsi"/>
        </w:rPr>
      </w:pPr>
      <w:proofErr w:type="gramStart"/>
      <w:r w:rsidRPr="00745753">
        <w:rPr>
          <w:rFonts w:asciiTheme="majorHAnsi" w:hAnsiTheme="majorHAnsi" w:cstheme="minorHAnsi"/>
        </w:rPr>
        <w:t>on</w:t>
      </w:r>
      <w:proofErr w:type="gramEnd"/>
      <w:r w:rsidRPr="00745753">
        <w:rPr>
          <w:rFonts w:asciiTheme="majorHAnsi" w:hAnsiTheme="majorHAnsi" w:cstheme="minorHAnsi"/>
        </w:rPr>
        <w:t xml:space="preserve"> 19 January 2014 two </w:t>
      </w:r>
      <w:r w:rsidR="00367688" w:rsidRPr="00745753">
        <w:rPr>
          <w:rFonts w:asciiTheme="majorHAnsi" w:hAnsiTheme="majorHAnsi" w:cstheme="minorHAnsi"/>
        </w:rPr>
        <w:t>envelopes containing a total of 19.5g of powder</w:t>
      </w:r>
      <w:r w:rsidRPr="00745753">
        <w:rPr>
          <w:rFonts w:asciiTheme="majorHAnsi" w:hAnsiTheme="majorHAnsi" w:cstheme="minorHAnsi"/>
        </w:rPr>
        <w:t xml:space="preserve"> </w:t>
      </w:r>
      <w:r w:rsidR="00E35D81" w:rsidRPr="00745753">
        <w:rPr>
          <w:rFonts w:asciiTheme="majorHAnsi" w:hAnsiTheme="majorHAnsi" w:cstheme="minorHAnsi"/>
        </w:rPr>
        <w:t>that included</w:t>
      </w:r>
      <w:r w:rsidR="00367688" w:rsidRPr="00745753">
        <w:rPr>
          <w:rFonts w:asciiTheme="majorHAnsi" w:hAnsiTheme="majorHAnsi" w:cstheme="minorHAnsi"/>
        </w:rPr>
        <w:t xml:space="preserve"> 13.3g of pure </w:t>
      </w:r>
      <w:proofErr w:type="spellStart"/>
      <w:r w:rsidR="00367688" w:rsidRPr="00745753">
        <w:rPr>
          <w:rFonts w:asciiTheme="majorHAnsi" w:hAnsiTheme="majorHAnsi" w:cstheme="minorHAnsi"/>
        </w:rPr>
        <w:t>MDMA</w:t>
      </w:r>
      <w:proofErr w:type="spellEnd"/>
      <w:r w:rsidR="00367688" w:rsidRPr="00745753">
        <w:rPr>
          <w:rFonts w:asciiTheme="majorHAnsi" w:hAnsiTheme="majorHAnsi" w:cstheme="minorHAnsi"/>
        </w:rPr>
        <w:t xml:space="preserve"> (addressed to </w:t>
      </w:r>
      <w:r w:rsidR="000F138E" w:rsidRPr="00745753">
        <w:rPr>
          <w:rFonts w:asciiTheme="majorHAnsi" w:hAnsiTheme="majorHAnsi" w:cstheme="minorHAnsi"/>
        </w:rPr>
        <w:t>Gina Wooldridge</w:t>
      </w:r>
      <w:r w:rsidR="00367688" w:rsidRPr="00745753">
        <w:rPr>
          <w:rFonts w:asciiTheme="majorHAnsi" w:hAnsiTheme="majorHAnsi" w:cstheme="minorHAnsi"/>
        </w:rPr>
        <w:t>)</w:t>
      </w:r>
      <w:r w:rsidRPr="00745753">
        <w:rPr>
          <w:rFonts w:asciiTheme="majorHAnsi" w:hAnsiTheme="majorHAnsi" w:cstheme="minorHAnsi"/>
        </w:rPr>
        <w:t xml:space="preserve">. </w:t>
      </w:r>
    </w:p>
    <w:p w14:paraId="114B4E50" w14:textId="77777777" w:rsidR="004E3BCD" w:rsidRPr="00745753" w:rsidRDefault="004E3BCD" w:rsidP="002E032F">
      <w:pPr>
        <w:tabs>
          <w:tab w:val="left" w:pos="630"/>
        </w:tabs>
        <w:ind w:left="630" w:hanging="630"/>
        <w:rPr>
          <w:rFonts w:asciiTheme="majorHAnsi" w:hAnsiTheme="majorHAnsi" w:cstheme="minorHAnsi"/>
        </w:rPr>
      </w:pPr>
    </w:p>
    <w:p w14:paraId="74D14FAC" w14:textId="7A200E20" w:rsidR="0052635D" w:rsidRPr="00745753" w:rsidRDefault="00884267" w:rsidP="00884267">
      <w:pPr>
        <w:tabs>
          <w:tab w:val="left" w:pos="630"/>
        </w:tabs>
        <w:ind w:left="630" w:hanging="630"/>
        <w:rPr>
          <w:rFonts w:asciiTheme="majorHAnsi" w:hAnsiTheme="majorHAnsi" w:cstheme="minorHAnsi"/>
        </w:rPr>
      </w:pPr>
      <w:r w:rsidRPr="00745753">
        <w:rPr>
          <w:rFonts w:asciiTheme="majorHAnsi" w:hAnsiTheme="majorHAnsi" w:cstheme="minorHAnsi"/>
        </w:rPr>
        <w:t>13.</w:t>
      </w:r>
      <w:r w:rsidRPr="00745753">
        <w:rPr>
          <w:rFonts w:asciiTheme="majorHAnsi" w:hAnsiTheme="majorHAnsi" w:cstheme="minorHAnsi"/>
        </w:rPr>
        <w:tab/>
        <w:t xml:space="preserve">Over this period, one other item was delivered to Mr </w:t>
      </w:r>
      <w:proofErr w:type="spellStart"/>
      <w:r w:rsidR="00EA2AD7" w:rsidRPr="00745753">
        <w:rPr>
          <w:rFonts w:asciiTheme="majorHAnsi" w:hAnsiTheme="majorHAnsi" w:cstheme="minorHAnsi"/>
        </w:rPr>
        <w:t>Ciceli</w:t>
      </w:r>
      <w:proofErr w:type="spellEnd"/>
      <w:r w:rsidRPr="00745753">
        <w:rPr>
          <w:rFonts w:asciiTheme="majorHAnsi" w:hAnsiTheme="majorHAnsi" w:cstheme="minorHAnsi"/>
        </w:rPr>
        <w:t xml:space="preserve">, </w:t>
      </w:r>
      <w:r w:rsidR="0085095A" w:rsidRPr="00745753">
        <w:rPr>
          <w:rFonts w:asciiTheme="majorHAnsi" w:hAnsiTheme="majorHAnsi" w:cstheme="minorHAnsi"/>
        </w:rPr>
        <w:t>who</w:t>
      </w:r>
      <w:r w:rsidRPr="00745753">
        <w:rPr>
          <w:rFonts w:asciiTheme="majorHAnsi" w:hAnsiTheme="majorHAnsi" w:cstheme="minorHAnsi"/>
        </w:rPr>
        <w:t xml:space="preserve"> </w:t>
      </w:r>
      <w:r w:rsidR="0085095A" w:rsidRPr="00745753">
        <w:rPr>
          <w:rFonts w:asciiTheme="majorHAnsi" w:hAnsiTheme="majorHAnsi" w:cstheme="minorHAnsi"/>
        </w:rPr>
        <w:t xml:space="preserve">handed it </w:t>
      </w:r>
      <w:r w:rsidRPr="00745753">
        <w:rPr>
          <w:rFonts w:asciiTheme="majorHAnsi" w:hAnsiTheme="majorHAnsi" w:cstheme="minorHAnsi"/>
        </w:rPr>
        <w:t xml:space="preserve">over to Mr </w:t>
      </w:r>
      <w:proofErr w:type="spellStart"/>
      <w:r w:rsidR="00EA2AD7" w:rsidRPr="00745753">
        <w:rPr>
          <w:rFonts w:asciiTheme="majorHAnsi" w:hAnsiTheme="majorHAnsi" w:cstheme="minorHAnsi"/>
        </w:rPr>
        <w:t>Cernagoj</w:t>
      </w:r>
      <w:proofErr w:type="spellEnd"/>
      <w:r w:rsidRPr="00745753">
        <w:rPr>
          <w:rFonts w:asciiTheme="majorHAnsi" w:hAnsiTheme="majorHAnsi" w:cstheme="minorHAnsi"/>
        </w:rPr>
        <w:t xml:space="preserve">.  While the item is likely to have contained a border controlled drug, the prosecution is unable to say </w:t>
      </w:r>
      <w:r w:rsidR="0085095A" w:rsidRPr="00745753">
        <w:rPr>
          <w:rFonts w:asciiTheme="majorHAnsi" w:hAnsiTheme="majorHAnsi" w:cstheme="minorHAnsi"/>
        </w:rPr>
        <w:t xml:space="preserve">precisely </w:t>
      </w:r>
      <w:r w:rsidRPr="00745753">
        <w:rPr>
          <w:rFonts w:asciiTheme="majorHAnsi" w:hAnsiTheme="majorHAnsi" w:cstheme="minorHAnsi"/>
        </w:rPr>
        <w:t>what it contained.</w:t>
      </w:r>
    </w:p>
    <w:p w14:paraId="687C5B94" w14:textId="77777777" w:rsidR="0052635D" w:rsidRPr="00745753" w:rsidRDefault="0052635D" w:rsidP="00884267">
      <w:pPr>
        <w:tabs>
          <w:tab w:val="left" w:pos="630"/>
        </w:tabs>
        <w:ind w:left="630" w:hanging="630"/>
        <w:rPr>
          <w:rFonts w:asciiTheme="majorHAnsi" w:hAnsiTheme="majorHAnsi" w:cstheme="minorHAnsi"/>
        </w:rPr>
      </w:pPr>
    </w:p>
    <w:p w14:paraId="69E9A6F4" w14:textId="59F37EA3" w:rsidR="00884267" w:rsidRPr="00745753" w:rsidRDefault="0052635D" w:rsidP="00884267">
      <w:pPr>
        <w:tabs>
          <w:tab w:val="left" w:pos="630"/>
        </w:tabs>
        <w:ind w:left="630" w:hanging="630"/>
        <w:rPr>
          <w:rFonts w:asciiTheme="majorHAnsi" w:hAnsiTheme="majorHAnsi" w:cstheme="minorHAnsi"/>
        </w:rPr>
      </w:pPr>
      <w:r w:rsidRPr="00745753">
        <w:rPr>
          <w:rFonts w:asciiTheme="majorHAnsi" w:hAnsiTheme="majorHAnsi" w:cstheme="minorHAnsi"/>
        </w:rPr>
        <w:t>14.</w:t>
      </w:r>
      <w:r w:rsidRPr="00745753">
        <w:rPr>
          <w:rFonts w:asciiTheme="majorHAnsi" w:hAnsiTheme="majorHAnsi" w:cstheme="minorHAnsi"/>
        </w:rPr>
        <w:tab/>
        <w:t xml:space="preserve">Mr </w:t>
      </w:r>
      <w:proofErr w:type="spellStart"/>
      <w:r w:rsidR="00D604B3" w:rsidRPr="00745753">
        <w:rPr>
          <w:rFonts w:asciiTheme="majorHAnsi" w:hAnsiTheme="majorHAnsi" w:cstheme="minorHAnsi"/>
        </w:rPr>
        <w:t>Cernagoj</w:t>
      </w:r>
      <w:proofErr w:type="spellEnd"/>
      <w:r w:rsidR="000F138E" w:rsidRPr="00745753">
        <w:rPr>
          <w:rFonts w:asciiTheme="majorHAnsi" w:hAnsiTheme="majorHAnsi" w:cstheme="minorHAnsi"/>
        </w:rPr>
        <w:t xml:space="preserve"> </w:t>
      </w:r>
      <w:r w:rsidRPr="00745753">
        <w:rPr>
          <w:rFonts w:asciiTheme="majorHAnsi" w:hAnsiTheme="majorHAnsi" w:cstheme="minorHAnsi"/>
        </w:rPr>
        <w:t xml:space="preserve">gave Mr </w:t>
      </w:r>
      <w:proofErr w:type="spellStart"/>
      <w:r w:rsidR="000F138E" w:rsidRPr="00745753">
        <w:rPr>
          <w:rFonts w:asciiTheme="majorHAnsi" w:hAnsiTheme="majorHAnsi" w:cstheme="minorHAnsi"/>
        </w:rPr>
        <w:t>Ciceli</w:t>
      </w:r>
      <w:proofErr w:type="spellEnd"/>
      <w:r w:rsidRPr="00745753">
        <w:rPr>
          <w:rFonts w:asciiTheme="majorHAnsi" w:hAnsiTheme="majorHAnsi" w:cstheme="minorHAnsi"/>
        </w:rPr>
        <w:t xml:space="preserve"> a point of ice, worth about $100, on each of the two occasions he was handed </w:t>
      </w:r>
      <w:r w:rsidR="0085095A" w:rsidRPr="00745753">
        <w:rPr>
          <w:rFonts w:asciiTheme="majorHAnsi" w:hAnsiTheme="majorHAnsi" w:cstheme="minorHAnsi"/>
        </w:rPr>
        <w:t xml:space="preserve">imported </w:t>
      </w:r>
      <w:r w:rsidRPr="00745753">
        <w:rPr>
          <w:rFonts w:asciiTheme="majorHAnsi" w:hAnsiTheme="majorHAnsi" w:cstheme="minorHAnsi"/>
        </w:rPr>
        <w:t xml:space="preserve">items by Mr </w:t>
      </w:r>
      <w:proofErr w:type="spellStart"/>
      <w:r w:rsidR="000F138E" w:rsidRPr="00745753">
        <w:rPr>
          <w:rFonts w:asciiTheme="majorHAnsi" w:hAnsiTheme="majorHAnsi" w:cstheme="minorHAnsi"/>
        </w:rPr>
        <w:t>Ciceli</w:t>
      </w:r>
      <w:proofErr w:type="spellEnd"/>
      <w:r w:rsidRPr="00745753">
        <w:rPr>
          <w:rFonts w:asciiTheme="majorHAnsi" w:hAnsiTheme="majorHAnsi" w:cstheme="minorHAnsi"/>
        </w:rPr>
        <w:t>.</w:t>
      </w:r>
    </w:p>
    <w:p w14:paraId="0B45A4F9" w14:textId="77777777" w:rsidR="00884267" w:rsidRPr="00745753" w:rsidRDefault="00884267" w:rsidP="00C87586">
      <w:pPr>
        <w:ind w:left="630" w:hanging="630"/>
        <w:rPr>
          <w:rFonts w:asciiTheme="majorHAnsi" w:hAnsiTheme="majorHAnsi" w:cstheme="minorHAnsi"/>
        </w:rPr>
      </w:pPr>
    </w:p>
    <w:p w14:paraId="4B1C5235" w14:textId="736AD750" w:rsidR="00C87586" w:rsidRPr="00745753" w:rsidRDefault="00884267" w:rsidP="00C87586">
      <w:pPr>
        <w:ind w:left="630" w:hanging="630"/>
        <w:rPr>
          <w:rFonts w:asciiTheme="majorHAnsi" w:hAnsiTheme="majorHAnsi" w:cstheme="minorHAnsi"/>
          <w:b/>
        </w:rPr>
      </w:pPr>
      <w:r w:rsidRPr="00745753">
        <w:rPr>
          <w:rFonts w:asciiTheme="majorHAnsi" w:hAnsiTheme="majorHAnsi" w:cstheme="minorHAnsi"/>
          <w:b/>
        </w:rPr>
        <w:t>INVESTIGATION</w:t>
      </w:r>
    </w:p>
    <w:p w14:paraId="188A9971" w14:textId="77777777" w:rsidR="00C87586" w:rsidRPr="00745753" w:rsidRDefault="00C87586" w:rsidP="00C87586">
      <w:pPr>
        <w:ind w:left="630" w:hanging="630"/>
        <w:rPr>
          <w:rFonts w:asciiTheme="majorHAnsi" w:hAnsiTheme="majorHAnsi" w:cstheme="minorHAnsi"/>
          <w:sz w:val="16"/>
        </w:rPr>
      </w:pPr>
    </w:p>
    <w:p w14:paraId="10DD6362" w14:textId="4BFAF08C" w:rsidR="00367688" w:rsidRPr="00745753" w:rsidRDefault="00C87586" w:rsidP="002E032F">
      <w:pPr>
        <w:tabs>
          <w:tab w:val="left" w:pos="630"/>
        </w:tabs>
        <w:ind w:left="630" w:hanging="630"/>
        <w:rPr>
          <w:rFonts w:asciiTheme="majorHAnsi" w:hAnsiTheme="majorHAnsi" w:cstheme="minorHAnsi"/>
        </w:rPr>
      </w:pPr>
      <w:r w:rsidRPr="00745753">
        <w:rPr>
          <w:rFonts w:asciiTheme="majorHAnsi" w:hAnsiTheme="majorHAnsi" w:cstheme="minorHAnsi"/>
        </w:rPr>
        <w:t>1</w:t>
      </w:r>
      <w:r w:rsidR="0052635D" w:rsidRPr="00745753">
        <w:rPr>
          <w:rFonts w:asciiTheme="majorHAnsi" w:hAnsiTheme="majorHAnsi" w:cstheme="minorHAnsi"/>
        </w:rPr>
        <w:t>5</w:t>
      </w:r>
      <w:r w:rsidR="00367688" w:rsidRPr="00745753">
        <w:rPr>
          <w:rFonts w:asciiTheme="majorHAnsi" w:hAnsiTheme="majorHAnsi" w:cstheme="minorHAnsi"/>
        </w:rPr>
        <w:t>.</w:t>
      </w:r>
      <w:r w:rsidR="00367688" w:rsidRPr="00745753">
        <w:rPr>
          <w:rFonts w:asciiTheme="majorHAnsi" w:hAnsiTheme="majorHAnsi" w:cstheme="minorHAnsi"/>
        </w:rPr>
        <w:tab/>
        <w:t xml:space="preserve">On 3 February 2014 officers from the Australian Federal Police executed a search warrant at </w:t>
      </w:r>
      <w:r w:rsidR="000F138E" w:rsidRPr="00745753">
        <w:rPr>
          <w:rFonts w:asciiTheme="majorHAnsi" w:hAnsiTheme="majorHAnsi" w:cstheme="minorHAnsi"/>
        </w:rPr>
        <w:t xml:space="preserve">the </w:t>
      </w:r>
      <w:proofErr w:type="spellStart"/>
      <w:r w:rsidR="000F138E" w:rsidRPr="00745753">
        <w:rPr>
          <w:rFonts w:asciiTheme="majorHAnsi" w:hAnsiTheme="majorHAnsi" w:cstheme="minorHAnsi"/>
        </w:rPr>
        <w:t>Rippleside</w:t>
      </w:r>
      <w:proofErr w:type="spellEnd"/>
      <w:r w:rsidR="000F138E" w:rsidRPr="00745753">
        <w:rPr>
          <w:rFonts w:asciiTheme="majorHAnsi" w:hAnsiTheme="majorHAnsi" w:cstheme="minorHAnsi"/>
        </w:rPr>
        <w:t xml:space="preserve"> address </w:t>
      </w:r>
      <w:r w:rsidR="00367688" w:rsidRPr="00745753">
        <w:rPr>
          <w:rFonts w:asciiTheme="majorHAnsi" w:hAnsiTheme="majorHAnsi" w:cstheme="minorHAnsi"/>
        </w:rPr>
        <w:t xml:space="preserve">and interviewed Mr </w:t>
      </w:r>
      <w:proofErr w:type="spellStart"/>
      <w:r w:rsidR="00EA2AD7" w:rsidRPr="00745753">
        <w:rPr>
          <w:rFonts w:asciiTheme="majorHAnsi" w:hAnsiTheme="majorHAnsi" w:cstheme="minorHAnsi"/>
        </w:rPr>
        <w:t>Ciceli</w:t>
      </w:r>
      <w:proofErr w:type="spellEnd"/>
      <w:r w:rsidR="00884267" w:rsidRPr="00745753">
        <w:rPr>
          <w:rFonts w:asciiTheme="majorHAnsi" w:hAnsiTheme="majorHAnsi" w:cstheme="minorHAnsi"/>
        </w:rPr>
        <w:t xml:space="preserve">, who provided a statement implicating Mr </w:t>
      </w:r>
      <w:proofErr w:type="spellStart"/>
      <w:r w:rsidR="00EA2AD7" w:rsidRPr="00745753">
        <w:rPr>
          <w:rFonts w:asciiTheme="majorHAnsi" w:hAnsiTheme="majorHAnsi" w:cstheme="minorHAnsi"/>
        </w:rPr>
        <w:t>Cernagoj</w:t>
      </w:r>
      <w:proofErr w:type="spellEnd"/>
      <w:r w:rsidR="00367688" w:rsidRPr="00745753">
        <w:rPr>
          <w:rFonts w:asciiTheme="majorHAnsi" w:hAnsiTheme="majorHAnsi" w:cstheme="minorHAnsi"/>
        </w:rPr>
        <w:t>.</w:t>
      </w:r>
    </w:p>
    <w:p w14:paraId="1574F0F1" w14:textId="77777777" w:rsidR="002E032F" w:rsidRPr="00745753" w:rsidRDefault="002E032F" w:rsidP="002E032F">
      <w:pPr>
        <w:tabs>
          <w:tab w:val="left" w:pos="630"/>
        </w:tabs>
        <w:ind w:left="630" w:hanging="630"/>
        <w:rPr>
          <w:rFonts w:asciiTheme="majorHAnsi" w:hAnsiTheme="majorHAnsi" w:cstheme="minorHAnsi"/>
        </w:rPr>
      </w:pPr>
    </w:p>
    <w:p w14:paraId="4242536D" w14:textId="3D792641" w:rsidR="00884267" w:rsidRPr="00745753" w:rsidRDefault="00884267" w:rsidP="00884267">
      <w:pPr>
        <w:tabs>
          <w:tab w:val="left" w:pos="630"/>
        </w:tabs>
        <w:ind w:left="630" w:hanging="630"/>
        <w:rPr>
          <w:rFonts w:asciiTheme="majorHAnsi" w:hAnsiTheme="majorHAnsi" w:cstheme="minorHAnsi"/>
        </w:rPr>
      </w:pPr>
      <w:r w:rsidRPr="00745753">
        <w:rPr>
          <w:rFonts w:asciiTheme="majorHAnsi" w:hAnsiTheme="majorHAnsi" w:cstheme="minorHAnsi"/>
        </w:rPr>
        <w:t>1</w:t>
      </w:r>
      <w:r w:rsidR="0052635D" w:rsidRPr="00745753">
        <w:rPr>
          <w:rFonts w:asciiTheme="majorHAnsi" w:hAnsiTheme="majorHAnsi" w:cstheme="minorHAnsi"/>
        </w:rPr>
        <w:t>6</w:t>
      </w:r>
      <w:r w:rsidRPr="00745753">
        <w:rPr>
          <w:rFonts w:asciiTheme="majorHAnsi" w:hAnsiTheme="majorHAnsi" w:cstheme="minorHAnsi"/>
        </w:rPr>
        <w:t>.</w:t>
      </w:r>
      <w:r w:rsidRPr="00745753">
        <w:rPr>
          <w:rFonts w:asciiTheme="majorHAnsi" w:hAnsiTheme="majorHAnsi" w:cstheme="minorHAnsi"/>
        </w:rPr>
        <w:tab/>
        <w:t xml:space="preserve">Police seized from Mr </w:t>
      </w:r>
      <w:proofErr w:type="spellStart"/>
      <w:r w:rsidR="00EA2AD7" w:rsidRPr="00745753">
        <w:rPr>
          <w:rFonts w:asciiTheme="majorHAnsi" w:hAnsiTheme="majorHAnsi" w:cstheme="minorHAnsi"/>
        </w:rPr>
        <w:t>Ciceli</w:t>
      </w:r>
      <w:proofErr w:type="spellEnd"/>
      <w:r w:rsidRPr="00745753">
        <w:rPr>
          <w:rFonts w:asciiTheme="majorHAnsi" w:hAnsiTheme="majorHAnsi" w:cstheme="minorHAnsi"/>
        </w:rPr>
        <w:t xml:space="preserve"> two mobile telephones.  His seized iPhone recorded contact with Mr </w:t>
      </w:r>
      <w:proofErr w:type="spellStart"/>
      <w:r w:rsidR="00EA2AD7" w:rsidRPr="00745753">
        <w:rPr>
          <w:rFonts w:asciiTheme="majorHAnsi" w:hAnsiTheme="majorHAnsi" w:cstheme="minorHAnsi"/>
        </w:rPr>
        <w:t>Cernagoj</w:t>
      </w:r>
      <w:proofErr w:type="spellEnd"/>
      <w:r w:rsidRPr="00745753">
        <w:rPr>
          <w:rFonts w:asciiTheme="majorHAnsi" w:hAnsiTheme="majorHAnsi" w:cstheme="minorHAnsi"/>
        </w:rPr>
        <w:t>, including the texts from 19 September 2013 outlined above, and the following:</w:t>
      </w:r>
    </w:p>
    <w:p w14:paraId="058742A9" w14:textId="77777777" w:rsidR="00884267" w:rsidRPr="00745753" w:rsidRDefault="00884267" w:rsidP="00884267">
      <w:pPr>
        <w:tabs>
          <w:tab w:val="left" w:pos="630"/>
        </w:tabs>
        <w:ind w:left="630" w:hanging="630"/>
        <w:rPr>
          <w:rFonts w:asciiTheme="majorHAnsi" w:hAnsiTheme="majorHAnsi" w:cstheme="minorHAnsi"/>
        </w:rPr>
      </w:pPr>
    </w:p>
    <w:p w14:paraId="3114FA81" w14:textId="74EB11F5" w:rsidR="00884267" w:rsidRPr="00745753" w:rsidRDefault="00884267" w:rsidP="00884267">
      <w:pPr>
        <w:pStyle w:val="ListParagraph"/>
        <w:numPr>
          <w:ilvl w:val="0"/>
          <w:numId w:val="38"/>
        </w:numPr>
        <w:tabs>
          <w:tab w:val="left" w:pos="1276"/>
        </w:tabs>
        <w:ind w:left="1276" w:hanging="425"/>
        <w:rPr>
          <w:rFonts w:asciiTheme="majorHAnsi" w:hAnsiTheme="majorHAnsi" w:cstheme="minorHAnsi"/>
        </w:rPr>
      </w:pPr>
      <w:r w:rsidRPr="00745753">
        <w:rPr>
          <w:rFonts w:asciiTheme="majorHAnsi" w:hAnsiTheme="majorHAnsi" w:cstheme="minorHAnsi"/>
        </w:rPr>
        <w:t xml:space="preserve">On 30 September 2013 </w:t>
      </w:r>
      <w:proofErr w:type="spellStart"/>
      <w:r w:rsidRPr="00745753">
        <w:rPr>
          <w:rFonts w:asciiTheme="majorHAnsi" w:hAnsiTheme="majorHAnsi" w:cstheme="minorHAnsi"/>
        </w:rPr>
        <w:t>Mr</w:t>
      </w:r>
      <w:proofErr w:type="spellEnd"/>
      <w:r w:rsidRPr="00745753">
        <w:rPr>
          <w:rFonts w:asciiTheme="majorHAnsi" w:hAnsiTheme="majorHAnsi" w:cstheme="minorHAnsi"/>
        </w:rPr>
        <w:t xml:space="preserve"> </w:t>
      </w:r>
      <w:proofErr w:type="spellStart"/>
      <w:r w:rsidR="00D604B3" w:rsidRPr="00745753">
        <w:rPr>
          <w:rFonts w:asciiTheme="majorHAnsi" w:hAnsiTheme="majorHAnsi" w:cstheme="minorHAnsi"/>
        </w:rPr>
        <w:t>Cernagoj</w:t>
      </w:r>
      <w:proofErr w:type="spellEnd"/>
      <w:r w:rsidR="00E119EC" w:rsidRPr="00745753">
        <w:rPr>
          <w:rFonts w:asciiTheme="majorHAnsi" w:hAnsiTheme="majorHAnsi" w:cstheme="minorHAnsi"/>
        </w:rPr>
        <w:t xml:space="preserve"> </w:t>
      </w:r>
      <w:r w:rsidRPr="00745753">
        <w:rPr>
          <w:rFonts w:asciiTheme="majorHAnsi" w:hAnsiTheme="majorHAnsi" w:cstheme="minorHAnsi"/>
        </w:rPr>
        <w:t xml:space="preserve">texted asking if there was “any </w:t>
      </w:r>
      <w:proofErr w:type="spellStart"/>
      <w:r w:rsidRPr="00745753">
        <w:rPr>
          <w:rFonts w:asciiTheme="majorHAnsi" w:hAnsiTheme="majorHAnsi" w:cstheme="minorHAnsi"/>
        </w:rPr>
        <w:t>posta</w:t>
      </w:r>
      <w:proofErr w:type="spellEnd"/>
      <w:r w:rsidRPr="00745753">
        <w:rPr>
          <w:rFonts w:asciiTheme="majorHAnsi" w:hAnsiTheme="majorHAnsi" w:cstheme="minorHAnsi"/>
        </w:rPr>
        <w:t xml:space="preserve">”.  </w:t>
      </w:r>
      <w:proofErr w:type="spellStart"/>
      <w:r w:rsidRPr="00745753">
        <w:rPr>
          <w:rFonts w:asciiTheme="majorHAnsi" w:hAnsiTheme="majorHAnsi" w:cstheme="minorHAnsi"/>
        </w:rPr>
        <w:t>Mr</w:t>
      </w:r>
      <w:proofErr w:type="spellEnd"/>
      <w:r w:rsidRPr="00745753">
        <w:rPr>
          <w:rFonts w:asciiTheme="majorHAnsi" w:hAnsiTheme="majorHAnsi" w:cstheme="minorHAnsi"/>
        </w:rPr>
        <w:t xml:space="preserve"> </w:t>
      </w:r>
      <w:proofErr w:type="spellStart"/>
      <w:r w:rsidR="00EA2AD7" w:rsidRPr="00745753">
        <w:rPr>
          <w:rFonts w:asciiTheme="majorHAnsi" w:hAnsiTheme="majorHAnsi" w:cstheme="minorHAnsi"/>
        </w:rPr>
        <w:t>Ciceli</w:t>
      </w:r>
      <w:proofErr w:type="spellEnd"/>
      <w:r w:rsidRPr="00745753">
        <w:rPr>
          <w:rFonts w:asciiTheme="majorHAnsi" w:hAnsiTheme="majorHAnsi" w:cstheme="minorHAnsi"/>
        </w:rPr>
        <w:t xml:space="preserve"> responded “I’ll have a look now”.</w:t>
      </w:r>
    </w:p>
    <w:p w14:paraId="0CDAE7AE" w14:textId="15F6BF91" w:rsidR="00884267" w:rsidRPr="00745753" w:rsidRDefault="00884267" w:rsidP="00884267">
      <w:pPr>
        <w:pStyle w:val="ListParagraph"/>
        <w:numPr>
          <w:ilvl w:val="0"/>
          <w:numId w:val="38"/>
        </w:numPr>
        <w:tabs>
          <w:tab w:val="left" w:pos="1276"/>
        </w:tabs>
        <w:ind w:left="1276" w:hanging="425"/>
        <w:rPr>
          <w:rFonts w:asciiTheme="majorHAnsi" w:hAnsiTheme="majorHAnsi" w:cstheme="minorHAnsi"/>
        </w:rPr>
      </w:pPr>
      <w:r w:rsidRPr="00745753">
        <w:rPr>
          <w:rFonts w:asciiTheme="majorHAnsi" w:hAnsiTheme="majorHAnsi" w:cstheme="minorHAnsi"/>
        </w:rPr>
        <w:lastRenderedPageBreak/>
        <w:t xml:space="preserve">On 2 October 2013 </w:t>
      </w:r>
      <w:proofErr w:type="spellStart"/>
      <w:r w:rsidRPr="00745753">
        <w:rPr>
          <w:rFonts w:asciiTheme="majorHAnsi" w:hAnsiTheme="majorHAnsi" w:cstheme="minorHAnsi"/>
        </w:rPr>
        <w:t>Mr</w:t>
      </w:r>
      <w:proofErr w:type="spellEnd"/>
      <w:r w:rsidRPr="00745753">
        <w:rPr>
          <w:rFonts w:asciiTheme="majorHAnsi" w:hAnsiTheme="majorHAnsi" w:cstheme="minorHAnsi"/>
        </w:rPr>
        <w:t xml:space="preserve"> </w:t>
      </w:r>
      <w:proofErr w:type="spellStart"/>
      <w:r w:rsidR="00D604B3" w:rsidRPr="00745753">
        <w:rPr>
          <w:rFonts w:asciiTheme="majorHAnsi" w:hAnsiTheme="majorHAnsi" w:cstheme="minorHAnsi"/>
        </w:rPr>
        <w:t>Cernagoj</w:t>
      </w:r>
      <w:proofErr w:type="spellEnd"/>
      <w:r w:rsidR="000F138E" w:rsidRPr="00745753">
        <w:rPr>
          <w:rFonts w:asciiTheme="majorHAnsi" w:hAnsiTheme="majorHAnsi" w:cstheme="minorHAnsi"/>
        </w:rPr>
        <w:t xml:space="preserve"> </w:t>
      </w:r>
      <w:r w:rsidRPr="00745753">
        <w:rPr>
          <w:rFonts w:asciiTheme="majorHAnsi" w:hAnsiTheme="majorHAnsi" w:cstheme="minorHAnsi"/>
        </w:rPr>
        <w:t xml:space="preserve">texted he was “just </w:t>
      </w:r>
      <w:proofErr w:type="spellStart"/>
      <w:r w:rsidRPr="00745753">
        <w:rPr>
          <w:rFonts w:asciiTheme="majorHAnsi" w:hAnsiTheme="majorHAnsi" w:cstheme="minorHAnsi"/>
        </w:rPr>
        <w:t>gonna</w:t>
      </w:r>
      <w:proofErr w:type="spellEnd"/>
      <w:r w:rsidRPr="00745753">
        <w:rPr>
          <w:rFonts w:asciiTheme="majorHAnsi" w:hAnsiTheme="majorHAnsi" w:cstheme="minorHAnsi"/>
        </w:rPr>
        <w:t xml:space="preserve"> check post”.  In response, </w:t>
      </w:r>
      <w:proofErr w:type="spellStart"/>
      <w:r w:rsidRPr="00745753">
        <w:rPr>
          <w:rFonts w:asciiTheme="majorHAnsi" w:hAnsiTheme="majorHAnsi" w:cstheme="minorHAnsi"/>
        </w:rPr>
        <w:t>Mr</w:t>
      </w:r>
      <w:proofErr w:type="spellEnd"/>
      <w:r w:rsidRPr="00745753">
        <w:rPr>
          <w:rFonts w:asciiTheme="majorHAnsi" w:hAnsiTheme="majorHAnsi" w:cstheme="minorHAnsi"/>
        </w:rPr>
        <w:t xml:space="preserve"> </w:t>
      </w:r>
      <w:proofErr w:type="spellStart"/>
      <w:r w:rsidR="00EA2AD7" w:rsidRPr="00745753">
        <w:rPr>
          <w:rFonts w:asciiTheme="majorHAnsi" w:hAnsiTheme="majorHAnsi" w:cstheme="minorHAnsi"/>
        </w:rPr>
        <w:t>Ciceli</w:t>
      </w:r>
      <w:proofErr w:type="spellEnd"/>
      <w:r w:rsidRPr="00745753">
        <w:rPr>
          <w:rFonts w:asciiTheme="majorHAnsi" w:hAnsiTheme="majorHAnsi" w:cstheme="minorHAnsi"/>
        </w:rPr>
        <w:t xml:space="preserve"> texted “just had a look and nothing”.  </w:t>
      </w:r>
      <w:proofErr w:type="spellStart"/>
      <w:r w:rsidRPr="00745753">
        <w:rPr>
          <w:rFonts w:asciiTheme="majorHAnsi" w:hAnsiTheme="majorHAnsi" w:cstheme="minorHAnsi"/>
        </w:rPr>
        <w:t>Mr</w:t>
      </w:r>
      <w:proofErr w:type="spellEnd"/>
      <w:r w:rsidRPr="00745753">
        <w:rPr>
          <w:rFonts w:asciiTheme="majorHAnsi" w:hAnsiTheme="majorHAnsi" w:cstheme="minorHAnsi"/>
        </w:rPr>
        <w:t xml:space="preserve"> </w:t>
      </w:r>
      <w:proofErr w:type="spellStart"/>
      <w:r w:rsidR="00D604B3" w:rsidRPr="00745753">
        <w:rPr>
          <w:rFonts w:asciiTheme="majorHAnsi" w:hAnsiTheme="majorHAnsi" w:cstheme="minorHAnsi"/>
        </w:rPr>
        <w:t>Cernagoj</w:t>
      </w:r>
      <w:proofErr w:type="spellEnd"/>
      <w:r w:rsidR="000F138E" w:rsidRPr="00745753">
        <w:rPr>
          <w:rFonts w:asciiTheme="majorHAnsi" w:hAnsiTheme="majorHAnsi" w:cstheme="minorHAnsi"/>
        </w:rPr>
        <w:t xml:space="preserve"> </w:t>
      </w:r>
      <w:r w:rsidRPr="00745753">
        <w:rPr>
          <w:rFonts w:asciiTheme="majorHAnsi" w:hAnsiTheme="majorHAnsi" w:cstheme="minorHAnsi"/>
        </w:rPr>
        <w:t>texted “oh well maybe tomorrow”.</w:t>
      </w:r>
    </w:p>
    <w:p w14:paraId="55DB994D" w14:textId="42242902" w:rsidR="00884267" w:rsidRPr="00745753" w:rsidRDefault="00884267" w:rsidP="0052635D">
      <w:pPr>
        <w:pStyle w:val="ListParagraph"/>
        <w:numPr>
          <w:ilvl w:val="0"/>
          <w:numId w:val="38"/>
        </w:numPr>
        <w:tabs>
          <w:tab w:val="left" w:pos="1276"/>
        </w:tabs>
        <w:ind w:left="1276" w:hanging="425"/>
        <w:rPr>
          <w:rFonts w:asciiTheme="majorHAnsi" w:hAnsiTheme="majorHAnsi" w:cstheme="minorHAnsi"/>
        </w:rPr>
      </w:pPr>
      <w:r w:rsidRPr="00745753">
        <w:rPr>
          <w:rFonts w:asciiTheme="majorHAnsi" w:hAnsiTheme="majorHAnsi" w:cstheme="minorHAnsi"/>
        </w:rPr>
        <w:t xml:space="preserve">Between 19 and 21 January 2014 </w:t>
      </w:r>
      <w:proofErr w:type="spellStart"/>
      <w:r w:rsidRPr="00745753">
        <w:rPr>
          <w:rFonts w:asciiTheme="majorHAnsi" w:hAnsiTheme="majorHAnsi" w:cstheme="minorHAnsi"/>
        </w:rPr>
        <w:t>Mr</w:t>
      </w:r>
      <w:proofErr w:type="spellEnd"/>
      <w:r w:rsidRPr="00745753">
        <w:rPr>
          <w:rFonts w:asciiTheme="majorHAnsi" w:hAnsiTheme="majorHAnsi" w:cstheme="minorHAnsi"/>
        </w:rPr>
        <w:t xml:space="preserve"> </w:t>
      </w:r>
      <w:proofErr w:type="spellStart"/>
      <w:r w:rsidR="00D604B3" w:rsidRPr="00745753">
        <w:rPr>
          <w:rFonts w:asciiTheme="majorHAnsi" w:hAnsiTheme="majorHAnsi" w:cstheme="minorHAnsi"/>
        </w:rPr>
        <w:t>Cernagoj</w:t>
      </w:r>
      <w:proofErr w:type="spellEnd"/>
      <w:r w:rsidR="000F138E" w:rsidRPr="00745753">
        <w:rPr>
          <w:rFonts w:asciiTheme="majorHAnsi" w:hAnsiTheme="majorHAnsi" w:cstheme="minorHAnsi"/>
        </w:rPr>
        <w:t xml:space="preserve"> </w:t>
      </w:r>
      <w:r w:rsidRPr="00745753">
        <w:rPr>
          <w:rFonts w:asciiTheme="majorHAnsi" w:hAnsiTheme="majorHAnsi" w:cstheme="minorHAnsi"/>
        </w:rPr>
        <w:t xml:space="preserve">texted </w:t>
      </w:r>
      <w:proofErr w:type="spellStart"/>
      <w:r w:rsidRPr="00745753">
        <w:rPr>
          <w:rFonts w:asciiTheme="majorHAnsi" w:hAnsiTheme="majorHAnsi" w:cstheme="minorHAnsi"/>
        </w:rPr>
        <w:t>Mr</w:t>
      </w:r>
      <w:proofErr w:type="spellEnd"/>
      <w:r w:rsidRPr="00745753">
        <w:rPr>
          <w:rFonts w:asciiTheme="majorHAnsi" w:hAnsiTheme="majorHAnsi" w:cstheme="minorHAnsi"/>
        </w:rPr>
        <w:t xml:space="preserve"> </w:t>
      </w:r>
      <w:proofErr w:type="spellStart"/>
      <w:r w:rsidR="00EA2AD7" w:rsidRPr="00745753">
        <w:rPr>
          <w:rFonts w:asciiTheme="majorHAnsi" w:hAnsiTheme="majorHAnsi" w:cstheme="minorHAnsi"/>
        </w:rPr>
        <w:t>Ciceli</w:t>
      </w:r>
      <w:proofErr w:type="spellEnd"/>
      <w:r w:rsidRPr="00745753">
        <w:rPr>
          <w:rFonts w:asciiTheme="majorHAnsi" w:hAnsiTheme="majorHAnsi" w:cstheme="minorHAnsi"/>
        </w:rPr>
        <w:t xml:space="preserve"> asking if he was “still waiting”, to which </w:t>
      </w:r>
      <w:proofErr w:type="spellStart"/>
      <w:r w:rsidRPr="00745753">
        <w:rPr>
          <w:rFonts w:asciiTheme="majorHAnsi" w:hAnsiTheme="majorHAnsi" w:cstheme="minorHAnsi"/>
        </w:rPr>
        <w:t>Mr</w:t>
      </w:r>
      <w:proofErr w:type="spellEnd"/>
      <w:r w:rsidRPr="00745753">
        <w:rPr>
          <w:rFonts w:asciiTheme="majorHAnsi" w:hAnsiTheme="majorHAnsi" w:cstheme="minorHAnsi"/>
        </w:rPr>
        <w:t xml:space="preserve"> </w:t>
      </w:r>
      <w:proofErr w:type="spellStart"/>
      <w:r w:rsidR="00EA2AD7" w:rsidRPr="00745753">
        <w:rPr>
          <w:rFonts w:asciiTheme="majorHAnsi" w:hAnsiTheme="majorHAnsi" w:cstheme="minorHAnsi"/>
        </w:rPr>
        <w:t>Ciceli</w:t>
      </w:r>
      <w:proofErr w:type="spellEnd"/>
      <w:r w:rsidRPr="00745753">
        <w:rPr>
          <w:rFonts w:asciiTheme="majorHAnsi" w:hAnsiTheme="majorHAnsi" w:cstheme="minorHAnsi"/>
        </w:rPr>
        <w:t xml:space="preserve"> responded with “Yeah still nothing”.  </w:t>
      </w:r>
      <w:proofErr w:type="spellStart"/>
      <w:r w:rsidRPr="00745753">
        <w:rPr>
          <w:rFonts w:asciiTheme="majorHAnsi" w:hAnsiTheme="majorHAnsi" w:cstheme="minorHAnsi"/>
        </w:rPr>
        <w:t>Mr</w:t>
      </w:r>
      <w:proofErr w:type="spellEnd"/>
      <w:r w:rsidRPr="00745753">
        <w:rPr>
          <w:rFonts w:asciiTheme="majorHAnsi" w:hAnsiTheme="majorHAnsi" w:cstheme="minorHAnsi"/>
        </w:rPr>
        <w:t xml:space="preserve"> </w:t>
      </w:r>
      <w:proofErr w:type="spellStart"/>
      <w:r w:rsidR="00D604B3" w:rsidRPr="00745753">
        <w:rPr>
          <w:rFonts w:asciiTheme="majorHAnsi" w:hAnsiTheme="majorHAnsi" w:cstheme="minorHAnsi"/>
        </w:rPr>
        <w:t>Cernagoj</w:t>
      </w:r>
      <w:proofErr w:type="spellEnd"/>
      <w:r w:rsidR="000F138E" w:rsidRPr="00745753">
        <w:rPr>
          <w:rFonts w:asciiTheme="majorHAnsi" w:hAnsiTheme="majorHAnsi" w:cstheme="minorHAnsi"/>
        </w:rPr>
        <w:t xml:space="preserve"> </w:t>
      </w:r>
      <w:r w:rsidRPr="00745753">
        <w:rPr>
          <w:rFonts w:asciiTheme="majorHAnsi" w:hAnsiTheme="majorHAnsi" w:cstheme="minorHAnsi"/>
        </w:rPr>
        <w:t>texted “</w:t>
      </w:r>
      <w:proofErr w:type="spellStart"/>
      <w:r w:rsidRPr="00745753">
        <w:rPr>
          <w:rFonts w:asciiTheme="majorHAnsi" w:hAnsiTheme="majorHAnsi" w:cstheme="minorHAnsi"/>
        </w:rPr>
        <w:t>nisto</w:t>
      </w:r>
      <w:proofErr w:type="spellEnd"/>
      <w:r w:rsidRPr="00745753">
        <w:rPr>
          <w:rFonts w:asciiTheme="majorHAnsi" w:hAnsiTheme="majorHAnsi" w:cstheme="minorHAnsi"/>
        </w:rPr>
        <w:t xml:space="preserve">?” to which </w:t>
      </w:r>
      <w:proofErr w:type="spellStart"/>
      <w:r w:rsidRPr="00745753">
        <w:rPr>
          <w:rFonts w:asciiTheme="majorHAnsi" w:hAnsiTheme="majorHAnsi" w:cstheme="minorHAnsi"/>
        </w:rPr>
        <w:t>Mr</w:t>
      </w:r>
      <w:proofErr w:type="spellEnd"/>
      <w:r w:rsidRPr="00745753">
        <w:rPr>
          <w:rFonts w:asciiTheme="majorHAnsi" w:hAnsiTheme="majorHAnsi" w:cstheme="minorHAnsi"/>
        </w:rPr>
        <w:t xml:space="preserve"> </w:t>
      </w:r>
      <w:proofErr w:type="spellStart"/>
      <w:r w:rsidR="00EA2AD7" w:rsidRPr="00745753">
        <w:rPr>
          <w:rFonts w:asciiTheme="majorHAnsi" w:hAnsiTheme="majorHAnsi" w:cstheme="minorHAnsi"/>
        </w:rPr>
        <w:t>Ciceli</w:t>
      </w:r>
      <w:proofErr w:type="spellEnd"/>
      <w:r w:rsidRPr="00745753">
        <w:rPr>
          <w:rFonts w:asciiTheme="majorHAnsi" w:hAnsiTheme="majorHAnsi" w:cstheme="minorHAnsi"/>
        </w:rPr>
        <w:t xml:space="preserve"> responded “nothing”.  </w:t>
      </w:r>
      <w:proofErr w:type="spellStart"/>
      <w:r w:rsidRPr="00745753">
        <w:rPr>
          <w:rFonts w:asciiTheme="majorHAnsi" w:hAnsiTheme="majorHAnsi" w:cstheme="minorHAnsi"/>
        </w:rPr>
        <w:t>Mr</w:t>
      </w:r>
      <w:proofErr w:type="spellEnd"/>
      <w:r w:rsidRPr="00745753">
        <w:rPr>
          <w:rFonts w:asciiTheme="majorHAnsi" w:hAnsiTheme="majorHAnsi" w:cstheme="minorHAnsi"/>
        </w:rPr>
        <w:t xml:space="preserve"> </w:t>
      </w:r>
      <w:proofErr w:type="spellStart"/>
      <w:r w:rsidR="00D604B3" w:rsidRPr="00745753">
        <w:rPr>
          <w:rFonts w:asciiTheme="majorHAnsi" w:hAnsiTheme="majorHAnsi" w:cstheme="minorHAnsi"/>
        </w:rPr>
        <w:t>Cernagoj</w:t>
      </w:r>
      <w:proofErr w:type="spellEnd"/>
      <w:r w:rsidR="000F138E" w:rsidRPr="00745753">
        <w:rPr>
          <w:rFonts w:asciiTheme="majorHAnsi" w:hAnsiTheme="majorHAnsi" w:cstheme="minorHAnsi"/>
        </w:rPr>
        <w:t xml:space="preserve"> </w:t>
      </w:r>
      <w:r w:rsidRPr="00745753">
        <w:rPr>
          <w:rFonts w:asciiTheme="majorHAnsi" w:hAnsiTheme="majorHAnsi" w:cstheme="minorHAnsi"/>
        </w:rPr>
        <w:t xml:space="preserve">texted “something not right, tomorrow we go to ask at the </w:t>
      </w:r>
      <w:proofErr w:type="spellStart"/>
      <w:r w:rsidRPr="00745753">
        <w:rPr>
          <w:rFonts w:asciiTheme="majorHAnsi" w:hAnsiTheme="majorHAnsi" w:cstheme="minorHAnsi"/>
        </w:rPr>
        <w:t>posta</w:t>
      </w:r>
      <w:proofErr w:type="spellEnd"/>
      <w:r w:rsidRPr="00745753">
        <w:rPr>
          <w:rFonts w:asciiTheme="majorHAnsi" w:hAnsiTheme="majorHAnsi" w:cstheme="minorHAnsi"/>
        </w:rPr>
        <w:t xml:space="preserve">.” </w:t>
      </w:r>
    </w:p>
    <w:p w14:paraId="6494F9DC" w14:textId="77777777" w:rsidR="00884267" w:rsidRPr="00745753" w:rsidRDefault="00884267" w:rsidP="002E032F">
      <w:pPr>
        <w:tabs>
          <w:tab w:val="left" w:pos="630"/>
        </w:tabs>
        <w:ind w:left="630" w:hanging="630"/>
        <w:rPr>
          <w:rFonts w:asciiTheme="majorHAnsi" w:hAnsiTheme="majorHAnsi" w:cstheme="minorHAnsi"/>
        </w:rPr>
      </w:pPr>
    </w:p>
    <w:p w14:paraId="320CB7DA" w14:textId="791CE1CE" w:rsidR="00884267" w:rsidRPr="00745753" w:rsidRDefault="003B5120" w:rsidP="002E032F">
      <w:pPr>
        <w:tabs>
          <w:tab w:val="left" w:pos="630"/>
        </w:tabs>
        <w:ind w:left="630" w:hanging="630"/>
        <w:rPr>
          <w:rFonts w:asciiTheme="majorHAnsi" w:hAnsiTheme="majorHAnsi" w:cstheme="minorHAnsi"/>
        </w:rPr>
      </w:pPr>
      <w:r w:rsidRPr="00745753">
        <w:rPr>
          <w:rFonts w:asciiTheme="majorHAnsi" w:hAnsiTheme="majorHAnsi" w:cstheme="minorHAnsi"/>
        </w:rPr>
        <w:t>1</w:t>
      </w:r>
      <w:r w:rsidR="0052635D" w:rsidRPr="00745753">
        <w:rPr>
          <w:rFonts w:asciiTheme="majorHAnsi" w:hAnsiTheme="majorHAnsi" w:cstheme="minorHAnsi"/>
        </w:rPr>
        <w:t>7</w:t>
      </w:r>
      <w:r w:rsidR="0015046D" w:rsidRPr="00745753">
        <w:rPr>
          <w:rFonts w:asciiTheme="majorHAnsi" w:hAnsiTheme="majorHAnsi" w:cstheme="minorHAnsi"/>
        </w:rPr>
        <w:t>.</w:t>
      </w:r>
      <w:r w:rsidR="0015046D" w:rsidRPr="00745753">
        <w:rPr>
          <w:rFonts w:asciiTheme="majorHAnsi" w:hAnsiTheme="majorHAnsi" w:cstheme="minorHAnsi"/>
        </w:rPr>
        <w:tab/>
      </w:r>
      <w:r w:rsidR="00884267" w:rsidRPr="00745753">
        <w:rPr>
          <w:rFonts w:asciiTheme="majorHAnsi" w:hAnsiTheme="majorHAnsi" w:cstheme="minorHAnsi"/>
        </w:rPr>
        <w:t>On 18 February 2014 police executed a search warrant at</w:t>
      </w:r>
      <w:r w:rsidR="00E35D81" w:rsidRPr="00745753">
        <w:rPr>
          <w:rFonts w:asciiTheme="majorHAnsi" w:hAnsiTheme="majorHAnsi" w:cstheme="minorHAnsi"/>
        </w:rPr>
        <w:t xml:space="preserve"> Mr </w:t>
      </w:r>
      <w:proofErr w:type="spellStart"/>
      <w:r w:rsidR="00EA2AD7" w:rsidRPr="00745753">
        <w:rPr>
          <w:rFonts w:asciiTheme="majorHAnsi" w:hAnsiTheme="majorHAnsi" w:cstheme="minorHAnsi"/>
        </w:rPr>
        <w:t>Cernagoj</w:t>
      </w:r>
      <w:r w:rsidR="00E35D81" w:rsidRPr="00745753">
        <w:rPr>
          <w:rFonts w:asciiTheme="majorHAnsi" w:hAnsiTheme="majorHAnsi" w:cstheme="minorHAnsi"/>
        </w:rPr>
        <w:t>’s</w:t>
      </w:r>
      <w:proofErr w:type="spellEnd"/>
      <w:r w:rsidR="00E35D81" w:rsidRPr="00745753">
        <w:rPr>
          <w:rFonts w:asciiTheme="majorHAnsi" w:hAnsiTheme="majorHAnsi" w:cstheme="minorHAnsi"/>
        </w:rPr>
        <w:t xml:space="preserve"> home </w:t>
      </w:r>
      <w:r w:rsidR="00884267" w:rsidRPr="00745753">
        <w:rPr>
          <w:rFonts w:asciiTheme="majorHAnsi" w:hAnsiTheme="majorHAnsi" w:cstheme="minorHAnsi"/>
        </w:rPr>
        <w:t>and seized a number of items, including telephones, electronic devices and $1</w:t>
      </w:r>
      <w:r w:rsidR="0085095A" w:rsidRPr="00745753">
        <w:rPr>
          <w:rFonts w:asciiTheme="majorHAnsi" w:hAnsiTheme="majorHAnsi" w:cstheme="minorHAnsi"/>
        </w:rPr>
        <w:t>0</w:t>
      </w:r>
      <w:r w:rsidR="00884267" w:rsidRPr="00745753">
        <w:rPr>
          <w:rFonts w:asciiTheme="majorHAnsi" w:hAnsiTheme="majorHAnsi" w:cstheme="minorHAnsi"/>
        </w:rPr>
        <w:t>,100 cash secreted under a shelf in a bedroom.</w:t>
      </w:r>
    </w:p>
    <w:p w14:paraId="709AD6E9" w14:textId="77777777" w:rsidR="00884267" w:rsidRPr="00745753" w:rsidRDefault="00884267" w:rsidP="002E032F">
      <w:pPr>
        <w:tabs>
          <w:tab w:val="left" w:pos="630"/>
        </w:tabs>
        <w:ind w:left="630" w:hanging="630"/>
        <w:rPr>
          <w:rFonts w:asciiTheme="majorHAnsi" w:hAnsiTheme="majorHAnsi" w:cstheme="minorHAnsi"/>
        </w:rPr>
      </w:pPr>
    </w:p>
    <w:p w14:paraId="0C1CA7E1" w14:textId="24BA0100" w:rsidR="00B61942" w:rsidRPr="00745753" w:rsidRDefault="0015046D" w:rsidP="0015046D">
      <w:pPr>
        <w:tabs>
          <w:tab w:val="left" w:pos="630"/>
        </w:tabs>
        <w:ind w:left="630" w:hanging="630"/>
        <w:rPr>
          <w:rFonts w:asciiTheme="majorHAnsi" w:hAnsiTheme="majorHAnsi" w:cstheme="minorHAnsi"/>
        </w:rPr>
      </w:pPr>
      <w:r w:rsidRPr="00745753">
        <w:rPr>
          <w:rFonts w:asciiTheme="majorHAnsi" w:hAnsiTheme="majorHAnsi" w:cstheme="minorHAnsi"/>
        </w:rPr>
        <w:t>1</w:t>
      </w:r>
      <w:r w:rsidR="0052635D" w:rsidRPr="00745753">
        <w:rPr>
          <w:rFonts w:asciiTheme="majorHAnsi" w:hAnsiTheme="majorHAnsi" w:cstheme="minorHAnsi"/>
        </w:rPr>
        <w:t>8</w:t>
      </w:r>
      <w:r w:rsidRPr="00745753">
        <w:rPr>
          <w:rFonts w:asciiTheme="majorHAnsi" w:hAnsiTheme="majorHAnsi" w:cstheme="minorHAnsi"/>
        </w:rPr>
        <w:t>.</w:t>
      </w:r>
      <w:r w:rsidRPr="00745753">
        <w:rPr>
          <w:rFonts w:asciiTheme="majorHAnsi" w:hAnsiTheme="majorHAnsi" w:cstheme="minorHAnsi"/>
        </w:rPr>
        <w:tab/>
      </w:r>
      <w:r w:rsidR="00884267" w:rsidRPr="00745753">
        <w:rPr>
          <w:rFonts w:asciiTheme="majorHAnsi" w:hAnsiTheme="majorHAnsi" w:cstheme="minorHAnsi"/>
        </w:rPr>
        <w:t xml:space="preserve">Examination of the seized devices indicated </w:t>
      </w:r>
      <w:r w:rsidR="00E43A45" w:rsidRPr="00745753">
        <w:rPr>
          <w:rFonts w:asciiTheme="majorHAnsi" w:hAnsiTheme="majorHAnsi" w:cstheme="minorHAnsi"/>
        </w:rPr>
        <w:t>some</w:t>
      </w:r>
      <w:r w:rsidR="00884267" w:rsidRPr="00745753">
        <w:rPr>
          <w:rFonts w:asciiTheme="majorHAnsi" w:hAnsiTheme="majorHAnsi" w:cstheme="minorHAnsi"/>
        </w:rPr>
        <w:t xml:space="preserve"> had been used, with several layers of encryption, to access the Silk Road website, an international internet site on which illicit drugs were at the time sold</w:t>
      </w:r>
      <w:r w:rsidR="00E43A45" w:rsidRPr="00745753">
        <w:rPr>
          <w:rFonts w:asciiTheme="majorHAnsi" w:hAnsiTheme="majorHAnsi" w:cstheme="minorHAnsi"/>
        </w:rPr>
        <w:t xml:space="preserve">, and to research importing drugs and using </w:t>
      </w:r>
      <w:proofErr w:type="spellStart"/>
      <w:r w:rsidR="00E43A45" w:rsidRPr="00745753">
        <w:rPr>
          <w:rFonts w:asciiTheme="majorHAnsi" w:hAnsiTheme="majorHAnsi" w:cstheme="minorHAnsi"/>
        </w:rPr>
        <w:t>Bitcoin</w:t>
      </w:r>
      <w:proofErr w:type="spellEnd"/>
      <w:r w:rsidR="00E43A45" w:rsidRPr="00745753">
        <w:rPr>
          <w:rFonts w:asciiTheme="majorHAnsi" w:hAnsiTheme="majorHAnsi" w:cstheme="minorHAnsi"/>
        </w:rPr>
        <w:t xml:space="preserve"> to purchase drugs online</w:t>
      </w:r>
      <w:r w:rsidR="00B61942" w:rsidRPr="00745753">
        <w:rPr>
          <w:rFonts w:asciiTheme="majorHAnsi" w:hAnsiTheme="majorHAnsi" w:cstheme="minorHAnsi"/>
        </w:rPr>
        <w:t>.</w:t>
      </w:r>
      <w:r w:rsidR="00884267" w:rsidRPr="00745753">
        <w:rPr>
          <w:rFonts w:asciiTheme="majorHAnsi" w:hAnsiTheme="majorHAnsi" w:cstheme="minorHAnsi"/>
        </w:rPr>
        <w:t xml:space="preserve">  </w:t>
      </w:r>
      <w:r w:rsidR="00E43A45" w:rsidRPr="00745753">
        <w:rPr>
          <w:rFonts w:asciiTheme="majorHAnsi" w:hAnsiTheme="majorHAnsi" w:cstheme="minorHAnsi"/>
        </w:rPr>
        <w:t>One</w:t>
      </w:r>
      <w:r w:rsidR="00884267" w:rsidRPr="00745753">
        <w:rPr>
          <w:rFonts w:asciiTheme="majorHAnsi" w:hAnsiTheme="majorHAnsi" w:cstheme="minorHAnsi"/>
        </w:rPr>
        <w:t xml:space="preserve"> USB contained files including </w:t>
      </w:r>
      <w:r w:rsidR="0052635D" w:rsidRPr="00745753">
        <w:rPr>
          <w:rFonts w:asciiTheme="majorHAnsi" w:hAnsiTheme="majorHAnsi" w:cstheme="minorHAnsi"/>
        </w:rPr>
        <w:t>the tracking number for the item imported on 18 January 2014.</w:t>
      </w:r>
    </w:p>
    <w:p w14:paraId="0D96AF8E" w14:textId="77777777" w:rsidR="004E38E4" w:rsidRPr="00745753" w:rsidRDefault="004E38E4" w:rsidP="00E43A45">
      <w:pPr>
        <w:tabs>
          <w:tab w:val="left" w:pos="630"/>
        </w:tabs>
        <w:rPr>
          <w:rFonts w:asciiTheme="majorHAnsi" w:hAnsiTheme="majorHAnsi" w:cstheme="minorHAnsi"/>
        </w:rPr>
      </w:pPr>
    </w:p>
    <w:p w14:paraId="30A0C4CC" w14:textId="0D62D8CC" w:rsidR="00C87586" w:rsidRPr="00745753" w:rsidRDefault="00C87586" w:rsidP="00C87586">
      <w:pPr>
        <w:ind w:left="630" w:hanging="630"/>
        <w:rPr>
          <w:rFonts w:asciiTheme="majorHAnsi" w:hAnsiTheme="majorHAnsi" w:cstheme="minorHAnsi"/>
          <w:b/>
        </w:rPr>
      </w:pPr>
      <w:r w:rsidRPr="00745753">
        <w:rPr>
          <w:rFonts w:asciiTheme="majorHAnsi" w:hAnsiTheme="majorHAnsi" w:cstheme="minorHAnsi"/>
          <w:b/>
        </w:rPr>
        <w:t>MAXIMUM PENALTIES</w:t>
      </w:r>
    </w:p>
    <w:p w14:paraId="22AAA08D" w14:textId="77777777" w:rsidR="00C87586" w:rsidRPr="00745753" w:rsidRDefault="00C87586" w:rsidP="00C87586">
      <w:pPr>
        <w:ind w:left="630" w:hanging="630"/>
        <w:rPr>
          <w:rFonts w:asciiTheme="majorHAnsi" w:hAnsiTheme="majorHAnsi" w:cstheme="minorHAnsi"/>
          <w:sz w:val="16"/>
        </w:rPr>
      </w:pPr>
    </w:p>
    <w:p w14:paraId="68D99B66" w14:textId="6E2907D1" w:rsidR="004E38E4" w:rsidRPr="00745753" w:rsidRDefault="00C87586" w:rsidP="00B83165">
      <w:pPr>
        <w:tabs>
          <w:tab w:val="left" w:pos="630"/>
        </w:tabs>
        <w:ind w:left="630" w:hanging="630"/>
        <w:rPr>
          <w:rFonts w:asciiTheme="majorHAnsi" w:hAnsiTheme="majorHAnsi" w:cstheme="minorHAnsi"/>
        </w:rPr>
      </w:pPr>
      <w:r w:rsidRPr="00745753">
        <w:rPr>
          <w:rFonts w:asciiTheme="majorHAnsi" w:hAnsiTheme="majorHAnsi" w:cstheme="minorHAnsi"/>
        </w:rPr>
        <w:t>1</w:t>
      </w:r>
      <w:r w:rsidR="00E43A45" w:rsidRPr="00745753">
        <w:rPr>
          <w:rFonts w:asciiTheme="majorHAnsi" w:hAnsiTheme="majorHAnsi" w:cstheme="minorHAnsi"/>
        </w:rPr>
        <w:t>9</w:t>
      </w:r>
      <w:r w:rsidRPr="00745753">
        <w:rPr>
          <w:rFonts w:asciiTheme="majorHAnsi" w:hAnsiTheme="majorHAnsi" w:cstheme="minorHAnsi"/>
        </w:rPr>
        <w:t>.</w:t>
      </w:r>
      <w:r w:rsidRPr="00745753">
        <w:rPr>
          <w:rFonts w:asciiTheme="majorHAnsi" w:hAnsiTheme="majorHAnsi" w:cstheme="minorHAnsi"/>
        </w:rPr>
        <w:tab/>
        <w:t>The maximum penalty for charge</w:t>
      </w:r>
      <w:r w:rsidR="00E43A45" w:rsidRPr="00745753">
        <w:rPr>
          <w:rFonts w:asciiTheme="majorHAnsi" w:hAnsiTheme="majorHAnsi" w:cstheme="minorHAnsi"/>
        </w:rPr>
        <w:t xml:space="preserve"> 1</w:t>
      </w:r>
      <w:r w:rsidRPr="00745753">
        <w:rPr>
          <w:rFonts w:asciiTheme="majorHAnsi" w:hAnsiTheme="majorHAnsi" w:cstheme="minorHAnsi"/>
        </w:rPr>
        <w:t xml:space="preserve"> is imprisonment for </w:t>
      </w:r>
      <w:r w:rsidR="00E43A45" w:rsidRPr="00745753">
        <w:rPr>
          <w:rFonts w:asciiTheme="majorHAnsi" w:hAnsiTheme="majorHAnsi" w:cstheme="minorHAnsi"/>
        </w:rPr>
        <w:t>1</w:t>
      </w:r>
      <w:r w:rsidRPr="00745753">
        <w:rPr>
          <w:rFonts w:asciiTheme="majorHAnsi" w:hAnsiTheme="majorHAnsi" w:cstheme="minorHAnsi"/>
        </w:rPr>
        <w:t>5 years.</w:t>
      </w:r>
    </w:p>
    <w:p w14:paraId="7DB37280" w14:textId="77777777" w:rsidR="00C87586" w:rsidRPr="00745753" w:rsidRDefault="00C87586" w:rsidP="00B83165">
      <w:pPr>
        <w:tabs>
          <w:tab w:val="left" w:pos="630"/>
        </w:tabs>
        <w:ind w:left="630" w:hanging="630"/>
        <w:rPr>
          <w:rFonts w:asciiTheme="majorHAnsi" w:hAnsiTheme="majorHAnsi" w:cstheme="minorHAnsi"/>
        </w:rPr>
      </w:pPr>
    </w:p>
    <w:p w14:paraId="74A1A6D4" w14:textId="240F5142" w:rsidR="00C87586" w:rsidRPr="00745753" w:rsidRDefault="00E43A45" w:rsidP="00B83165">
      <w:pPr>
        <w:tabs>
          <w:tab w:val="left" w:pos="630"/>
        </w:tabs>
        <w:ind w:left="630" w:hanging="630"/>
        <w:rPr>
          <w:rFonts w:asciiTheme="majorHAnsi" w:hAnsiTheme="majorHAnsi" w:cstheme="minorHAnsi"/>
        </w:rPr>
      </w:pPr>
      <w:r w:rsidRPr="00745753">
        <w:rPr>
          <w:rFonts w:asciiTheme="majorHAnsi" w:hAnsiTheme="majorHAnsi" w:cstheme="minorHAnsi"/>
        </w:rPr>
        <w:t>20</w:t>
      </w:r>
      <w:r w:rsidR="00C87586" w:rsidRPr="00745753">
        <w:rPr>
          <w:rFonts w:asciiTheme="majorHAnsi" w:hAnsiTheme="majorHAnsi" w:cstheme="minorHAnsi"/>
        </w:rPr>
        <w:t>.</w:t>
      </w:r>
      <w:r w:rsidR="00C87586" w:rsidRPr="00745753">
        <w:rPr>
          <w:rFonts w:asciiTheme="majorHAnsi" w:hAnsiTheme="majorHAnsi" w:cstheme="minorHAnsi"/>
        </w:rPr>
        <w:tab/>
        <w:t xml:space="preserve">The </w:t>
      </w:r>
      <w:r w:rsidRPr="00745753">
        <w:rPr>
          <w:rFonts w:asciiTheme="majorHAnsi" w:hAnsiTheme="majorHAnsi" w:cstheme="minorHAnsi"/>
        </w:rPr>
        <w:t>maximum penalty applicable to charges 2 and 3 is imprisonment for 25 years and/or a fine of $850,000</w:t>
      </w:r>
      <w:r w:rsidR="006633CA" w:rsidRPr="00745753">
        <w:rPr>
          <w:rFonts w:asciiTheme="majorHAnsi" w:hAnsiTheme="majorHAnsi" w:cstheme="minorHAnsi"/>
        </w:rPr>
        <w:t>.</w:t>
      </w:r>
    </w:p>
    <w:p w14:paraId="179D3D40" w14:textId="77777777" w:rsidR="00CF6A49" w:rsidRPr="00745753" w:rsidRDefault="00CF6A49" w:rsidP="00A4611F">
      <w:pPr>
        <w:tabs>
          <w:tab w:val="left" w:pos="630"/>
        </w:tabs>
        <w:ind w:left="630" w:hanging="630"/>
        <w:rPr>
          <w:rFonts w:asciiTheme="majorHAnsi" w:hAnsiTheme="majorHAnsi" w:cstheme="minorHAnsi"/>
        </w:rPr>
      </w:pPr>
    </w:p>
    <w:p w14:paraId="06438D81" w14:textId="77777777" w:rsidR="006C3951" w:rsidRPr="00745753" w:rsidRDefault="006C3951" w:rsidP="00A4611F">
      <w:pPr>
        <w:tabs>
          <w:tab w:val="left" w:pos="630"/>
        </w:tabs>
        <w:ind w:left="630" w:hanging="630"/>
        <w:rPr>
          <w:rFonts w:asciiTheme="majorHAnsi" w:hAnsiTheme="majorHAnsi" w:cstheme="minorHAnsi"/>
        </w:rPr>
      </w:pPr>
    </w:p>
    <w:p w14:paraId="359F064D" w14:textId="77777777" w:rsidR="00CF6A49" w:rsidRPr="00745753" w:rsidRDefault="00CF6A49" w:rsidP="00A4611F">
      <w:pPr>
        <w:tabs>
          <w:tab w:val="left" w:pos="630"/>
        </w:tabs>
        <w:ind w:left="630" w:hanging="630"/>
        <w:rPr>
          <w:rFonts w:asciiTheme="majorHAnsi" w:hAnsiTheme="majorHAnsi" w:cstheme="minorHAnsi"/>
        </w:rPr>
      </w:pPr>
      <w:r w:rsidRPr="00745753">
        <w:rPr>
          <w:rFonts w:asciiTheme="majorHAnsi" w:hAnsiTheme="majorHAnsi" w:cstheme="minorHAnsi"/>
        </w:rPr>
        <w:t xml:space="preserve">Counsel for the </w:t>
      </w:r>
      <w:proofErr w:type="spellStart"/>
      <w:r w:rsidRPr="00745753">
        <w:rPr>
          <w:rFonts w:asciiTheme="majorHAnsi" w:hAnsiTheme="majorHAnsi" w:cstheme="minorHAnsi"/>
        </w:rPr>
        <w:t>CDPP</w:t>
      </w:r>
      <w:proofErr w:type="spellEnd"/>
    </w:p>
    <w:sectPr w:rsidR="00CF6A49" w:rsidRPr="00745753" w:rsidSect="00834F65">
      <w:footerReference w:type="even" r:id="rId10"/>
      <w:footerReference w:type="default" r:id="rId11"/>
      <w:type w:val="continuous"/>
      <w:pgSz w:w="12240" w:h="15840"/>
      <w:pgMar w:top="1440" w:right="1800" w:bottom="1440" w:left="1800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521599" w14:textId="77777777" w:rsidR="007A3550" w:rsidRDefault="007A3550">
      <w:r>
        <w:separator/>
      </w:r>
    </w:p>
  </w:endnote>
  <w:endnote w:type="continuationSeparator" w:id="0">
    <w:p w14:paraId="1E0274D3" w14:textId="77777777" w:rsidR="007A3550" w:rsidRDefault="007A3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50061" w14:textId="77777777" w:rsidR="00F807B7" w:rsidRDefault="00F807B7" w:rsidP="00834F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0C3106" w14:textId="77777777" w:rsidR="00F807B7" w:rsidRDefault="00F807B7" w:rsidP="00834F6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E3CCC4" w14:textId="77777777" w:rsidR="00F807B7" w:rsidRPr="005B63C3" w:rsidRDefault="00F807B7" w:rsidP="00834F65">
    <w:pPr>
      <w:pStyle w:val="Footer"/>
      <w:framePr w:wrap="around" w:vAnchor="text" w:hAnchor="margin" w:xAlign="right" w:y="1"/>
      <w:rPr>
        <w:rStyle w:val="PageNumber"/>
      </w:rPr>
    </w:pPr>
    <w:r w:rsidRPr="005B63C3">
      <w:rPr>
        <w:rStyle w:val="PageNumber"/>
        <w:rFonts w:asciiTheme="majorHAnsi" w:hAnsiTheme="majorHAnsi" w:cstheme="majorHAnsi"/>
      </w:rPr>
      <w:fldChar w:fldCharType="begin"/>
    </w:r>
    <w:r w:rsidRPr="005B63C3">
      <w:rPr>
        <w:rStyle w:val="PageNumber"/>
        <w:rFonts w:asciiTheme="majorHAnsi" w:hAnsiTheme="majorHAnsi" w:cstheme="majorHAnsi"/>
      </w:rPr>
      <w:instrText xml:space="preserve">PAGE  </w:instrText>
    </w:r>
    <w:r w:rsidRPr="005B63C3">
      <w:rPr>
        <w:rStyle w:val="PageNumber"/>
        <w:rFonts w:asciiTheme="majorHAnsi" w:hAnsiTheme="majorHAnsi" w:cstheme="majorHAnsi"/>
      </w:rPr>
      <w:fldChar w:fldCharType="separate"/>
    </w:r>
    <w:r>
      <w:rPr>
        <w:rStyle w:val="PageNumber"/>
        <w:rFonts w:asciiTheme="majorHAnsi" w:hAnsiTheme="majorHAnsi" w:cstheme="majorHAnsi"/>
        <w:noProof/>
      </w:rPr>
      <w:t>8</w:t>
    </w:r>
    <w:r w:rsidRPr="005B63C3">
      <w:rPr>
        <w:rStyle w:val="PageNumber"/>
        <w:rFonts w:asciiTheme="majorHAnsi" w:hAnsiTheme="majorHAnsi" w:cstheme="majorHAnsi"/>
      </w:rPr>
      <w:fldChar w:fldCharType="end"/>
    </w:r>
  </w:p>
  <w:p w14:paraId="19334349" w14:textId="77777777" w:rsidR="00F807B7" w:rsidRPr="007913CF" w:rsidRDefault="00F807B7" w:rsidP="00834F65">
    <w:pPr>
      <w:pStyle w:val="Footer"/>
      <w:ind w:right="360"/>
      <w:jc w:val="right"/>
      <w:rPr>
        <w:rFonts w:ascii="Calibri" w:hAnsi="Calibri" w:cs="Calibri"/>
      </w:rPr>
    </w:pPr>
  </w:p>
  <w:p w14:paraId="5EA91751" w14:textId="77777777" w:rsidR="00F807B7" w:rsidRDefault="00F807B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093CC2" w14:textId="77777777" w:rsidR="00F807B7" w:rsidRDefault="00F807B7" w:rsidP="00834F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6CC739" w14:textId="77777777" w:rsidR="00F807B7" w:rsidRDefault="00F807B7" w:rsidP="00834F65">
    <w:pPr>
      <w:pStyle w:val="Footer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762174" w14:textId="69FC7194" w:rsidR="00F807B7" w:rsidRPr="005B63C3" w:rsidRDefault="00F807B7" w:rsidP="00834F65">
    <w:pPr>
      <w:pStyle w:val="Footer"/>
      <w:framePr w:wrap="around" w:vAnchor="text" w:hAnchor="margin" w:xAlign="right" w:y="1"/>
      <w:rPr>
        <w:rStyle w:val="PageNumber"/>
      </w:rPr>
    </w:pPr>
    <w:r w:rsidRPr="005B63C3">
      <w:rPr>
        <w:rStyle w:val="PageNumber"/>
        <w:rFonts w:asciiTheme="majorHAnsi" w:hAnsiTheme="majorHAnsi" w:cstheme="majorHAnsi"/>
      </w:rPr>
      <w:fldChar w:fldCharType="begin"/>
    </w:r>
    <w:r w:rsidRPr="005B63C3">
      <w:rPr>
        <w:rStyle w:val="PageNumber"/>
        <w:rFonts w:asciiTheme="majorHAnsi" w:hAnsiTheme="majorHAnsi" w:cstheme="majorHAnsi"/>
      </w:rPr>
      <w:instrText xml:space="preserve">PAGE  </w:instrText>
    </w:r>
    <w:r w:rsidRPr="005B63C3">
      <w:rPr>
        <w:rStyle w:val="PageNumber"/>
        <w:rFonts w:asciiTheme="majorHAnsi" w:hAnsiTheme="majorHAnsi" w:cstheme="majorHAnsi"/>
      </w:rPr>
      <w:fldChar w:fldCharType="separate"/>
    </w:r>
    <w:r w:rsidR="00745753">
      <w:rPr>
        <w:rStyle w:val="PageNumber"/>
        <w:rFonts w:asciiTheme="majorHAnsi" w:hAnsiTheme="majorHAnsi" w:cstheme="majorHAnsi"/>
        <w:noProof/>
      </w:rPr>
      <w:t>4</w:t>
    </w:r>
    <w:r w:rsidRPr="005B63C3">
      <w:rPr>
        <w:rStyle w:val="PageNumber"/>
        <w:rFonts w:asciiTheme="majorHAnsi" w:hAnsiTheme="majorHAnsi" w:cstheme="majorHAnsi"/>
      </w:rPr>
      <w:fldChar w:fldCharType="end"/>
    </w:r>
  </w:p>
  <w:p w14:paraId="69EE4976" w14:textId="77777777" w:rsidR="00F807B7" w:rsidRPr="007913CF" w:rsidRDefault="00F807B7" w:rsidP="00834F65">
    <w:pPr>
      <w:pStyle w:val="Footer"/>
      <w:ind w:right="360"/>
      <w:jc w:val="right"/>
      <w:rPr>
        <w:rFonts w:ascii="Calibri" w:hAnsi="Calibri" w:cs="Calibri"/>
      </w:rPr>
    </w:pPr>
  </w:p>
  <w:p w14:paraId="75852A67" w14:textId="77777777" w:rsidR="00F807B7" w:rsidRDefault="00F807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145B67" w14:textId="77777777" w:rsidR="007A3550" w:rsidRDefault="007A3550">
      <w:r>
        <w:separator/>
      </w:r>
    </w:p>
  </w:footnote>
  <w:footnote w:type="continuationSeparator" w:id="0">
    <w:p w14:paraId="622B73EA" w14:textId="77777777" w:rsidR="007A3550" w:rsidRDefault="007A3550">
      <w:r>
        <w:continuationSeparator/>
      </w:r>
    </w:p>
  </w:footnote>
  <w:footnote w:id="1">
    <w:p w14:paraId="1760253B" w14:textId="77777777" w:rsidR="00A72043" w:rsidRPr="00C87586" w:rsidRDefault="00A72043" w:rsidP="00A72043">
      <w:pPr>
        <w:pStyle w:val="FootnoteText"/>
        <w:rPr>
          <w:rFonts w:asciiTheme="majorHAnsi" w:hAnsiTheme="majorHAnsi"/>
          <w:sz w:val="18"/>
          <w:szCs w:val="18"/>
          <w:lang w:val="en-AU"/>
        </w:rPr>
      </w:pPr>
      <w:r w:rsidRPr="00C87586">
        <w:rPr>
          <w:rStyle w:val="FootnoteReference"/>
          <w:rFonts w:asciiTheme="majorHAnsi" w:hAnsiTheme="majorHAnsi"/>
          <w:sz w:val="18"/>
          <w:szCs w:val="18"/>
        </w:rPr>
        <w:footnoteRef/>
      </w:r>
      <w:r w:rsidRPr="00C87586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  <w:lang w:val="en-AU"/>
        </w:rPr>
        <w:t xml:space="preserve">Or </w:t>
      </w:r>
      <w:proofErr w:type="spellStart"/>
      <w:r>
        <w:rPr>
          <w:rFonts w:asciiTheme="majorHAnsi" w:hAnsiTheme="majorHAnsi"/>
          <w:sz w:val="18"/>
          <w:szCs w:val="18"/>
          <w:lang w:val="en-AU"/>
        </w:rPr>
        <w:t>m</w:t>
      </w:r>
      <w:r w:rsidRPr="00C87586">
        <w:rPr>
          <w:rFonts w:asciiTheme="majorHAnsi" w:hAnsiTheme="majorHAnsi"/>
          <w:sz w:val="18"/>
          <w:szCs w:val="18"/>
          <w:lang w:val="en-AU"/>
        </w:rPr>
        <w:t>ethylamphetamine</w:t>
      </w:r>
      <w:proofErr w:type="spellEnd"/>
      <w:r w:rsidRPr="00C87586">
        <w:rPr>
          <w:rFonts w:asciiTheme="majorHAnsi" w:hAnsiTheme="majorHAnsi"/>
          <w:sz w:val="18"/>
          <w:szCs w:val="18"/>
          <w:lang w:val="en-AU"/>
        </w:rPr>
        <w:t xml:space="preserve"> </w:t>
      </w:r>
      <w:r>
        <w:rPr>
          <w:rFonts w:asciiTheme="majorHAnsi" w:hAnsiTheme="majorHAnsi"/>
          <w:sz w:val="18"/>
          <w:szCs w:val="18"/>
          <w:lang w:val="en-AU"/>
        </w:rPr>
        <w:t xml:space="preserve">as the drug is described </w:t>
      </w:r>
      <w:r w:rsidRPr="00C87586">
        <w:rPr>
          <w:rFonts w:asciiTheme="majorHAnsi" w:hAnsiTheme="majorHAnsi"/>
          <w:sz w:val="18"/>
          <w:szCs w:val="18"/>
          <w:lang w:val="en-AU"/>
        </w:rPr>
        <w:t xml:space="preserve">in the </w:t>
      </w:r>
      <w:r w:rsidRPr="00C87586">
        <w:rPr>
          <w:rFonts w:asciiTheme="majorHAnsi" w:hAnsiTheme="majorHAnsi"/>
          <w:i/>
          <w:sz w:val="18"/>
          <w:szCs w:val="18"/>
          <w:lang w:val="en-AU"/>
        </w:rPr>
        <w:t>Drugs, Poisons and Controlled Substances Act 1981</w:t>
      </w:r>
      <w:r w:rsidRPr="00C87586">
        <w:rPr>
          <w:rFonts w:asciiTheme="majorHAnsi" w:hAnsiTheme="majorHAnsi"/>
          <w:sz w:val="18"/>
          <w:szCs w:val="18"/>
          <w:lang w:val="en-AU"/>
        </w:rPr>
        <w:t xml:space="preserve"> (Vic)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22E9BA4"/>
    <w:lvl w:ilvl="0">
      <w:numFmt w:val="bullet"/>
      <w:lvlText w:val="*"/>
      <w:lvlJc w:val="left"/>
    </w:lvl>
  </w:abstractNum>
  <w:abstractNum w:abstractNumId="1">
    <w:nsid w:val="019D1F92"/>
    <w:multiLevelType w:val="hybridMultilevel"/>
    <w:tmpl w:val="AA701656"/>
    <w:lvl w:ilvl="0" w:tplc="873A4D76">
      <w:start w:val="1"/>
      <w:numFmt w:val="decimal"/>
      <w:lvlText w:val="%1."/>
      <w:lvlJc w:val="center"/>
      <w:pPr>
        <w:ind w:left="1080" w:hanging="360"/>
      </w:pPr>
      <w:rPr>
        <w:rFonts w:ascii="Arial" w:hAnsi="Arial"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233030"/>
    <w:multiLevelType w:val="hybridMultilevel"/>
    <w:tmpl w:val="A8D4441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327394"/>
    <w:multiLevelType w:val="hybridMultilevel"/>
    <w:tmpl w:val="86CCE5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73123A"/>
    <w:multiLevelType w:val="singleLevel"/>
    <w:tmpl w:val="F1F0197A"/>
    <w:lvl w:ilvl="0">
      <w:start w:val="17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5">
    <w:nsid w:val="0ECA0F62"/>
    <w:multiLevelType w:val="hybridMultilevel"/>
    <w:tmpl w:val="87181678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157"/>
        </w:tabs>
        <w:ind w:left="2157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877"/>
        </w:tabs>
        <w:ind w:left="2877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</w:lvl>
  </w:abstractNum>
  <w:abstractNum w:abstractNumId="6">
    <w:nsid w:val="17D04437"/>
    <w:multiLevelType w:val="multilevel"/>
    <w:tmpl w:val="16AC22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>
    <w:nsid w:val="18163624"/>
    <w:multiLevelType w:val="multilevel"/>
    <w:tmpl w:val="16AC22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">
    <w:nsid w:val="1A2F4300"/>
    <w:multiLevelType w:val="hybridMultilevel"/>
    <w:tmpl w:val="4066DB7A"/>
    <w:lvl w:ilvl="0" w:tplc="6D7E0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E71917"/>
    <w:multiLevelType w:val="singleLevel"/>
    <w:tmpl w:val="8F4E0B46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10">
    <w:nsid w:val="2001077C"/>
    <w:multiLevelType w:val="multilevel"/>
    <w:tmpl w:val="7AA81666"/>
    <w:lvl w:ilvl="0">
      <w:start w:val="1"/>
      <w:numFmt w:val="decimal"/>
      <w:lvlText w:val="%1."/>
      <w:lvlJc w:val="left"/>
      <w:pPr>
        <w:tabs>
          <w:tab w:val="num" w:pos="720"/>
        </w:tabs>
        <w:ind w:left="717" w:hanging="717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(%2)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>
    <w:nsid w:val="22FB22DA"/>
    <w:multiLevelType w:val="singleLevel"/>
    <w:tmpl w:val="7CFA184A"/>
    <w:lvl w:ilvl="0">
      <w:start w:val="8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12">
    <w:nsid w:val="2909769C"/>
    <w:multiLevelType w:val="singleLevel"/>
    <w:tmpl w:val="E6A83BB2"/>
    <w:lvl w:ilvl="0">
      <w:start w:val="1"/>
      <w:numFmt w:val="decimal"/>
      <w:lvlText w:val="%1."/>
      <w:legacy w:legacy="1" w:legacySpace="0" w:legacyIndent="310"/>
      <w:lvlJc w:val="left"/>
      <w:rPr>
        <w:rFonts w:ascii="Arial" w:hAnsi="Arial" w:cs="Arial" w:hint="default"/>
      </w:rPr>
    </w:lvl>
  </w:abstractNum>
  <w:abstractNum w:abstractNumId="13">
    <w:nsid w:val="31565F4C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2442949"/>
    <w:multiLevelType w:val="hybridMultilevel"/>
    <w:tmpl w:val="2A322B7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2F1956"/>
    <w:multiLevelType w:val="hybridMultilevel"/>
    <w:tmpl w:val="2A322B7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D83E62"/>
    <w:multiLevelType w:val="hybridMultilevel"/>
    <w:tmpl w:val="FCA4C372"/>
    <w:lvl w:ilvl="0" w:tplc="0C090001">
      <w:start w:val="1800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766788B"/>
    <w:multiLevelType w:val="hybridMultilevel"/>
    <w:tmpl w:val="6024A9D4"/>
    <w:lvl w:ilvl="0" w:tplc="0C09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8">
    <w:nsid w:val="37FF5EC2"/>
    <w:multiLevelType w:val="multilevel"/>
    <w:tmpl w:val="16AC22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9">
    <w:nsid w:val="3D790312"/>
    <w:multiLevelType w:val="hybridMultilevel"/>
    <w:tmpl w:val="4C385C04"/>
    <w:lvl w:ilvl="0" w:tplc="06D0B666">
      <w:start w:val="6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0D6575"/>
    <w:multiLevelType w:val="multilevel"/>
    <w:tmpl w:val="54328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5" w:hanging="107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44F24C53"/>
    <w:multiLevelType w:val="hybridMultilevel"/>
    <w:tmpl w:val="87EAA2F4"/>
    <w:lvl w:ilvl="0" w:tplc="AE0813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9D2714"/>
    <w:multiLevelType w:val="hybridMultilevel"/>
    <w:tmpl w:val="E754000C"/>
    <w:lvl w:ilvl="0" w:tplc="0C09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23">
    <w:nsid w:val="4BA94638"/>
    <w:multiLevelType w:val="singleLevel"/>
    <w:tmpl w:val="4E8253D6"/>
    <w:lvl w:ilvl="0">
      <w:start w:val="11"/>
      <w:numFmt w:val="decimal"/>
      <w:lvlText w:val="%1."/>
      <w:legacy w:legacy="1" w:legacySpace="0" w:legacyIndent="703"/>
      <w:lvlJc w:val="left"/>
      <w:rPr>
        <w:rFonts w:ascii="Times New Roman" w:hAnsi="Times New Roman" w:cs="Times New Roman" w:hint="default"/>
      </w:rPr>
    </w:lvl>
  </w:abstractNum>
  <w:abstractNum w:abstractNumId="24">
    <w:nsid w:val="501E579F"/>
    <w:multiLevelType w:val="singleLevel"/>
    <w:tmpl w:val="761A37B6"/>
    <w:lvl w:ilvl="0">
      <w:start w:val="7"/>
      <w:numFmt w:val="decimal"/>
      <w:lvlText w:val="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25">
    <w:nsid w:val="51BD0974"/>
    <w:multiLevelType w:val="hybridMultilevel"/>
    <w:tmpl w:val="A6C69F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67936C2"/>
    <w:multiLevelType w:val="hybridMultilevel"/>
    <w:tmpl w:val="D9B81196"/>
    <w:lvl w:ilvl="0" w:tplc="E3245998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7">
    <w:nsid w:val="5C2A7771"/>
    <w:multiLevelType w:val="hybridMultilevel"/>
    <w:tmpl w:val="2A322B7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B55088"/>
    <w:multiLevelType w:val="hybridMultilevel"/>
    <w:tmpl w:val="4F1669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3F0430"/>
    <w:multiLevelType w:val="hybridMultilevel"/>
    <w:tmpl w:val="A6AED26A"/>
    <w:lvl w:ilvl="0" w:tplc="0409000F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354DD1"/>
    <w:multiLevelType w:val="singleLevel"/>
    <w:tmpl w:val="02D4C232"/>
    <w:lvl w:ilvl="0">
      <w:start w:val="14"/>
      <w:numFmt w:val="decimal"/>
      <w:lvlText w:val="%1."/>
      <w:legacy w:legacy="1" w:legacySpace="0" w:legacyIndent="703"/>
      <w:lvlJc w:val="left"/>
      <w:rPr>
        <w:rFonts w:ascii="Times New Roman" w:hAnsi="Times New Roman" w:cs="Times New Roman" w:hint="default"/>
      </w:rPr>
    </w:lvl>
  </w:abstractNum>
  <w:abstractNum w:abstractNumId="31">
    <w:nsid w:val="6AFA4277"/>
    <w:multiLevelType w:val="singleLevel"/>
    <w:tmpl w:val="43101F74"/>
    <w:lvl w:ilvl="0">
      <w:start w:val="20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32">
    <w:nsid w:val="71865F49"/>
    <w:multiLevelType w:val="hybridMultilevel"/>
    <w:tmpl w:val="9BB889EC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720F7434"/>
    <w:multiLevelType w:val="hybridMultilevel"/>
    <w:tmpl w:val="6DCCB664"/>
    <w:lvl w:ilvl="0" w:tplc="0C09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34">
    <w:nsid w:val="7C3672E2"/>
    <w:multiLevelType w:val="singleLevel"/>
    <w:tmpl w:val="3278A2B6"/>
    <w:lvl w:ilvl="0">
      <w:start w:val="2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num w:numId="1">
    <w:abstractNumId w:val="2"/>
  </w:num>
  <w:num w:numId="2">
    <w:abstractNumId w:val="24"/>
  </w:num>
  <w:num w:numId="3">
    <w:abstractNumId w:val="23"/>
  </w:num>
  <w:num w:numId="4">
    <w:abstractNumId w:val="30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5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"/>
  </w:num>
  <w:num w:numId="9">
    <w:abstractNumId w:val="10"/>
  </w:num>
  <w:num w:numId="10">
    <w:abstractNumId w:val="16"/>
  </w:num>
  <w:num w:numId="11">
    <w:abstractNumId w:val="32"/>
  </w:num>
  <w:num w:numId="12">
    <w:abstractNumId w:val="19"/>
  </w:num>
  <w:num w:numId="13">
    <w:abstractNumId w:val="29"/>
  </w:num>
  <w:num w:numId="14">
    <w:abstractNumId w:val="5"/>
  </w:num>
  <w:num w:numId="15">
    <w:abstractNumId w:val="13"/>
  </w:num>
  <w:num w:numId="16">
    <w:abstractNumId w:val="18"/>
  </w:num>
  <w:num w:numId="17">
    <w:abstractNumId w:val="6"/>
  </w:num>
  <w:num w:numId="18">
    <w:abstractNumId w:val="7"/>
  </w:num>
  <w:num w:numId="19">
    <w:abstractNumId w:val="20"/>
  </w:num>
  <w:num w:numId="20">
    <w:abstractNumId w:val="33"/>
  </w:num>
  <w:num w:numId="21">
    <w:abstractNumId w:val="8"/>
  </w:num>
  <w:num w:numId="22">
    <w:abstractNumId w:val="12"/>
  </w:num>
  <w:num w:numId="23">
    <w:abstractNumId w:val="22"/>
  </w:num>
  <w:num w:numId="24">
    <w:abstractNumId w:val="9"/>
  </w:num>
  <w:num w:numId="25">
    <w:abstractNumId w:val="11"/>
  </w:num>
  <w:num w:numId="26">
    <w:abstractNumId w:val="11"/>
    <w:lvlOverride w:ilvl="0">
      <w:lvl w:ilvl="0">
        <w:start w:val="9"/>
        <w:numFmt w:val="decimal"/>
        <w:lvlText w:val="%1."/>
        <w:legacy w:legacy="1" w:legacySpace="0" w:legacyIndent="341"/>
        <w:lvlJc w:val="left"/>
        <w:rPr>
          <w:rFonts w:ascii="Arial" w:hAnsi="Arial" w:cs="Arial" w:hint="default"/>
        </w:rPr>
      </w:lvl>
    </w:lvlOverride>
  </w:num>
  <w:num w:numId="27">
    <w:abstractNumId w:val="11"/>
    <w:lvlOverride w:ilvl="0">
      <w:lvl w:ilvl="0">
        <w:start w:val="15"/>
        <w:numFmt w:val="decimal"/>
        <w:lvlText w:val="%1."/>
        <w:legacy w:legacy="1" w:legacySpace="0" w:legacyIndent="355"/>
        <w:lvlJc w:val="left"/>
        <w:rPr>
          <w:rFonts w:ascii="Arial" w:hAnsi="Arial" w:cs="Arial" w:hint="default"/>
        </w:rPr>
      </w:lvl>
    </w:lvlOverride>
  </w:num>
  <w:num w:numId="28">
    <w:abstractNumId w:val="4"/>
  </w:num>
  <w:num w:numId="29">
    <w:abstractNumId w:val="31"/>
  </w:num>
  <w:num w:numId="30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Arial" w:hAnsi="Arial" w:hint="default"/>
        </w:rPr>
      </w:lvl>
    </w:lvlOverride>
  </w:num>
  <w:num w:numId="31">
    <w:abstractNumId w:val="34"/>
  </w:num>
  <w:num w:numId="32">
    <w:abstractNumId w:val="28"/>
  </w:num>
  <w:num w:numId="33">
    <w:abstractNumId w:val="3"/>
  </w:num>
  <w:num w:numId="34">
    <w:abstractNumId w:val="26"/>
  </w:num>
  <w:num w:numId="35">
    <w:abstractNumId w:val="25"/>
  </w:num>
  <w:num w:numId="36">
    <w:abstractNumId w:val="17"/>
  </w:num>
  <w:num w:numId="37">
    <w:abstractNumId w:val="14"/>
  </w:num>
  <w:num w:numId="38">
    <w:abstractNumId w:val="27"/>
  </w:num>
  <w:num w:numId="39">
    <w:abstractNumId w:val="15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758"/>
    <w:rsid w:val="00005514"/>
    <w:rsid w:val="000128E1"/>
    <w:rsid w:val="00016522"/>
    <w:rsid w:val="000229BE"/>
    <w:rsid w:val="0005649E"/>
    <w:rsid w:val="000630CF"/>
    <w:rsid w:val="0006695C"/>
    <w:rsid w:val="00076C07"/>
    <w:rsid w:val="00081361"/>
    <w:rsid w:val="0008698F"/>
    <w:rsid w:val="000877C8"/>
    <w:rsid w:val="000910DE"/>
    <w:rsid w:val="000921BA"/>
    <w:rsid w:val="00094658"/>
    <w:rsid w:val="000C5584"/>
    <w:rsid w:val="000D2EDA"/>
    <w:rsid w:val="000D6C05"/>
    <w:rsid w:val="000F138E"/>
    <w:rsid w:val="000F2600"/>
    <w:rsid w:val="00101744"/>
    <w:rsid w:val="00105B59"/>
    <w:rsid w:val="00116848"/>
    <w:rsid w:val="00126055"/>
    <w:rsid w:val="00141E8F"/>
    <w:rsid w:val="001472DC"/>
    <w:rsid w:val="0015046D"/>
    <w:rsid w:val="0015385B"/>
    <w:rsid w:val="00162922"/>
    <w:rsid w:val="00170ECF"/>
    <w:rsid w:val="00173E0F"/>
    <w:rsid w:val="001818E3"/>
    <w:rsid w:val="0018581A"/>
    <w:rsid w:val="0019027E"/>
    <w:rsid w:val="001A28BD"/>
    <w:rsid w:val="001B4636"/>
    <w:rsid w:val="001C4E70"/>
    <w:rsid w:val="001E210D"/>
    <w:rsid w:val="001E21D5"/>
    <w:rsid w:val="0020030E"/>
    <w:rsid w:val="002152B8"/>
    <w:rsid w:val="00220541"/>
    <w:rsid w:val="00222758"/>
    <w:rsid w:val="0023208D"/>
    <w:rsid w:val="00233BE0"/>
    <w:rsid w:val="002427C4"/>
    <w:rsid w:val="002656D4"/>
    <w:rsid w:val="002A33A9"/>
    <w:rsid w:val="002E0266"/>
    <w:rsid w:val="002E032F"/>
    <w:rsid w:val="002E3901"/>
    <w:rsid w:val="002E6D0E"/>
    <w:rsid w:val="002F22C0"/>
    <w:rsid w:val="002F2966"/>
    <w:rsid w:val="00315620"/>
    <w:rsid w:val="00332C4A"/>
    <w:rsid w:val="00340288"/>
    <w:rsid w:val="0035106D"/>
    <w:rsid w:val="00357E87"/>
    <w:rsid w:val="003601AD"/>
    <w:rsid w:val="00360547"/>
    <w:rsid w:val="003610A5"/>
    <w:rsid w:val="00367688"/>
    <w:rsid w:val="003745D0"/>
    <w:rsid w:val="003754FF"/>
    <w:rsid w:val="003827A4"/>
    <w:rsid w:val="003B5120"/>
    <w:rsid w:val="003C0ED4"/>
    <w:rsid w:val="003C7ECE"/>
    <w:rsid w:val="003D372A"/>
    <w:rsid w:val="003E30BE"/>
    <w:rsid w:val="003E5159"/>
    <w:rsid w:val="003E620C"/>
    <w:rsid w:val="003F02FD"/>
    <w:rsid w:val="00402A10"/>
    <w:rsid w:val="004122B4"/>
    <w:rsid w:val="00416CB1"/>
    <w:rsid w:val="00417430"/>
    <w:rsid w:val="004339C4"/>
    <w:rsid w:val="00441708"/>
    <w:rsid w:val="00464043"/>
    <w:rsid w:val="0048602F"/>
    <w:rsid w:val="00486CF3"/>
    <w:rsid w:val="004A331D"/>
    <w:rsid w:val="004B6730"/>
    <w:rsid w:val="004C2488"/>
    <w:rsid w:val="004C3909"/>
    <w:rsid w:val="004D294A"/>
    <w:rsid w:val="004D5FB9"/>
    <w:rsid w:val="004E0A33"/>
    <w:rsid w:val="004E38E4"/>
    <w:rsid w:val="004E3BCD"/>
    <w:rsid w:val="005023B5"/>
    <w:rsid w:val="00504FFF"/>
    <w:rsid w:val="0052635D"/>
    <w:rsid w:val="0054453D"/>
    <w:rsid w:val="00552A02"/>
    <w:rsid w:val="00560317"/>
    <w:rsid w:val="0057698C"/>
    <w:rsid w:val="0058780F"/>
    <w:rsid w:val="005B63C3"/>
    <w:rsid w:val="005C01CF"/>
    <w:rsid w:val="005C3BE8"/>
    <w:rsid w:val="005E0E64"/>
    <w:rsid w:val="0060671C"/>
    <w:rsid w:val="00606B4B"/>
    <w:rsid w:val="006116F0"/>
    <w:rsid w:val="0063247E"/>
    <w:rsid w:val="00634A80"/>
    <w:rsid w:val="00655C47"/>
    <w:rsid w:val="006607B7"/>
    <w:rsid w:val="006633CA"/>
    <w:rsid w:val="00671F6B"/>
    <w:rsid w:val="0067693F"/>
    <w:rsid w:val="00694BEF"/>
    <w:rsid w:val="00696343"/>
    <w:rsid w:val="00696707"/>
    <w:rsid w:val="006B6533"/>
    <w:rsid w:val="006C3951"/>
    <w:rsid w:val="006D28A9"/>
    <w:rsid w:val="006D5227"/>
    <w:rsid w:val="00710849"/>
    <w:rsid w:val="00716620"/>
    <w:rsid w:val="007318D1"/>
    <w:rsid w:val="0073380A"/>
    <w:rsid w:val="0073661E"/>
    <w:rsid w:val="00740604"/>
    <w:rsid w:val="00745753"/>
    <w:rsid w:val="0075231D"/>
    <w:rsid w:val="007621CE"/>
    <w:rsid w:val="00771443"/>
    <w:rsid w:val="007777E2"/>
    <w:rsid w:val="00784485"/>
    <w:rsid w:val="007878F9"/>
    <w:rsid w:val="00790F93"/>
    <w:rsid w:val="00795CBE"/>
    <w:rsid w:val="007970BA"/>
    <w:rsid w:val="007A3550"/>
    <w:rsid w:val="007B38BE"/>
    <w:rsid w:val="007C18C9"/>
    <w:rsid w:val="007D19B7"/>
    <w:rsid w:val="007D613D"/>
    <w:rsid w:val="007E22BB"/>
    <w:rsid w:val="007E5436"/>
    <w:rsid w:val="007E7D7D"/>
    <w:rsid w:val="007F25C7"/>
    <w:rsid w:val="007F3633"/>
    <w:rsid w:val="00800A8B"/>
    <w:rsid w:val="008176B4"/>
    <w:rsid w:val="00821980"/>
    <w:rsid w:val="00825A34"/>
    <w:rsid w:val="00830D63"/>
    <w:rsid w:val="00834F65"/>
    <w:rsid w:val="0084146E"/>
    <w:rsid w:val="00847E37"/>
    <w:rsid w:val="0085095A"/>
    <w:rsid w:val="00856F40"/>
    <w:rsid w:val="00857A1F"/>
    <w:rsid w:val="00860EAA"/>
    <w:rsid w:val="00861CA0"/>
    <w:rsid w:val="008620D6"/>
    <w:rsid w:val="008743B1"/>
    <w:rsid w:val="00880F3D"/>
    <w:rsid w:val="00884267"/>
    <w:rsid w:val="00894667"/>
    <w:rsid w:val="008A649A"/>
    <w:rsid w:val="008B3B9E"/>
    <w:rsid w:val="008B4918"/>
    <w:rsid w:val="008C2D59"/>
    <w:rsid w:val="008D259C"/>
    <w:rsid w:val="008D3286"/>
    <w:rsid w:val="008E525B"/>
    <w:rsid w:val="008F46C5"/>
    <w:rsid w:val="0090003F"/>
    <w:rsid w:val="009019B2"/>
    <w:rsid w:val="009105D0"/>
    <w:rsid w:val="009238E5"/>
    <w:rsid w:val="00926B6B"/>
    <w:rsid w:val="009662E5"/>
    <w:rsid w:val="00977920"/>
    <w:rsid w:val="00981114"/>
    <w:rsid w:val="009A4DFC"/>
    <w:rsid w:val="009B3A7A"/>
    <w:rsid w:val="009C28D2"/>
    <w:rsid w:val="009D0243"/>
    <w:rsid w:val="009D4CAF"/>
    <w:rsid w:val="009F101D"/>
    <w:rsid w:val="009F40CF"/>
    <w:rsid w:val="00A0026B"/>
    <w:rsid w:val="00A1721F"/>
    <w:rsid w:val="00A202F7"/>
    <w:rsid w:val="00A24C14"/>
    <w:rsid w:val="00A254AA"/>
    <w:rsid w:val="00A31127"/>
    <w:rsid w:val="00A34CCD"/>
    <w:rsid w:val="00A42C3D"/>
    <w:rsid w:val="00A4611F"/>
    <w:rsid w:val="00A60E42"/>
    <w:rsid w:val="00A72043"/>
    <w:rsid w:val="00A7623A"/>
    <w:rsid w:val="00A76D52"/>
    <w:rsid w:val="00AA07C5"/>
    <w:rsid w:val="00AA7055"/>
    <w:rsid w:val="00AC4C50"/>
    <w:rsid w:val="00AC76DF"/>
    <w:rsid w:val="00AD3982"/>
    <w:rsid w:val="00AE1EDB"/>
    <w:rsid w:val="00AE4644"/>
    <w:rsid w:val="00B033CA"/>
    <w:rsid w:val="00B20BC5"/>
    <w:rsid w:val="00B222D1"/>
    <w:rsid w:val="00B267BF"/>
    <w:rsid w:val="00B31112"/>
    <w:rsid w:val="00B32745"/>
    <w:rsid w:val="00B33C55"/>
    <w:rsid w:val="00B347D4"/>
    <w:rsid w:val="00B4649F"/>
    <w:rsid w:val="00B61942"/>
    <w:rsid w:val="00B83165"/>
    <w:rsid w:val="00B92CC6"/>
    <w:rsid w:val="00B96012"/>
    <w:rsid w:val="00BA00E4"/>
    <w:rsid w:val="00BA2615"/>
    <w:rsid w:val="00BC4B0D"/>
    <w:rsid w:val="00BD0D07"/>
    <w:rsid w:val="00BD14AF"/>
    <w:rsid w:val="00BD32F9"/>
    <w:rsid w:val="00C22C41"/>
    <w:rsid w:val="00C24E34"/>
    <w:rsid w:val="00C43AF0"/>
    <w:rsid w:val="00C551EF"/>
    <w:rsid w:val="00C72D0D"/>
    <w:rsid w:val="00C87586"/>
    <w:rsid w:val="00C87954"/>
    <w:rsid w:val="00C92F64"/>
    <w:rsid w:val="00C9411F"/>
    <w:rsid w:val="00CA5147"/>
    <w:rsid w:val="00CA5B78"/>
    <w:rsid w:val="00CA5EB1"/>
    <w:rsid w:val="00CB5D53"/>
    <w:rsid w:val="00CC19C6"/>
    <w:rsid w:val="00CD3E46"/>
    <w:rsid w:val="00CE097E"/>
    <w:rsid w:val="00CE63FD"/>
    <w:rsid w:val="00CF3EC8"/>
    <w:rsid w:val="00CF6A49"/>
    <w:rsid w:val="00D0583A"/>
    <w:rsid w:val="00D05C66"/>
    <w:rsid w:val="00D52628"/>
    <w:rsid w:val="00D5782A"/>
    <w:rsid w:val="00D604B3"/>
    <w:rsid w:val="00D623BF"/>
    <w:rsid w:val="00D66209"/>
    <w:rsid w:val="00D86A70"/>
    <w:rsid w:val="00DB4238"/>
    <w:rsid w:val="00DC04C6"/>
    <w:rsid w:val="00DC21EA"/>
    <w:rsid w:val="00DE3C64"/>
    <w:rsid w:val="00DE7D4F"/>
    <w:rsid w:val="00DF59DB"/>
    <w:rsid w:val="00E024B8"/>
    <w:rsid w:val="00E06C2D"/>
    <w:rsid w:val="00E119EC"/>
    <w:rsid w:val="00E12B92"/>
    <w:rsid w:val="00E12F0F"/>
    <w:rsid w:val="00E132B1"/>
    <w:rsid w:val="00E21056"/>
    <w:rsid w:val="00E278E7"/>
    <w:rsid w:val="00E35D81"/>
    <w:rsid w:val="00E43A45"/>
    <w:rsid w:val="00E47BD0"/>
    <w:rsid w:val="00E5188E"/>
    <w:rsid w:val="00E5387D"/>
    <w:rsid w:val="00E56C97"/>
    <w:rsid w:val="00E62C5B"/>
    <w:rsid w:val="00E75A04"/>
    <w:rsid w:val="00E76808"/>
    <w:rsid w:val="00E77582"/>
    <w:rsid w:val="00EA05EA"/>
    <w:rsid w:val="00EA1284"/>
    <w:rsid w:val="00EA2AD7"/>
    <w:rsid w:val="00EB2725"/>
    <w:rsid w:val="00EB3657"/>
    <w:rsid w:val="00EC2788"/>
    <w:rsid w:val="00ED5DD7"/>
    <w:rsid w:val="00ED7DE6"/>
    <w:rsid w:val="00EE5EC9"/>
    <w:rsid w:val="00F04108"/>
    <w:rsid w:val="00F115F5"/>
    <w:rsid w:val="00F23C60"/>
    <w:rsid w:val="00F40302"/>
    <w:rsid w:val="00F60B19"/>
    <w:rsid w:val="00F64F39"/>
    <w:rsid w:val="00F807B7"/>
    <w:rsid w:val="00FB144A"/>
    <w:rsid w:val="00FC0D62"/>
    <w:rsid w:val="00FD24B6"/>
    <w:rsid w:val="00FD327E"/>
    <w:rsid w:val="00FD4BCF"/>
    <w:rsid w:val="00FD6098"/>
    <w:rsid w:val="00FE56EB"/>
    <w:rsid w:val="00FE5B0A"/>
    <w:rsid w:val="00FF1CED"/>
    <w:rsid w:val="00FF50A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61F82"/>
  <w15:docId w15:val="{33650EFD-BDB7-4D43-81EF-D99856249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920"/>
    <w:rPr>
      <w:rFonts w:ascii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222758"/>
    <w:rPr>
      <w:rFonts w:eastAsia="Times New Roman"/>
      <w:sz w:val="20"/>
      <w:szCs w:val="20"/>
      <w:lang w:eastAsia="en-AU"/>
    </w:rPr>
  </w:style>
  <w:style w:type="character" w:customStyle="1" w:styleId="FootnoteTextChar">
    <w:name w:val="Footnote Text Char"/>
    <w:basedOn w:val="DefaultParagraphFont"/>
    <w:link w:val="FootnoteText"/>
    <w:rsid w:val="00222758"/>
    <w:rPr>
      <w:rFonts w:ascii="Times New Roman" w:eastAsia="Times New Roman" w:hAnsi="Times New Roman" w:cs="Times New Roman"/>
      <w:sz w:val="20"/>
      <w:szCs w:val="20"/>
      <w:lang w:val="en-GB" w:eastAsia="en-AU"/>
    </w:rPr>
  </w:style>
  <w:style w:type="character" w:styleId="FootnoteReference">
    <w:name w:val="footnote reference"/>
    <w:basedOn w:val="DefaultParagraphFont"/>
    <w:rsid w:val="00222758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222758"/>
    <w:pPr>
      <w:tabs>
        <w:tab w:val="center" w:pos="4320"/>
        <w:tab w:val="right" w:pos="8640"/>
      </w:tabs>
    </w:pPr>
    <w:rPr>
      <w:rFonts w:eastAsia="Times New Roman"/>
      <w:szCs w:val="20"/>
      <w:lang w:eastAsia="en-AU"/>
    </w:rPr>
  </w:style>
  <w:style w:type="character" w:customStyle="1" w:styleId="HeaderChar">
    <w:name w:val="Header Char"/>
    <w:basedOn w:val="DefaultParagraphFont"/>
    <w:link w:val="Header"/>
    <w:rsid w:val="00222758"/>
    <w:rPr>
      <w:rFonts w:ascii="Times New Roman" w:eastAsia="Times New Roman" w:hAnsi="Times New Roman" w:cs="Times New Roman"/>
      <w:szCs w:val="20"/>
      <w:lang w:val="en-GB" w:eastAsia="en-AU"/>
    </w:rPr>
  </w:style>
  <w:style w:type="paragraph" w:styleId="Footer">
    <w:name w:val="footer"/>
    <w:basedOn w:val="Normal"/>
    <w:link w:val="FooterChar"/>
    <w:rsid w:val="00222758"/>
    <w:pPr>
      <w:tabs>
        <w:tab w:val="center" w:pos="4320"/>
        <w:tab w:val="right" w:pos="8640"/>
      </w:tabs>
    </w:pPr>
    <w:rPr>
      <w:rFonts w:eastAsia="Times New Roman"/>
      <w:szCs w:val="20"/>
      <w:lang w:eastAsia="en-AU"/>
    </w:rPr>
  </w:style>
  <w:style w:type="character" w:customStyle="1" w:styleId="FooterChar">
    <w:name w:val="Footer Char"/>
    <w:basedOn w:val="DefaultParagraphFont"/>
    <w:link w:val="Footer"/>
    <w:rsid w:val="00222758"/>
    <w:rPr>
      <w:rFonts w:ascii="Times New Roman" w:eastAsia="Times New Roman" w:hAnsi="Times New Roman" w:cs="Times New Roman"/>
      <w:szCs w:val="20"/>
      <w:lang w:val="en-GB" w:eastAsia="en-AU"/>
    </w:rPr>
  </w:style>
  <w:style w:type="paragraph" w:styleId="DocumentMap">
    <w:name w:val="Document Map"/>
    <w:basedOn w:val="Normal"/>
    <w:link w:val="DocumentMapChar"/>
    <w:uiPriority w:val="99"/>
    <w:semiHidden/>
    <w:rsid w:val="00222758"/>
    <w:pPr>
      <w:shd w:val="clear" w:color="auto" w:fill="000080"/>
    </w:pPr>
    <w:rPr>
      <w:rFonts w:ascii="Tahoma" w:eastAsia="Times New Roman" w:hAnsi="Tahoma"/>
      <w:szCs w:val="20"/>
      <w:lang w:eastAsia="en-AU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22758"/>
    <w:rPr>
      <w:rFonts w:ascii="Tahoma" w:eastAsia="Times New Roman" w:hAnsi="Tahoma" w:cs="Times New Roman"/>
      <w:szCs w:val="20"/>
      <w:shd w:val="clear" w:color="auto" w:fill="000080"/>
      <w:lang w:val="en-GB" w:eastAsia="en-AU"/>
    </w:rPr>
  </w:style>
  <w:style w:type="paragraph" w:styleId="BalloonText">
    <w:name w:val="Balloon Text"/>
    <w:basedOn w:val="Normal"/>
    <w:link w:val="BalloonTextChar"/>
    <w:uiPriority w:val="99"/>
    <w:semiHidden/>
    <w:rsid w:val="00222758"/>
    <w:rPr>
      <w:rFonts w:ascii="Tahoma" w:eastAsia="Times New Roman" w:hAnsi="Tahoma" w:cs="Tahoma"/>
      <w:sz w:val="16"/>
      <w:szCs w:val="16"/>
      <w:lang w:eastAsia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758"/>
    <w:rPr>
      <w:rFonts w:ascii="Tahoma" w:eastAsia="Times New Roman" w:hAnsi="Tahoma" w:cs="Tahoma"/>
      <w:sz w:val="16"/>
      <w:szCs w:val="16"/>
      <w:lang w:val="en-GB" w:eastAsia="en-AU"/>
    </w:rPr>
  </w:style>
  <w:style w:type="table" w:styleId="TableGrid">
    <w:name w:val="Table Grid"/>
    <w:basedOn w:val="TableNormal"/>
    <w:rsid w:val="00222758"/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rsid w:val="00222758"/>
  </w:style>
  <w:style w:type="paragraph" w:styleId="BodyText">
    <w:name w:val="Body Text"/>
    <w:basedOn w:val="Normal"/>
    <w:link w:val="BodyTextChar"/>
    <w:rsid w:val="00222758"/>
    <w:pPr>
      <w:spacing w:before="120" w:after="120"/>
    </w:pPr>
    <w:rPr>
      <w:rFonts w:ascii="Arial" w:eastAsia="Times New Roman" w:hAnsi="Arial"/>
      <w:szCs w:val="20"/>
      <w:lang w:val="en-US" w:eastAsia="en-AU"/>
    </w:rPr>
  </w:style>
  <w:style w:type="character" w:customStyle="1" w:styleId="BodyTextChar">
    <w:name w:val="Body Text Char"/>
    <w:basedOn w:val="DefaultParagraphFont"/>
    <w:link w:val="BodyText"/>
    <w:rsid w:val="00222758"/>
    <w:rPr>
      <w:rFonts w:ascii="Arial" w:eastAsia="Times New Roman" w:hAnsi="Arial" w:cs="Times New Roman"/>
      <w:szCs w:val="20"/>
      <w:lang w:val="en-US" w:eastAsia="en-AU"/>
    </w:rPr>
  </w:style>
  <w:style w:type="character" w:customStyle="1" w:styleId="EndnoteTextChar">
    <w:name w:val="Endnote Text Char"/>
    <w:basedOn w:val="DefaultParagraphFont"/>
    <w:link w:val="EndnoteText"/>
    <w:semiHidden/>
    <w:rsid w:val="00222758"/>
    <w:rPr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222758"/>
    <w:rPr>
      <w:rFonts w:asciiTheme="minorHAnsi" w:hAnsiTheme="minorHAnsi" w:cstheme="minorBidi"/>
      <w:sz w:val="20"/>
      <w:szCs w:val="20"/>
      <w:lang w:val="en-AU" w:eastAsia="en-US"/>
    </w:rPr>
  </w:style>
  <w:style w:type="character" w:customStyle="1" w:styleId="EndnoteTextChar1">
    <w:name w:val="Endnote Text Char1"/>
    <w:basedOn w:val="DefaultParagraphFont"/>
    <w:uiPriority w:val="99"/>
    <w:semiHidden/>
    <w:rsid w:val="00222758"/>
    <w:rPr>
      <w:rFonts w:ascii="Times New Roman" w:eastAsia="Times New Roman" w:hAnsi="Times New Roman" w:cs="Times New Roman"/>
      <w:lang w:val="en-GB" w:eastAsia="en-AU"/>
    </w:rPr>
  </w:style>
  <w:style w:type="paragraph" w:customStyle="1" w:styleId="Style1">
    <w:name w:val="Style1"/>
    <w:basedOn w:val="Normal"/>
    <w:uiPriority w:val="99"/>
    <w:rsid w:val="00222758"/>
    <w:pPr>
      <w:widowControl w:val="0"/>
      <w:autoSpaceDE w:val="0"/>
      <w:autoSpaceDN w:val="0"/>
      <w:adjustRightInd w:val="0"/>
      <w:spacing w:line="278" w:lineRule="exact"/>
      <w:ind w:hanging="701"/>
    </w:pPr>
    <w:rPr>
      <w:rFonts w:eastAsia="Times New Roman"/>
      <w:lang w:val="en-AU" w:eastAsia="en-AU"/>
    </w:rPr>
  </w:style>
  <w:style w:type="paragraph" w:customStyle="1" w:styleId="Style2">
    <w:name w:val="Style2"/>
    <w:basedOn w:val="Normal"/>
    <w:uiPriority w:val="99"/>
    <w:rsid w:val="00222758"/>
    <w:pPr>
      <w:widowControl w:val="0"/>
      <w:autoSpaceDE w:val="0"/>
      <w:autoSpaceDN w:val="0"/>
      <w:adjustRightInd w:val="0"/>
      <w:spacing w:line="554" w:lineRule="exact"/>
    </w:pPr>
    <w:rPr>
      <w:rFonts w:eastAsia="Times New Roman"/>
      <w:lang w:val="en-AU" w:eastAsia="en-AU"/>
    </w:rPr>
  </w:style>
  <w:style w:type="paragraph" w:customStyle="1" w:styleId="Style3">
    <w:name w:val="Style3"/>
    <w:basedOn w:val="Normal"/>
    <w:uiPriority w:val="99"/>
    <w:rsid w:val="00222758"/>
    <w:pPr>
      <w:widowControl w:val="0"/>
      <w:autoSpaceDE w:val="0"/>
      <w:autoSpaceDN w:val="0"/>
      <w:adjustRightInd w:val="0"/>
      <w:jc w:val="both"/>
    </w:pPr>
    <w:rPr>
      <w:rFonts w:eastAsia="Times New Roman"/>
      <w:lang w:val="en-AU" w:eastAsia="en-AU"/>
    </w:rPr>
  </w:style>
  <w:style w:type="paragraph" w:customStyle="1" w:styleId="Style4">
    <w:name w:val="Style4"/>
    <w:basedOn w:val="Normal"/>
    <w:uiPriority w:val="99"/>
    <w:rsid w:val="00222758"/>
    <w:pPr>
      <w:widowControl w:val="0"/>
      <w:autoSpaceDE w:val="0"/>
      <w:autoSpaceDN w:val="0"/>
      <w:adjustRightInd w:val="0"/>
      <w:spacing w:line="274" w:lineRule="exact"/>
    </w:pPr>
    <w:rPr>
      <w:rFonts w:eastAsia="Times New Roman"/>
      <w:lang w:val="en-AU" w:eastAsia="en-AU"/>
    </w:rPr>
  </w:style>
  <w:style w:type="paragraph" w:customStyle="1" w:styleId="Style5">
    <w:name w:val="Style5"/>
    <w:basedOn w:val="Normal"/>
    <w:uiPriority w:val="99"/>
    <w:rsid w:val="00222758"/>
    <w:pPr>
      <w:widowControl w:val="0"/>
      <w:autoSpaceDE w:val="0"/>
      <w:autoSpaceDN w:val="0"/>
      <w:adjustRightInd w:val="0"/>
      <w:spacing w:line="278" w:lineRule="exact"/>
      <w:ind w:hanging="727"/>
    </w:pPr>
    <w:rPr>
      <w:rFonts w:eastAsia="Times New Roman"/>
      <w:lang w:val="en-AU" w:eastAsia="en-AU"/>
    </w:rPr>
  </w:style>
  <w:style w:type="paragraph" w:customStyle="1" w:styleId="Style6">
    <w:name w:val="Style6"/>
    <w:basedOn w:val="Normal"/>
    <w:uiPriority w:val="99"/>
    <w:rsid w:val="00222758"/>
    <w:pPr>
      <w:widowControl w:val="0"/>
      <w:autoSpaceDE w:val="0"/>
      <w:autoSpaceDN w:val="0"/>
      <w:adjustRightInd w:val="0"/>
    </w:pPr>
    <w:rPr>
      <w:rFonts w:eastAsia="Times New Roman"/>
      <w:lang w:val="en-AU" w:eastAsia="en-AU"/>
    </w:rPr>
  </w:style>
  <w:style w:type="paragraph" w:customStyle="1" w:styleId="Style7">
    <w:name w:val="Style7"/>
    <w:basedOn w:val="Normal"/>
    <w:uiPriority w:val="99"/>
    <w:rsid w:val="00222758"/>
    <w:pPr>
      <w:widowControl w:val="0"/>
      <w:autoSpaceDE w:val="0"/>
      <w:autoSpaceDN w:val="0"/>
      <w:adjustRightInd w:val="0"/>
    </w:pPr>
    <w:rPr>
      <w:rFonts w:eastAsia="Times New Roman"/>
      <w:lang w:val="en-AU" w:eastAsia="en-AU"/>
    </w:rPr>
  </w:style>
  <w:style w:type="paragraph" w:customStyle="1" w:styleId="Style8">
    <w:name w:val="Style8"/>
    <w:basedOn w:val="Normal"/>
    <w:uiPriority w:val="99"/>
    <w:rsid w:val="00222758"/>
    <w:pPr>
      <w:widowControl w:val="0"/>
      <w:autoSpaceDE w:val="0"/>
      <w:autoSpaceDN w:val="0"/>
      <w:adjustRightInd w:val="0"/>
      <w:spacing w:line="277" w:lineRule="exact"/>
    </w:pPr>
    <w:rPr>
      <w:rFonts w:eastAsia="Times New Roman"/>
      <w:lang w:val="en-AU" w:eastAsia="en-AU"/>
    </w:rPr>
  </w:style>
  <w:style w:type="paragraph" w:customStyle="1" w:styleId="Style11">
    <w:name w:val="Style11"/>
    <w:basedOn w:val="Normal"/>
    <w:uiPriority w:val="99"/>
    <w:rsid w:val="00222758"/>
    <w:pPr>
      <w:widowControl w:val="0"/>
      <w:autoSpaceDE w:val="0"/>
      <w:autoSpaceDN w:val="0"/>
      <w:adjustRightInd w:val="0"/>
      <w:spacing w:line="271" w:lineRule="exact"/>
      <w:ind w:hanging="353"/>
    </w:pPr>
    <w:rPr>
      <w:rFonts w:eastAsia="Times New Roman"/>
      <w:lang w:val="en-AU" w:eastAsia="en-AU"/>
    </w:rPr>
  </w:style>
  <w:style w:type="paragraph" w:customStyle="1" w:styleId="Style12">
    <w:name w:val="Style12"/>
    <w:basedOn w:val="Normal"/>
    <w:uiPriority w:val="99"/>
    <w:rsid w:val="00222758"/>
    <w:pPr>
      <w:widowControl w:val="0"/>
      <w:autoSpaceDE w:val="0"/>
      <w:autoSpaceDN w:val="0"/>
      <w:adjustRightInd w:val="0"/>
    </w:pPr>
    <w:rPr>
      <w:rFonts w:eastAsia="Times New Roman"/>
      <w:lang w:val="en-AU" w:eastAsia="en-AU"/>
    </w:rPr>
  </w:style>
  <w:style w:type="paragraph" w:customStyle="1" w:styleId="Style14">
    <w:name w:val="Style14"/>
    <w:basedOn w:val="Normal"/>
    <w:uiPriority w:val="99"/>
    <w:rsid w:val="00222758"/>
    <w:pPr>
      <w:widowControl w:val="0"/>
      <w:autoSpaceDE w:val="0"/>
      <w:autoSpaceDN w:val="0"/>
      <w:adjustRightInd w:val="0"/>
    </w:pPr>
    <w:rPr>
      <w:rFonts w:eastAsia="Times New Roman"/>
      <w:lang w:val="en-AU" w:eastAsia="en-AU"/>
    </w:rPr>
  </w:style>
  <w:style w:type="character" w:customStyle="1" w:styleId="FontStyle18">
    <w:name w:val="Font Style18"/>
    <w:basedOn w:val="DefaultParagraphFont"/>
    <w:uiPriority w:val="99"/>
    <w:rsid w:val="00222758"/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basedOn w:val="DefaultParagraphFont"/>
    <w:uiPriority w:val="99"/>
    <w:rsid w:val="00222758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basedOn w:val="DefaultParagraphFont"/>
    <w:uiPriority w:val="99"/>
    <w:rsid w:val="00222758"/>
    <w:rPr>
      <w:rFonts w:ascii="Palatino Linotype" w:hAnsi="Palatino Linotype" w:cs="Palatino Linotype"/>
      <w:b/>
      <w:bCs/>
      <w:i/>
      <w:iCs/>
      <w:sz w:val="22"/>
      <w:szCs w:val="22"/>
    </w:rPr>
  </w:style>
  <w:style w:type="character" w:customStyle="1" w:styleId="FontStyle21">
    <w:name w:val="Font Style21"/>
    <w:basedOn w:val="DefaultParagraphFont"/>
    <w:uiPriority w:val="99"/>
    <w:rsid w:val="00222758"/>
    <w:rPr>
      <w:rFonts w:ascii="Georgia" w:hAnsi="Georgia" w:cs="Georgia"/>
      <w:b/>
      <w:bCs/>
      <w:sz w:val="8"/>
      <w:szCs w:val="8"/>
    </w:rPr>
  </w:style>
  <w:style w:type="character" w:customStyle="1" w:styleId="FontStyle22">
    <w:name w:val="Font Style22"/>
    <w:basedOn w:val="DefaultParagraphFont"/>
    <w:uiPriority w:val="99"/>
    <w:rsid w:val="00222758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3">
    <w:name w:val="Font Style23"/>
    <w:basedOn w:val="DefaultParagraphFont"/>
    <w:uiPriority w:val="99"/>
    <w:rsid w:val="00222758"/>
    <w:rPr>
      <w:rFonts w:ascii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222758"/>
    <w:pPr>
      <w:ind w:left="720"/>
    </w:pPr>
    <w:rPr>
      <w:rFonts w:eastAsia="Times New Roman"/>
      <w:lang w:val="en-US" w:eastAsia="en-US"/>
    </w:rPr>
  </w:style>
  <w:style w:type="character" w:customStyle="1" w:styleId="FontStyle12">
    <w:name w:val="Font Style12"/>
    <w:basedOn w:val="DefaultParagraphFont"/>
    <w:uiPriority w:val="99"/>
    <w:rsid w:val="00222758"/>
    <w:rPr>
      <w:rFonts w:ascii="Arial" w:hAnsi="Arial" w:cs="Arial"/>
      <w:i/>
      <w:iCs/>
      <w:sz w:val="20"/>
      <w:szCs w:val="20"/>
    </w:rPr>
  </w:style>
  <w:style w:type="character" w:customStyle="1" w:styleId="FontStyle13">
    <w:name w:val="Font Style13"/>
    <w:basedOn w:val="DefaultParagraphFont"/>
    <w:uiPriority w:val="99"/>
    <w:rsid w:val="00222758"/>
    <w:rPr>
      <w:rFonts w:ascii="Arial" w:hAnsi="Arial" w:cs="Arial"/>
      <w:b/>
      <w:bCs/>
      <w:sz w:val="20"/>
      <w:szCs w:val="20"/>
    </w:rPr>
  </w:style>
  <w:style w:type="character" w:customStyle="1" w:styleId="FontStyle14">
    <w:name w:val="Font Style14"/>
    <w:basedOn w:val="DefaultParagraphFont"/>
    <w:uiPriority w:val="99"/>
    <w:rsid w:val="00222758"/>
    <w:rPr>
      <w:rFonts w:ascii="Arial" w:hAnsi="Arial" w:cs="Arial"/>
      <w:sz w:val="20"/>
      <w:szCs w:val="20"/>
    </w:rPr>
  </w:style>
  <w:style w:type="character" w:customStyle="1" w:styleId="FontStyle11">
    <w:name w:val="Font Style11"/>
    <w:basedOn w:val="DefaultParagraphFont"/>
    <w:uiPriority w:val="99"/>
    <w:rsid w:val="00222758"/>
    <w:rPr>
      <w:rFonts w:ascii="Arial" w:hAnsi="Arial" w:cs="Arial"/>
      <w:b/>
      <w:bCs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222758"/>
    <w:rPr>
      <w:rFonts w:ascii="Times New Roman" w:hAnsi="Times New Roman" w:cs="Times New Roman"/>
      <w:sz w:val="28"/>
      <w:szCs w:val="28"/>
    </w:rPr>
  </w:style>
  <w:style w:type="character" w:customStyle="1" w:styleId="FontStyle16">
    <w:name w:val="Font Style16"/>
    <w:basedOn w:val="DefaultParagraphFont"/>
    <w:uiPriority w:val="99"/>
    <w:rsid w:val="00222758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7">
    <w:name w:val="Font Style17"/>
    <w:basedOn w:val="DefaultParagraphFont"/>
    <w:uiPriority w:val="99"/>
    <w:rsid w:val="00222758"/>
    <w:rPr>
      <w:rFonts w:ascii="Times New Roman" w:hAnsi="Times New Roman" w:cs="Times New Roman"/>
      <w:b/>
      <w:bCs/>
      <w:sz w:val="28"/>
      <w:szCs w:val="28"/>
    </w:rPr>
  </w:style>
  <w:style w:type="character" w:styleId="PageNumber">
    <w:name w:val="page number"/>
    <w:basedOn w:val="DefaultParagraphFont"/>
    <w:uiPriority w:val="99"/>
    <w:semiHidden/>
    <w:unhideWhenUsed/>
    <w:rsid w:val="00222758"/>
  </w:style>
  <w:style w:type="character" w:styleId="EndnoteReference">
    <w:name w:val="endnote reference"/>
    <w:basedOn w:val="DefaultParagraphFont"/>
    <w:uiPriority w:val="99"/>
    <w:semiHidden/>
    <w:unhideWhenUsed/>
    <w:rsid w:val="00FB144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56F40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9779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2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8DA2C-28E0-4E1A-9EEE-C958BB785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4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&amp; John Papadimitriou Dickie</dc:creator>
  <cp:keywords/>
  <cp:lastModifiedBy>Odette Richwol</cp:lastModifiedBy>
  <cp:revision>11</cp:revision>
  <cp:lastPrinted>2016-04-13T04:00:00Z</cp:lastPrinted>
  <dcterms:created xsi:type="dcterms:W3CDTF">2017-10-12T01:09:00Z</dcterms:created>
  <dcterms:modified xsi:type="dcterms:W3CDTF">2018-04-06T02:09:00Z</dcterms:modified>
</cp:coreProperties>
</file>