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6F" w:rsidRDefault="004A400C">
      <w:pPr>
        <w:pStyle w:val="BodyText"/>
        <w:spacing w:before="73" w:line="251" w:lineRule="exact"/>
        <w:ind w:right="1426"/>
        <w:jc w:val="right"/>
      </w:pPr>
      <w:bookmarkStart w:id="0" w:name="_GoBack"/>
      <w:bookmarkEnd w:id="0"/>
      <w:r>
        <w:rPr>
          <w:color w:val="2D2F2D"/>
        </w:rPr>
        <w:t>CI-15-00123</w:t>
      </w:r>
    </w:p>
    <w:p w:rsidR="00283A6F" w:rsidRDefault="00506B54">
      <w:pPr>
        <w:pStyle w:val="Heading1"/>
        <w:spacing w:before="0" w:line="242" w:lineRule="auto"/>
        <w:ind w:left="282" w:right="6041" w:hanging="4"/>
      </w:pPr>
      <w:r>
        <w:rPr>
          <w:b w:val="0"/>
          <w:color w:val="3D3D3D"/>
          <w:w w:val="105"/>
        </w:rPr>
        <w:t>IN</w:t>
      </w:r>
      <w:r>
        <w:rPr>
          <w:b w:val="0"/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COUNTY</w:t>
      </w:r>
      <w:r>
        <w:rPr>
          <w:color w:val="3D3D3D"/>
          <w:spacing w:val="-20"/>
          <w:w w:val="105"/>
        </w:rPr>
        <w:t xml:space="preserve"> </w:t>
      </w:r>
      <w:r>
        <w:rPr>
          <w:color w:val="2D2F2D"/>
          <w:w w:val="105"/>
        </w:rPr>
        <w:t>COURT</w:t>
      </w:r>
      <w:r>
        <w:rPr>
          <w:color w:val="2D2F2D"/>
          <w:spacing w:val="-18"/>
          <w:w w:val="105"/>
        </w:rPr>
        <w:t xml:space="preserve"> </w:t>
      </w:r>
      <w:r>
        <w:rPr>
          <w:color w:val="2D2F2D"/>
          <w:w w:val="105"/>
        </w:rPr>
        <w:t>OF</w:t>
      </w:r>
      <w:r>
        <w:rPr>
          <w:color w:val="2D2F2D"/>
          <w:spacing w:val="-30"/>
          <w:w w:val="105"/>
        </w:rPr>
        <w:t xml:space="preserve"> </w:t>
      </w:r>
      <w:r>
        <w:rPr>
          <w:color w:val="2D2F2D"/>
          <w:w w:val="105"/>
        </w:rPr>
        <w:t>VICTORIA AT</w:t>
      </w:r>
      <w:r>
        <w:rPr>
          <w:color w:val="2D2F2D"/>
          <w:spacing w:val="-35"/>
          <w:w w:val="105"/>
        </w:rPr>
        <w:t xml:space="preserve"> </w:t>
      </w:r>
      <w:r>
        <w:rPr>
          <w:color w:val="2D2F2D"/>
          <w:w w:val="105"/>
        </w:rPr>
        <w:t>MELBOURNE</w:t>
      </w:r>
    </w:p>
    <w:p w:rsidR="00283A6F" w:rsidRDefault="00283A6F">
      <w:pPr>
        <w:pStyle w:val="BodyText"/>
        <w:spacing w:before="9"/>
        <w:rPr>
          <w:b/>
          <w:sz w:val="26"/>
        </w:rPr>
      </w:pPr>
    </w:p>
    <w:p w:rsidR="00283A6F" w:rsidRDefault="00506B54">
      <w:pPr>
        <w:ind w:left="265"/>
        <w:rPr>
          <w:i/>
        </w:rPr>
      </w:pPr>
      <w:r>
        <w:rPr>
          <w:b/>
          <w:color w:val="2D2F2D"/>
          <w:w w:val="105"/>
          <w:sz w:val="23"/>
          <w:u w:val="thick" w:color="000000"/>
        </w:rPr>
        <w:t xml:space="preserve">IN THE MATTER </w:t>
      </w:r>
      <w:r>
        <w:rPr>
          <w:color w:val="2D2F2D"/>
          <w:w w:val="105"/>
          <w:sz w:val="23"/>
        </w:rPr>
        <w:t xml:space="preserve">of the </w:t>
      </w:r>
      <w:r>
        <w:rPr>
          <w:i/>
          <w:color w:val="2D2F2D"/>
          <w:w w:val="105"/>
        </w:rPr>
        <w:t>Confiscation Act 1997</w:t>
      </w:r>
    </w:p>
    <w:p w:rsidR="00283A6F" w:rsidRDefault="00283A6F">
      <w:pPr>
        <w:pStyle w:val="BodyText"/>
        <w:spacing w:before="6"/>
        <w:rPr>
          <w:i/>
          <w:sz w:val="24"/>
        </w:rPr>
      </w:pPr>
    </w:p>
    <w:p w:rsidR="00283A6F" w:rsidRDefault="00506B54">
      <w:pPr>
        <w:pStyle w:val="BodyText"/>
        <w:ind w:left="262"/>
      </w:pPr>
      <w:r>
        <w:rPr>
          <w:color w:val="2D2F2D"/>
          <w:w w:val="105"/>
        </w:rPr>
        <w:t>and</w:t>
      </w:r>
    </w:p>
    <w:p w:rsidR="00283A6F" w:rsidRDefault="00283A6F">
      <w:pPr>
        <w:pStyle w:val="BodyText"/>
        <w:rPr>
          <w:sz w:val="20"/>
        </w:rPr>
      </w:pPr>
    </w:p>
    <w:p w:rsidR="00283A6F" w:rsidRDefault="00283A6F">
      <w:pPr>
        <w:pStyle w:val="BodyText"/>
        <w:spacing w:before="8"/>
        <w:rPr>
          <w:sz w:val="16"/>
        </w:rPr>
      </w:pPr>
    </w:p>
    <w:p w:rsidR="00283A6F" w:rsidRDefault="00506B54">
      <w:pPr>
        <w:pStyle w:val="BodyText"/>
        <w:spacing w:before="90" w:line="247" w:lineRule="auto"/>
        <w:ind w:left="247" w:right="1508" w:firstLine="4"/>
      </w:pPr>
      <w:r>
        <w:rPr>
          <w:b/>
          <w:color w:val="4D4D4D"/>
          <w:w w:val="105"/>
          <w:u w:val="thick" w:color="000000"/>
        </w:rPr>
        <w:t>I</w:t>
      </w:r>
      <w:r>
        <w:rPr>
          <w:b/>
          <w:color w:val="2D2F2D"/>
          <w:w w:val="105"/>
          <w:u w:val="thick" w:color="000000"/>
        </w:rPr>
        <w:t xml:space="preserve">N THE MATTER </w:t>
      </w:r>
      <w:r>
        <w:rPr>
          <w:color w:val="2D2F2D"/>
          <w:w w:val="105"/>
        </w:rPr>
        <w:t xml:space="preserve">of property </w:t>
      </w:r>
      <w:r>
        <w:rPr>
          <w:color w:val="1A1C1C"/>
          <w:w w:val="105"/>
        </w:rPr>
        <w:t xml:space="preserve">in </w:t>
      </w:r>
      <w:r>
        <w:rPr>
          <w:color w:val="2D2F2D"/>
          <w:w w:val="105"/>
        </w:rPr>
        <w:t xml:space="preserve">which a member of the police force suspects on reasonable grounds to be tainted </w:t>
      </w:r>
      <w:r>
        <w:rPr>
          <w:color w:val="1A1C1C"/>
          <w:w w:val="105"/>
        </w:rPr>
        <w:t xml:space="preserve">in </w:t>
      </w:r>
      <w:r>
        <w:rPr>
          <w:color w:val="2D2F2D"/>
          <w:w w:val="105"/>
        </w:rPr>
        <w:t xml:space="preserve">relation </w:t>
      </w:r>
      <w:r>
        <w:rPr>
          <w:color w:val="1A1C1C"/>
          <w:w w:val="105"/>
        </w:rPr>
        <w:t xml:space="preserve">to </w:t>
      </w:r>
      <w:r>
        <w:rPr>
          <w:color w:val="2D2F2D"/>
          <w:w w:val="105"/>
        </w:rPr>
        <w:t>a Schedule 2 offence</w:t>
      </w:r>
    </w:p>
    <w:p w:rsidR="00283A6F" w:rsidRDefault="00283A6F">
      <w:pPr>
        <w:pStyle w:val="BodyText"/>
        <w:spacing w:before="6"/>
        <w:rPr>
          <w:sz w:val="22"/>
        </w:rPr>
      </w:pPr>
    </w:p>
    <w:p w:rsidR="00283A6F" w:rsidRDefault="00B30629">
      <w:pPr>
        <w:pStyle w:val="BodyText"/>
        <w:ind w:left="23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7423785</wp:posOffset>
                </wp:positionH>
                <wp:positionV relativeFrom="paragraph">
                  <wp:posOffset>7773035</wp:posOffset>
                </wp:positionV>
                <wp:extent cx="0" cy="0"/>
                <wp:effectExtent l="13335" t="7850505" r="15240" b="785050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701B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55pt,612.05pt" to="584.55pt,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" strokecolor="#cfd4d4" strokeweight=".50794mm">
                <w10:wrap anchorx="page"/>
              </v:line>
            </w:pict>
          </mc:Fallback>
        </mc:AlternateContent>
      </w:r>
      <w:r w:rsidR="00506B54">
        <w:rPr>
          <w:color w:val="2D2F2D"/>
          <w:w w:val="105"/>
        </w:rPr>
        <w:t>BETWEEN:</w:t>
      </w:r>
    </w:p>
    <w:p w:rsidR="00283A6F" w:rsidRDefault="00283A6F">
      <w:pPr>
        <w:pStyle w:val="BodyText"/>
        <w:spacing w:before="10"/>
        <w:rPr>
          <w:sz w:val="17"/>
        </w:rPr>
      </w:pPr>
    </w:p>
    <w:p w:rsidR="00283A6F" w:rsidRDefault="00283A6F">
      <w:pPr>
        <w:rPr>
          <w:sz w:val="17"/>
        </w:rPr>
        <w:sectPr w:rsidR="00283A6F" w:rsidSect="0093316B">
          <w:footerReference w:type="default" r:id="rId7"/>
          <w:headerReference w:type="first" r:id="rId8"/>
          <w:type w:val="continuous"/>
          <w:pgSz w:w="11900" w:h="16820"/>
          <w:pgMar w:top="1180" w:right="80" w:bottom="0" w:left="1040" w:header="720" w:footer="720" w:gutter="0"/>
          <w:cols w:space="720"/>
          <w:titlePg/>
          <w:docGrid w:linePitch="299"/>
        </w:sectPr>
      </w:pPr>
    </w:p>
    <w:p w:rsidR="00283A6F" w:rsidRDefault="000E5C28">
      <w:pPr>
        <w:pStyle w:val="BodyText"/>
        <w:spacing w:before="90"/>
        <w:ind w:left="239"/>
      </w:pPr>
      <w:r>
        <w:rPr>
          <w:color w:val="2D2F2D"/>
        </w:rPr>
        <w:lastRenderedPageBreak/>
        <w:t>PETER ADAMS</w:t>
      </w:r>
    </w:p>
    <w:p w:rsidR="00283A6F" w:rsidRDefault="00283A6F">
      <w:pPr>
        <w:pStyle w:val="BodyText"/>
        <w:spacing w:before="5"/>
        <w:rPr>
          <w:sz w:val="24"/>
        </w:rPr>
      </w:pPr>
    </w:p>
    <w:p w:rsidR="00283A6F" w:rsidRDefault="00506B54">
      <w:pPr>
        <w:pStyle w:val="BodyText"/>
        <w:spacing w:before="1"/>
        <w:ind w:left="218"/>
      </w:pPr>
      <w:r>
        <w:rPr>
          <w:color w:val="2D2F2D"/>
          <w:w w:val="105"/>
        </w:rPr>
        <w:t>and</w:t>
      </w:r>
    </w:p>
    <w:p w:rsidR="00283A6F" w:rsidRDefault="00506B54">
      <w:pPr>
        <w:pStyle w:val="BodyText"/>
        <w:rPr>
          <w:sz w:val="24"/>
        </w:rPr>
      </w:pPr>
      <w:r>
        <w:br w:type="column"/>
      </w:r>
    </w:p>
    <w:p w:rsidR="00283A6F" w:rsidRDefault="00506B54">
      <w:pPr>
        <w:pStyle w:val="BodyText"/>
        <w:spacing w:before="145"/>
        <w:ind w:left="218"/>
      </w:pPr>
      <w:r>
        <w:rPr>
          <w:color w:val="2D2F2D"/>
          <w:w w:val="105"/>
        </w:rPr>
        <w:t>Applicant</w:t>
      </w:r>
    </w:p>
    <w:p w:rsidR="00283A6F" w:rsidRDefault="00283A6F">
      <w:pPr>
        <w:sectPr w:rsidR="00283A6F">
          <w:type w:val="continuous"/>
          <w:pgSz w:w="11900" w:h="16820"/>
          <w:pgMar w:top="1180" w:right="80" w:bottom="0" w:left="1040" w:header="720" w:footer="720" w:gutter="0"/>
          <w:cols w:num="2" w:space="720" w:equalWidth="0">
            <w:col w:w="2125" w:space="6009"/>
            <w:col w:w="2646"/>
          </w:cols>
        </w:sectPr>
      </w:pPr>
    </w:p>
    <w:p w:rsidR="00283A6F" w:rsidRDefault="00283A6F">
      <w:pPr>
        <w:pStyle w:val="BodyText"/>
        <w:spacing w:before="2"/>
        <w:rPr>
          <w:sz w:val="19"/>
        </w:rPr>
      </w:pPr>
    </w:p>
    <w:p w:rsidR="00283A6F" w:rsidRDefault="00506B54">
      <w:pPr>
        <w:pStyle w:val="BodyText"/>
        <w:spacing w:before="91"/>
        <w:ind w:left="212"/>
      </w:pPr>
      <w:r>
        <w:rPr>
          <w:color w:val="2D2F2D"/>
          <w:w w:val="105"/>
        </w:rPr>
        <w:t>THE DIRECTOR OF PUBLIC PROSECUTIONS FOR VICTORIA</w:t>
      </w:r>
    </w:p>
    <w:p w:rsidR="00283A6F" w:rsidRDefault="00506B54">
      <w:pPr>
        <w:pStyle w:val="BodyText"/>
        <w:spacing w:before="52"/>
        <w:ind w:right="1503"/>
        <w:jc w:val="right"/>
      </w:pPr>
      <w:r>
        <w:rPr>
          <w:color w:val="2D2F2D"/>
        </w:rPr>
        <w:t>Respondent</w:t>
      </w:r>
    </w:p>
    <w:p w:rsidR="00283A6F" w:rsidRDefault="00283A6F">
      <w:pPr>
        <w:pStyle w:val="BodyText"/>
        <w:rPr>
          <w:sz w:val="20"/>
        </w:rPr>
      </w:pPr>
    </w:p>
    <w:p w:rsidR="00283A6F" w:rsidRDefault="00283A6F">
      <w:pPr>
        <w:pStyle w:val="BodyText"/>
        <w:spacing w:before="2"/>
        <w:rPr>
          <w:sz w:val="19"/>
        </w:rPr>
      </w:pPr>
    </w:p>
    <w:p w:rsidR="00283A6F" w:rsidRDefault="00506B54">
      <w:pPr>
        <w:pStyle w:val="Heading1"/>
        <w:spacing w:line="247" w:lineRule="auto"/>
        <w:ind w:left="517" w:right="1508" w:firstLine="383"/>
      </w:pPr>
      <w:r>
        <w:rPr>
          <w:color w:val="2D2F2D"/>
          <w:w w:val="105"/>
        </w:rPr>
        <w:t xml:space="preserve">NOTICE OF </w:t>
      </w:r>
      <w:r>
        <w:rPr>
          <w:color w:val="3D3D3D"/>
          <w:w w:val="105"/>
        </w:rPr>
        <w:t xml:space="preserve">GROUNDS </w:t>
      </w:r>
      <w:r>
        <w:rPr>
          <w:color w:val="2D2F2D"/>
          <w:w w:val="105"/>
        </w:rPr>
        <w:t xml:space="preserve">OF OPPOSITION </w:t>
      </w:r>
      <w:r>
        <w:rPr>
          <w:color w:val="3D3D3D"/>
          <w:w w:val="105"/>
        </w:rPr>
        <w:t xml:space="preserve">TO </w:t>
      </w:r>
      <w:r>
        <w:rPr>
          <w:color w:val="2D2F2D"/>
          <w:w w:val="105"/>
        </w:rPr>
        <w:t xml:space="preserve">APPLICATION </w:t>
      </w:r>
      <w:r>
        <w:rPr>
          <w:color w:val="4D4D4D"/>
          <w:w w:val="105"/>
        </w:rPr>
        <w:t>U</w:t>
      </w:r>
      <w:r>
        <w:rPr>
          <w:color w:val="2D2F2D"/>
          <w:w w:val="105"/>
        </w:rPr>
        <w:t xml:space="preserve">NDER SECTION 36U OF THE CONFISCATION ACT </w:t>
      </w:r>
      <w:r>
        <w:rPr>
          <w:color w:val="3D3D3D"/>
          <w:w w:val="105"/>
        </w:rPr>
        <w:t xml:space="preserve">FOR </w:t>
      </w:r>
      <w:r>
        <w:rPr>
          <w:color w:val="2D2F2D"/>
          <w:w w:val="105"/>
        </w:rPr>
        <w:t xml:space="preserve">AN </w:t>
      </w:r>
      <w:r>
        <w:rPr>
          <w:color w:val="3D3D3D"/>
          <w:w w:val="105"/>
        </w:rPr>
        <w:t xml:space="preserve">EXCLUSION </w:t>
      </w:r>
      <w:r>
        <w:rPr>
          <w:color w:val="2D2F2D"/>
          <w:w w:val="105"/>
        </w:rPr>
        <w:t>ORDER</w:t>
      </w:r>
    </w:p>
    <w:p w:rsidR="00283A6F" w:rsidRDefault="00B30629">
      <w:pPr>
        <w:pStyle w:val="BodyText"/>
        <w:spacing w:before="9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164465</wp:posOffset>
                </wp:positionV>
                <wp:extent cx="5686425" cy="0"/>
                <wp:effectExtent l="5715" t="6350" r="13335" b="127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2B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007C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2.95pt" to="50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" strokecolor="#2b2f2f" strokeweight=".127mm">
                <w10:wrap type="topAndBottom" anchorx="page"/>
              </v:line>
            </w:pict>
          </mc:Fallback>
        </mc:AlternateContent>
      </w:r>
    </w:p>
    <w:p w:rsidR="00283A6F" w:rsidRDefault="00506B54">
      <w:pPr>
        <w:pStyle w:val="BodyText"/>
        <w:tabs>
          <w:tab w:val="left" w:pos="2350"/>
        </w:tabs>
        <w:spacing w:line="247" w:lineRule="auto"/>
        <w:ind w:left="187" w:right="6906" w:firstLine="6"/>
      </w:pPr>
      <w:r>
        <w:rPr>
          <w:color w:val="2D2F2D"/>
        </w:rPr>
        <w:t>Date</w:t>
      </w:r>
      <w:r>
        <w:rPr>
          <w:color w:val="2D2F2D"/>
          <w:spacing w:val="1"/>
        </w:rPr>
        <w:t xml:space="preserve"> </w:t>
      </w:r>
      <w:r>
        <w:rPr>
          <w:color w:val="2D2F2D"/>
        </w:rPr>
        <w:t>of</w:t>
      </w:r>
      <w:r>
        <w:rPr>
          <w:color w:val="2D2F2D"/>
          <w:spacing w:val="-6"/>
        </w:rPr>
        <w:t xml:space="preserve"> </w:t>
      </w:r>
      <w:r>
        <w:rPr>
          <w:color w:val="2D2F2D"/>
        </w:rPr>
        <w:t>Document:</w:t>
      </w:r>
      <w:r>
        <w:rPr>
          <w:color w:val="2D2F2D"/>
        </w:rPr>
        <w:tab/>
        <w:t>7</w:t>
      </w:r>
      <w:r>
        <w:rPr>
          <w:color w:val="2D2F2D"/>
          <w:spacing w:val="3"/>
        </w:rPr>
        <w:t xml:space="preserve"> </w:t>
      </w:r>
      <w:r>
        <w:rPr>
          <w:color w:val="2D2F2D"/>
        </w:rPr>
        <w:t>March</w:t>
      </w:r>
      <w:r>
        <w:rPr>
          <w:color w:val="2D2F2D"/>
          <w:spacing w:val="18"/>
        </w:rPr>
        <w:t xml:space="preserve"> </w:t>
      </w:r>
      <w:r>
        <w:rPr>
          <w:color w:val="2D2F2D"/>
        </w:rPr>
        <w:t>2017 Filed on</w:t>
      </w:r>
      <w:r>
        <w:rPr>
          <w:color w:val="2D2F2D"/>
          <w:spacing w:val="2"/>
        </w:rPr>
        <w:t xml:space="preserve"> </w:t>
      </w:r>
      <w:r>
        <w:rPr>
          <w:color w:val="2D2F2D"/>
        </w:rPr>
        <w:t>behalf</w:t>
      </w:r>
      <w:r>
        <w:rPr>
          <w:color w:val="2D2F2D"/>
          <w:spacing w:val="-9"/>
        </w:rPr>
        <w:t xml:space="preserve"> </w:t>
      </w:r>
      <w:r>
        <w:rPr>
          <w:color w:val="2D2F2D"/>
        </w:rPr>
        <w:t>of:</w:t>
      </w:r>
      <w:r>
        <w:rPr>
          <w:color w:val="2D2F2D"/>
        </w:rPr>
        <w:tab/>
        <w:t>The</w:t>
      </w:r>
      <w:r>
        <w:rPr>
          <w:color w:val="2D2F2D"/>
          <w:spacing w:val="18"/>
        </w:rPr>
        <w:t xml:space="preserve"> </w:t>
      </w:r>
      <w:r>
        <w:rPr>
          <w:color w:val="2D2F2D"/>
        </w:rPr>
        <w:t>Respondent</w:t>
      </w:r>
    </w:p>
    <w:p w:rsidR="00283A6F" w:rsidRDefault="00283A6F">
      <w:pPr>
        <w:pStyle w:val="BodyText"/>
        <w:spacing w:before="3"/>
        <w:rPr>
          <w:sz w:val="17"/>
        </w:rPr>
      </w:pPr>
    </w:p>
    <w:p w:rsidR="00283A6F" w:rsidRDefault="00283A6F">
      <w:pPr>
        <w:rPr>
          <w:sz w:val="17"/>
        </w:rPr>
        <w:sectPr w:rsidR="00283A6F">
          <w:type w:val="continuous"/>
          <w:pgSz w:w="11900" w:h="16820"/>
          <w:pgMar w:top="1180" w:right="80" w:bottom="0" w:left="1040" w:header="720" w:footer="720" w:gutter="0"/>
          <w:cols w:space="720"/>
        </w:sectPr>
      </w:pPr>
    </w:p>
    <w:p w:rsidR="00283A6F" w:rsidRDefault="00506B54">
      <w:pPr>
        <w:pStyle w:val="BodyText"/>
        <w:spacing w:before="90"/>
        <w:ind w:left="179" w:firstLine="1"/>
      </w:pPr>
      <w:r>
        <w:rPr>
          <w:color w:val="2D2F2D"/>
        </w:rPr>
        <w:lastRenderedPageBreak/>
        <w:t xml:space="preserve">Prepared on behalf </w:t>
      </w:r>
      <w:r>
        <w:rPr>
          <w:color w:val="3D3D3D"/>
        </w:rPr>
        <w:t xml:space="preserve">of </w:t>
      </w:r>
      <w:r>
        <w:rPr>
          <w:color w:val="2D2F2D"/>
        </w:rPr>
        <w:t>the Respondent by: JOHN CAIN</w:t>
      </w:r>
    </w:p>
    <w:p w:rsidR="00283A6F" w:rsidRDefault="00506B54">
      <w:pPr>
        <w:pStyle w:val="BodyText"/>
        <w:spacing w:before="15" w:line="247" w:lineRule="auto"/>
        <w:ind w:left="165" w:right="567" w:firstLine="3"/>
      </w:pPr>
      <w:r>
        <w:rPr>
          <w:color w:val="2D2F2D"/>
        </w:rPr>
        <w:t xml:space="preserve">Solicitor for </w:t>
      </w:r>
      <w:r>
        <w:rPr>
          <w:color w:val="3D3D3D"/>
        </w:rPr>
        <w:t xml:space="preserve">Public </w:t>
      </w:r>
      <w:r>
        <w:rPr>
          <w:color w:val="2D2F2D"/>
        </w:rPr>
        <w:t>Prosecutions 565 Lonsdale Street</w:t>
      </w:r>
    </w:p>
    <w:p w:rsidR="00283A6F" w:rsidRDefault="00506B54">
      <w:pPr>
        <w:pStyle w:val="BodyText"/>
        <w:spacing w:before="15"/>
        <w:ind w:left="165"/>
      </w:pPr>
      <w:r>
        <w:rPr>
          <w:color w:val="2D2F2D"/>
          <w:w w:val="105"/>
        </w:rPr>
        <w:t xml:space="preserve">MELBOURNE VIC </w:t>
      </w:r>
      <w:r>
        <w:rPr>
          <w:color w:val="3D3D3D"/>
          <w:w w:val="105"/>
        </w:rPr>
        <w:t>3000</w:t>
      </w:r>
    </w:p>
    <w:p w:rsidR="00283A6F" w:rsidRDefault="00506B54">
      <w:pPr>
        <w:pStyle w:val="BodyText"/>
        <w:spacing w:before="112"/>
        <w:ind w:left="179"/>
      </w:pPr>
      <w:r>
        <w:br w:type="column"/>
      </w:r>
      <w:r>
        <w:rPr>
          <w:color w:val="2D2F2D"/>
          <w:w w:val="105"/>
        </w:rPr>
        <w:lastRenderedPageBreak/>
        <w:t xml:space="preserve">Solicitor Code: </w:t>
      </w:r>
      <w:r w:rsidR="004A400C">
        <w:rPr>
          <w:color w:val="3D3D3D"/>
          <w:w w:val="105"/>
        </w:rPr>
        <w:t>4321</w:t>
      </w:r>
    </w:p>
    <w:p w:rsidR="00283A6F" w:rsidRDefault="00506B54">
      <w:pPr>
        <w:pStyle w:val="BodyText"/>
        <w:tabs>
          <w:tab w:val="left" w:pos="1607"/>
        </w:tabs>
        <w:spacing w:before="16"/>
        <w:ind w:left="182"/>
      </w:pPr>
      <w:r>
        <w:rPr>
          <w:color w:val="2D2F2D"/>
          <w:w w:val="105"/>
        </w:rPr>
        <w:t>DX:</w:t>
      </w:r>
      <w:r>
        <w:rPr>
          <w:color w:val="2D2F2D"/>
          <w:w w:val="105"/>
        </w:rPr>
        <w:tab/>
      </w:r>
      <w:r>
        <w:rPr>
          <w:color w:val="3D3D3D"/>
          <w:w w:val="105"/>
        </w:rPr>
        <w:t xml:space="preserve">21 </w:t>
      </w:r>
      <w:r>
        <w:rPr>
          <w:color w:val="2D2F2D"/>
          <w:spacing w:val="-3"/>
          <w:w w:val="105"/>
        </w:rPr>
        <w:t>0</w:t>
      </w:r>
      <w:r>
        <w:rPr>
          <w:color w:val="4D4D4D"/>
          <w:spacing w:val="-3"/>
          <w:w w:val="105"/>
        </w:rPr>
        <w:t>29</w:t>
      </w:r>
      <w:r>
        <w:rPr>
          <w:color w:val="2D2F2D"/>
          <w:spacing w:val="-3"/>
          <w:w w:val="105"/>
        </w:rPr>
        <w:t>0</w:t>
      </w:r>
      <w:r>
        <w:rPr>
          <w:color w:val="2D2F2D"/>
          <w:spacing w:val="-34"/>
          <w:w w:val="105"/>
        </w:rPr>
        <w:t xml:space="preserve"> </w:t>
      </w:r>
      <w:r>
        <w:rPr>
          <w:color w:val="3D3D3D"/>
          <w:w w:val="105"/>
        </w:rPr>
        <w:t>Melbourne</w:t>
      </w:r>
    </w:p>
    <w:p w:rsidR="00283A6F" w:rsidRDefault="00506B54">
      <w:pPr>
        <w:pStyle w:val="BodyText"/>
        <w:tabs>
          <w:tab w:val="left" w:pos="1595"/>
        </w:tabs>
        <w:spacing w:before="9"/>
        <w:ind w:left="165"/>
      </w:pPr>
      <w:r>
        <w:rPr>
          <w:color w:val="2D2F2D"/>
          <w:w w:val="105"/>
        </w:rPr>
        <w:t>Telephone:</w:t>
      </w:r>
      <w:r>
        <w:rPr>
          <w:color w:val="2D2F2D"/>
          <w:w w:val="105"/>
        </w:rPr>
        <w:tab/>
      </w:r>
      <w:r>
        <w:rPr>
          <w:color w:val="3D3D3D"/>
          <w:w w:val="105"/>
        </w:rPr>
        <w:t>(03) 9603</w:t>
      </w:r>
      <w:r>
        <w:rPr>
          <w:color w:val="3D3D3D"/>
          <w:spacing w:val="-18"/>
          <w:w w:val="105"/>
        </w:rPr>
        <w:t xml:space="preserve"> </w:t>
      </w:r>
      <w:r>
        <w:rPr>
          <w:color w:val="4D4D4D"/>
          <w:spacing w:val="-4"/>
          <w:w w:val="105"/>
        </w:rPr>
        <w:t>766</w:t>
      </w:r>
      <w:r>
        <w:rPr>
          <w:color w:val="2D2F2D"/>
          <w:spacing w:val="-4"/>
          <w:w w:val="105"/>
        </w:rPr>
        <w:t>6</w:t>
      </w:r>
    </w:p>
    <w:p w:rsidR="00283A6F" w:rsidRDefault="00506B54">
      <w:pPr>
        <w:pStyle w:val="BodyText"/>
        <w:tabs>
          <w:tab w:val="left" w:pos="1588"/>
        </w:tabs>
        <w:spacing w:before="16" w:line="254" w:lineRule="auto"/>
        <w:ind w:left="168" w:right="2753"/>
      </w:pPr>
      <w:r>
        <w:rPr>
          <w:color w:val="3D3D3D"/>
          <w:w w:val="105"/>
        </w:rPr>
        <w:t>Facsimile:</w:t>
      </w:r>
      <w:r>
        <w:rPr>
          <w:color w:val="3D3D3D"/>
          <w:w w:val="105"/>
        </w:rPr>
        <w:tab/>
        <w:t>(03)</w:t>
      </w:r>
      <w:r>
        <w:rPr>
          <w:color w:val="3D3D3D"/>
          <w:spacing w:val="-21"/>
          <w:w w:val="105"/>
        </w:rPr>
        <w:t xml:space="preserve"> </w:t>
      </w:r>
      <w:r>
        <w:rPr>
          <w:color w:val="2D2F2D"/>
          <w:w w:val="105"/>
        </w:rPr>
        <w:t>9603</w:t>
      </w:r>
      <w:r>
        <w:rPr>
          <w:color w:val="2D2F2D"/>
          <w:spacing w:val="-12"/>
          <w:w w:val="105"/>
        </w:rPr>
        <w:t xml:space="preserve"> </w:t>
      </w:r>
      <w:r>
        <w:rPr>
          <w:color w:val="3D3D3D"/>
          <w:w w:val="105"/>
        </w:rPr>
        <w:t>2592</w:t>
      </w:r>
      <w:r>
        <w:rPr>
          <w:color w:val="3D3D3D"/>
          <w:w w:val="103"/>
        </w:rPr>
        <w:t xml:space="preserve"> </w:t>
      </w:r>
      <w:r>
        <w:rPr>
          <w:color w:val="2D2F2D"/>
          <w:w w:val="105"/>
        </w:rPr>
        <w:t>Reference:</w:t>
      </w:r>
      <w:r>
        <w:rPr>
          <w:color w:val="2D2F2D"/>
          <w:w w:val="105"/>
        </w:rPr>
        <w:tab/>
      </w:r>
      <w:r w:rsidR="004A400C">
        <w:rPr>
          <w:color w:val="2D2F2D"/>
          <w:spacing w:val="-3"/>
          <w:w w:val="105"/>
        </w:rPr>
        <w:t>POC: 1212121</w:t>
      </w:r>
    </w:p>
    <w:p w:rsidR="00283A6F" w:rsidRDefault="00283A6F">
      <w:pPr>
        <w:spacing w:line="254" w:lineRule="auto"/>
        <w:sectPr w:rsidR="00283A6F">
          <w:type w:val="continuous"/>
          <w:pgSz w:w="11900" w:h="16820"/>
          <w:pgMar w:top="1180" w:right="80" w:bottom="0" w:left="1040" w:header="720" w:footer="720" w:gutter="0"/>
          <w:cols w:num="2" w:space="720" w:equalWidth="0">
            <w:col w:w="4057" w:space="922"/>
            <w:col w:w="5801"/>
          </w:cols>
        </w:sectPr>
      </w:pPr>
    </w:p>
    <w:p w:rsidR="00283A6F" w:rsidRDefault="00B30629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5806440" cy="5080"/>
                <wp:effectExtent l="8255" t="3810" r="5080" b="1016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5080"/>
                          <a:chOff x="0" y="0"/>
                          <a:chExt cx="9144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D4616" id="Group 4" o:spid="_x0000_s1026" style="width:457.2pt;height:.4pt;mso-position-horizontal-relative:char;mso-position-vertical-relative:line" coordsize="91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">
                <v:line id="Line 5" o:spid="_x0000_s1027" style="position:absolute;visibility:visible;mso-wrap-style:square" from="4,4" to="91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0GcIAAADaAAAADwAAAGRycy9kb3ducmV2LnhtbESPQYvCMBSE74L/ITxhb5rqQaQaZREW&#10;vIhu60Fvb5O3bWnzUppou/9+Iwgeh5n5htnsBtuIB3W+cqxgPktAEGtnKi4UXPKv6QqED8gGG8ek&#10;4I887Lbj0QZT43r+pkcWChEh7FNUUIbQplJ6XZJFP3MtcfR+XWcxRNkV0nTYR7ht5CJJltJixXGh&#10;xJb2Jek6u1sFQ76vD8eqOffmJ8tvvtbXk14p9TEZPtcgAg3hHX61D0bBEp5X4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m0GcIAAADaAAAADwAAAAAAAAAAAAAA&#10;AAChAgAAZHJzL2Rvd25yZXYueG1sUEsFBgAAAAAEAAQA+QAAAJADAAAAAA==&#10;" strokecolor="#383838" strokeweight=".127mm"/>
                <w10:anchorlock/>
              </v:group>
            </w:pict>
          </mc:Fallback>
        </mc:AlternateContent>
      </w:r>
    </w:p>
    <w:p w:rsidR="00283A6F" w:rsidRDefault="00283A6F">
      <w:pPr>
        <w:pStyle w:val="BodyText"/>
        <w:spacing w:before="10"/>
        <w:rPr>
          <w:sz w:val="14"/>
        </w:rPr>
      </w:pPr>
    </w:p>
    <w:p w:rsidR="00283A6F" w:rsidRDefault="00506B54">
      <w:pPr>
        <w:tabs>
          <w:tab w:val="left" w:pos="1599"/>
        </w:tabs>
        <w:spacing w:before="90"/>
        <w:ind w:left="153"/>
        <w:jc w:val="both"/>
        <w:rPr>
          <w:b/>
          <w:sz w:val="23"/>
        </w:rPr>
      </w:pPr>
      <w:r>
        <w:rPr>
          <w:b/>
          <w:color w:val="4D4D4D"/>
          <w:w w:val="105"/>
          <w:sz w:val="23"/>
        </w:rPr>
        <w:t>T</w:t>
      </w:r>
      <w:r>
        <w:rPr>
          <w:b/>
          <w:color w:val="2D2F2D"/>
          <w:w w:val="105"/>
          <w:sz w:val="23"/>
        </w:rPr>
        <w:t>O:</w:t>
      </w:r>
      <w:r>
        <w:rPr>
          <w:b/>
          <w:color w:val="2D2F2D"/>
          <w:w w:val="105"/>
          <w:sz w:val="23"/>
        </w:rPr>
        <w:tab/>
      </w:r>
      <w:r w:rsidR="005E0E1D">
        <w:rPr>
          <w:color w:val="2D2F2D"/>
          <w:sz w:val="23"/>
        </w:rPr>
        <w:t>PETER ADAMS</w:t>
      </w:r>
      <w:r>
        <w:rPr>
          <w:color w:val="2D2F2D"/>
          <w:sz w:val="23"/>
        </w:rPr>
        <w:t xml:space="preserve">  </w:t>
      </w:r>
      <w:r>
        <w:rPr>
          <w:b/>
          <w:color w:val="2D2F2D"/>
          <w:sz w:val="23"/>
        </w:rPr>
        <w:t>("the</w:t>
      </w:r>
      <w:r>
        <w:rPr>
          <w:b/>
          <w:color w:val="2D2F2D"/>
          <w:spacing w:val="-9"/>
          <w:sz w:val="23"/>
        </w:rPr>
        <w:t xml:space="preserve"> </w:t>
      </w:r>
      <w:r>
        <w:rPr>
          <w:b/>
          <w:color w:val="3D3D3D"/>
          <w:sz w:val="23"/>
        </w:rPr>
        <w:t>Applicant")</w:t>
      </w:r>
    </w:p>
    <w:p w:rsidR="00283A6F" w:rsidRDefault="00506B54">
      <w:pPr>
        <w:pStyle w:val="BodyText"/>
        <w:spacing w:before="159"/>
        <w:ind w:left="1588"/>
      </w:pPr>
      <w:r>
        <w:rPr>
          <w:i/>
          <w:color w:val="3D3D3D"/>
          <w:w w:val="105"/>
          <w:sz w:val="22"/>
        </w:rPr>
        <w:t>c</w:t>
      </w:r>
      <w:r>
        <w:rPr>
          <w:i/>
          <w:color w:val="5E5D5E"/>
          <w:w w:val="105"/>
          <w:sz w:val="22"/>
        </w:rPr>
        <w:t>l</w:t>
      </w:r>
      <w:r>
        <w:rPr>
          <w:i/>
          <w:color w:val="3D3D3D"/>
          <w:w w:val="105"/>
          <w:sz w:val="22"/>
        </w:rPr>
        <w:t xml:space="preserve">- </w:t>
      </w:r>
      <w:r w:rsidR="004A400C">
        <w:rPr>
          <w:color w:val="2D2F2D"/>
          <w:w w:val="105"/>
        </w:rPr>
        <w:t>ZWB</w:t>
      </w:r>
      <w:r>
        <w:rPr>
          <w:color w:val="2D2F2D"/>
          <w:w w:val="105"/>
        </w:rPr>
        <w:t xml:space="preserve"> Lawyers</w:t>
      </w:r>
      <w:r>
        <w:rPr>
          <w:color w:val="4D4D4D"/>
          <w:w w:val="105"/>
        </w:rPr>
        <w:t xml:space="preserve">, </w:t>
      </w:r>
      <w:r w:rsidR="004A400C">
        <w:rPr>
          <w:color w:val="3D3D3D"/>
          <w:w w:val="105"/>
        </w:rPr>
        <w:t>Unit16</w:t>
      </w:r>
      <w:r>
        <w:rPr>
          <w:color w:val="3D3D3D"/>
          <w:w w:val="105"/>
        </w:rPr>
        <w:t xml:space="preserve">, </w:t>
      </w:r>
      <w:r w:rsidR="004A400C">
        <w:rPr>
          <w:color w:val="2D2F2D"/>
          <w:w w:val="105"/>
        </w:rPr>
        <w:t>499</w:t>
      </w:r>
      <w:r>
        <w:rPr>
          <w:color w:val="2D2F2D"/>
          <w:w w:val="105"/>
        </w:rPr>
        <w:t xml:space="preserve"> </w:t>
      </w:r>
      <w:r w:rsidR="004A400C">
        <w:rPr>
          <w:color w:val="3D3D3D"/>
          <w:w w:val="105"/>
        </w:rPr>
        <w:t>Station</w:t>
      </w:r>
      <w:r>
        <w:rPr>
          <w:color w:val="3D3D3D"/>
          <w:w w:val="105"/>
        </w:rPr>
        <w:t xml:space="preserve"> </w:t>
      </w:r>
      <w:r>
        <w:rPr>
          <w:color w:val="2D2F2D"/>
          <w:w w:val="105"/>
        </w:rPr>
        <w:t>Street</w:t>
      </w:r>
      <w:r>
        <w:rPr>
          <w:color w:val="5E5D5E"/>
          <w:w w:val="105"/>
        </w:rPr>
        <w:t xml:space="preserve">, </w:t>
      </w:r>
      <w:r w:rsidR="004A400C">
        <w:rPr>
          <w:color w:val="3D3D3D"/>
          <w:w w:val="105"/>
        </w:rPr>
        <w:t>South Melbourne</w:t>
      </w:r>
      <w:r>
        <w:rPr>
          <w:color w:val="3D3D3D"/>
          <w:w w:val="105"/>
        </w:rPr>
        <w:t xml:space="preserve"> VIC </w:t>
      </w:r>
    </w:p>
    <w:p w:rsidR="00283A6F" w:rsidRDefault="00283A6F">
      <w:pPr>
        <w:pStyle w:val="BodyText"/>
        <w:rPr>
          <w:sz w:val="24"/>
        </w:rPr>
      </w:pPr>
    </w:p>
    <w:p w:rsidR="00283A6F" w:rsidRDefault="00283A6F">
      <w:pPr>
        <w:pStyle w:val="BodyText"/>
        <w:spacing w:before="6"/>
        <w:rPr>
          <w:sz w:val="25"/>
        </w:rPr>
      </w:pPr>
    </w:p>
    <w:p w:rsidR="00283A6F" w:rsidRDefault="00506B54">
      <w:pPr>
        <w:spacing w:line="372" w:lineRule="auto"/>
        <w:ind w:left="127" w:right="1570" w:firstLine="5"/>
        <w:jc w:val="both"/>
        <w:rPr>
          <w:sz w:val="23"/>
        </w:rPr>
      </w:pPr>
      <w:r>
        <w:rPr>
          <w:b/>
          <w:color w:val="3D3D3D"/>
          <w:w w:val="105"/>
          <w:sz w:val="23"/>
        </w:rPr>
        <w:t xml:space="preserve">TAKE </w:t>
      </w:r>
      <w:r>
        <w:rPr>
          <w:b/>
          <w:color w:val="2D2F2D"/>
          <w:spacing w:val="-3"/>
          <w:w w:val="105"/>
          <w:sz w:val="23"/>
        </w:rPr>
        <w:t>NOTIC</w:t>
      </w:r>
      <w:r>
        <w:rPr>
          <w:b/>
          <w:color w:val="4D4D4D"/>
          <w:spacing w:val="-3"/>
          <w:w w:val="105"/>
          <w:sz w:val="23"/>
        </w:rPr>
        <w:t xml:space="preserve">E </w:t>
      </w:r>
      <w:r>
        <w:rPr>
          <w:b/>
          <w:color w:val="3D3D3D"/>
          <w:w w:val="105"/>
          <w:sz w:val="23"/>
        </w:rPr>
        <w:t xml:space="preserve">THAT </w:t>
      </w:r>
      <w:r>
        <w:rPr>
          <w:color w:val="2D2F2D"/>
          <w:w w:val="105"/>
          <w:sz w:val="23"/>
        </w:rPr>
        <w:t xml:space="preserve">the </w:t>
      </w:r>
      <w:r>
        <w:rPr>
          <w:color w:val="3D3D3D"/>
          <w:w w:val="105"/>
          <w:sz w:val="23"/>
        </w:rPr>
        <w:t xml:space="preserve">Director </w:t>
      </w:r>
      <w:r>
        <w:rPr>
          <w:color w:val="2D2F2D"/>
          <w:w w:val="105"/>
          <w:sz w:val="23"/>
        </w:rPr>
        <w:t xml:space="preserve">of </w:t>
      </w:r>
      <w:r>
        <w:rPr>
          <w:color w:val="4D4D4D"/>
          <w:w w:val="105"/>
          <w:sz w:val="23"/>
        </w:rPr>
        <w:t>P</w:t>
      </w:r>
      <w:r>
        <w:rPr>
          <w:color w:val="2D2F2D"/>
          <w:w w:val="105"/>
          <w:sz w:val="23"/>
        </w:rPr>
        <w:t>ublic</w:t>
      </w:r>
      <w:r>
        <w:rPr>
          <w:color w:val="2D2F2D"/>
          <w:spacing w:val="-4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Prosecutions </w:t>
      </w:r>
      <w:r>
        <w:rPr>
          <w:b/>
          <w:color w:val="2D2F2D"/>
          <w:w w:val="105"/>
          <w:sz w:val="23"/>
        </w:rPr>
        <w:t xml:space="preserve">("the Respondent") </w:t>
      </w:r>
      <w:r>
        <w:rPr>
          <w:b/>
          <w:color w:val="3D3D3D"/>
          <w:w w:val="105"/>
          <w:sz w:val="23"/>
        </w:rPr>
        <w:t>INTENDS TO</w:t>
      </w:r>
      <w:r>
        <w:rPr>
          <w:b/>
          <w:color w:val="3D3D3D"/>
          <w:spacing w:val="-16"/>
          <w:w w:val="105"/>
          <w:sz w:val="23"/>
        </w:rPr>
        <w:t xml:space="preserve"> </w:t>
      </w:r>
      <w:r>
        <w:rPr>
          <w:b/>
          <w:color w:val="2D2F2D"/>
          <w:w w:val="105"/>
          <w:sz w:val="23"/>
        </w:rPr>
        <w:t>OPPOSE</w:t>
      </w:r>
      <w:r>
        <w:rPr>
          <w:b/>
          <w:color w:val="2D2F2D"/>
          <w:spacing w:val="-1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the</w:t>
      </w:r>
      <w:r>
        <w:rPr>
          <w:color w:val="2D2F2D"/>
          <w:spacing w:val="-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application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made</w:t>
      </w:r>
      <w:r>
        <w:rPr>
          <w:color w:val="2D2F2D"/>
          <w:spacing w:val="-13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by</w:t>
      </w:r>
      <w:r>
        <w:rPr>
          <w:color w:val="2D2F2D"/>
          <w:spacing w:val="-16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the</w:t>
      </w:r>
      <w:r>
        <w:rPr>
          <w:color w:val="2D2F2D"/>
          <w:spacing w:val="-13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Applicant</w:t>
      </w:r>
      <w:r>
        <w:rPr>
          <w:color w:val="2D2F2D"/>
          <w:spacing w:val="7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under</w:t>
      </w:r>
      <w:r>
        <w:rPr>
          <w:color w:val="2D2F2D"/>
          <w:spacing w:val="-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section</w:t>
      </w:r>
      <w:r>
        <w:rPr>
          <w:color w:val="3D3D3D"/>
          <w:spacing w:val="-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36U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6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the</w:t>
      </w:r>
      <w:r>
        <w:rPr>
          <w:color w:val="2D2F2D"/>
          <w:spacing w:val="-13"/>
          <w:w w:val="105"/>
          <w:sz w:val="23"/>
        </w:rPr>
        <w:t xml:space="preserve"> </w:t>
      </w:r>
      <w:r>
        <w:rPr>
          <w:i/>
          <w:color w:val="3D3D3D"/>
          <w:w w:val="105"/>
        </w:rPr>
        <w:t>Confiscation</w:t>
      </w:r>
      <w:r>
        <w:rPr>
          <w:i/>
          <w:color w:val="3D3D3D"/>
          <w:spacing w:val="-4"/>
          <w:w w:val="105"/>
        </w:rPr>
        <w:t xml:space="preserve"> </w:t>
      </w:r>
      <w:r>
        <w:rPr>
          <w:i/>
          <w:color w:val="4D4D4D"/>
          <w:w w:val="105"/>
        </w:rPr>
        <w:t xml:space="preserve">Act </w:t>
      </w:r>
      <w:r>
        <w:rPr>
          <w:i/>
          <w:color w:val="2D2F2D"/>
          <w:w w:val="105"/>
        </w:rPr>
        <w:t>1997</w:t>
      </w:r>
      <w:r>
        <w:rPr>
          <w:i/>
          <w:color w:val="2D2F2D"/>
          <w:spacing w:val="-17"/>
          <w:w w:val="105"/>
        </w:rPr>
        <w:t xml:space="preserve"> </w:t>
      </w:r>
      <w:r>
        <w:rPr>
          <w:b/>
          <w:color w:val="2D2F2D"/>
          <w:w w:val="105"/>
          <w:sz w:val="23"/>
        </w:rPr>
        <w:t>(the</w:t>
      </w:r>
      <w:r>
        <w:rPr>
          <w:b/>
          <w:color w:val="2D2F2D"/>
          <w:spacing w:val="-20"/>
          <w:w w:val="105"/>
          <w:sz w:val="23"/>
        </w:rPr>
        <w:t xml:space="preserve"> </w:t>
      </w:r>
      <w:r>
        <w:rPr>
          <w:b/>
          <w:color w:val="2D2F2D"/>
          <w:w w:val="105"/>
          <w:sz w:val="23"/>
        </w:rPr>
        <w:t>Act)</w:t>
      </w:r>
      <w:r>
        <w:rPr>
          <w:b/>
          <w:color w:val="2D2F2D"/>
          <w:spacing w:val="-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exclusion</w:t>
      </w:r>
      <w:r>
        <w:rPr>
          <w:color w:val="3D3D3D"/>
          <w:spacing w:val="-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order</w:t>
      </w:r>
      <w:r>
        <w:rPr>
          <w:color w:val="3D3D3D"/>
          <w:spacing w:val="-25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in</w:t>
      </w:r>
      <w:r>
        <w:rPr>
          <w:color w:val="2D2F2D"/>
          <w:spacing w:val="-15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these</w:t>
      </w:r>
      <w:r>
        <w:rPr>
          <w:color w:val="2D2F2D"/>
          <w:spacing w:val="-24"/>
          <w:w w:val="105"/>
          <w:sz w:val="23"/>
        </w:rPr>
        <w:t xml:space="preserve"> </w:t>
      </w:r>
      <w:r>
        <w:rPr>
          <w:color w:val="2D2F2D"/>
          <w:w w:val="105"/>
          <w:sz w:val="23"/>
        </w:rPr>
        <w:t>proc</w:t>
      </w:r>
      <w:r>
        <w:rPr>
          <w:color w:val="4D4D4D"/>
          <w:w w:val="105"/>
          <w:sz w:val="23"/>
        </w:rPr>
        <w:t>ee</w:t>
      </w:r>
      <w:r>
        <w:rPr>
          <w:color w:val="2D2F2D"/>
          <w:w w:val="105"/>
          <w:sz w:val="23"/>
        </w:rPr>
        <w:t>dings.</w:t>
      </w:r>
    </w:p>
    <w:p w:rsidR="00283A6F" w:rsidRDefault="00283A6F">
      <w:pPr>
        <w:pStyle w:val="BodyText"/>
        <w:rPr>
          <w:sz w:val="24"/>
        </w:rPr>
      </w:pPr>
    </w:p>
    <w:p w:rsidR="00283A6F" w:rsidRDefault="00506B54">
      <w:pPr>
        <w:pStyle w:val="BodyText"/>
        <w:spacing w:before="154"/>
        <w:ind w:left="117"/>
        <w:jc w:val="both"/>
      </w:pPr>
      <w:r>
        <w:rPr>
          <w:b/>
          <w:color w:val="3D3D3D"/>
          <w:w w:val="105"/>
        </w:rPr>
        <w:t xml:space="preserve">THE GROUNDS </w:t>
      </w:r>
      <w:r>
        <w:rPr>
          <w:color w:val="2D2F2D"/>
          <w:w w:val="105"/>
        </w:rPr>
        <w:t xml:space="preserve">on </w:t>
      </w:r>
      <w:r>
        <w:rPr>
          <w:color w:val="3D3D3D"/>
          <w:w w:val="105"/>
        </w:rPr>
        <w:t>wh</w:t>
      </w:r>
      <w:r>
        <w:rPr>
          <w:color w:val="1A1C1C"/>
          <w:w w:val="105"/>
        </w:rPr>
        <w:t>i</w:t>
      </w:r>
      <w:r>
        <w:rPr>
          <w:color w:val="3D3D3D"/>
          <w:w w:val="105"/>
        </w:rPr>
        <w:t xml:space="preserve">ch </w:t>
      </w:r>
      <w:r>
        <w:rPr>
          <w:color w:val="2D2F2D"/>
          <w:w w:val="105"/>
        </w:rPr>
        <w:t>the Applicant</w:t>
      </w:r>
      <w:r>
        <w:rPr>
          <w:color w:val="4D4D4D"/>
          <w:w w:val="105"/>
        </w:rPr>
        <w:t xml:space="preserve">'s </w:t>
      </w:r>
      <w:r>
        <w:rPr>
          <w:color w:val="3D3D3D"/>
          <w:w w:val="105"/>
        </w:rPr>
        <w:t xml:space="preserve">application will </w:t>
      </w:r>
      <w:r>
        <w:rPr>
          <w:color w:val="2D2F2D"/>
          <w:w w:val="105"/>
        </w:rPr>
        <w:t xml:space="preserve">be </w:t>
      </w:r>
      <w:r>
        <w:rPr>
          <w:color w:val="3D3D3D"/>
          <w:w w:val="105"/>
        </w:rPr>
        <w:t xml:space="preserve">opposed are as </w:t>
      </w:r>
      <w:r>
        <w:rPr>
          <w:color w:val="2D2F2D"/>
          <w:w w:val="105"/>
        </w:rPr>
        <w:t>follows-</w:t>
      </w:r>
    </w:p>
    <w:p w:rsidR="00283A6F" w:rsidRDefault="00283A6F">
      <w:pPr>
        <w:pStyle w:val="BodyText"/>
        <w:rPr>
          <w:sz w:val="24"/>
        </w:rPr>
      </w:pPr>
    </w:p>
    <w:p w:rsidR="00283A6F" w:rsidRDefault="00283A6F">
      <w:pPr>
        <w:pStyle w:val="BodyText"/>
        <w:rPr>
          <w:sz w:val="24"/>
        </w:rPr>
      </w:pPr>
    </w:p>
    <w:p w:rsidR="00283A6F" w:rsidRDefault="00283A6F">
      <w:pPr>
        <w:pStyle w:val="BodyText"/>
        <w:spacing w:before="3"/>
        <w:rPr>
          <w:sz w:val="35"/>
        </w:rPr>
      </w:pPr>
    </w:p>
    <w:p w:rsidR="00283A6F" w:rsidRDefault="00506B54">
      <w:pPr>
        <w:ind w:left="7120"/>
        <w:rPr>
          <w:sz w:val="27"/>
        </w:rPr>
      </w:pPr>
      <w:r>
        <w:rPr>
          <w:rFonts w:ascii="Arial"/>
          <w:color w:val="A59CD3"/>
          <w:w w:val="95"/>
          <w:sz w:val="24"/>
        </w:rPr>
        <w:t xml:space="preserve">? </w:t>
      </w:r>
      <w:r>
        <w:rPr>
          <w:rFonts w:ascii="Arial"/>
          <w:color w:val="A59CD3"/>
          <w:w w:val="95"/>
          <w:sz w:val="25"/>
        </w:rPr>
        <w:t xml:space="preserve">MAR 201? </w:t>
      </w:r>
      <w:r>
        <w:rPr>
          <w:color w:val="A59CD3"/>
          <w:spacing w:val="3"/>
          <w:w w:val="95"/>
          <w:sz w:val="27"/>
        </w:rPr>
        <w:t>12</w:t>
      </w:r>
      <w:r>
        <w:rPr>
          <w:color w:val="8275C8"/>
          <w:spacing w:val="3"/>
          <w:w w:val="95"/>
          <w:sz w:val="27"/>
        </w:rPr>
        <w:t>:</w:t>
      </w:r>
      <w:r>
        <w:rPr>
          <w:color w:val="A59CD3"/>
          <w:spacing w:val="3"/>
          <w:w w:val="95"/>
          <w:sz w:val="27"/>
        </w:rPr>
        <w:t>50</w:t>
      </w:r>
    </w:p>
    <w:p w:rsidR="00283A6F" w:rsidRDefault="00283A6F">
      <w:pPr>
        <w:rPr>
          <w:sz w:val="27"/>
        </w:rPr>
        <w:sectPr w:rsidR="00283A6F">
          <w:type w:val="continuous"/>
          <w:pgSz w:w="11900" w:h="16820"/>
          <w:pgMar w:top="1180" w:right="80" w:bottom="0" w:left="1040" w:header="720" w:footer="720" w:gutter="0"/>
          <w:cols w:space="720"/>
        </w:sectPr>
      </w:pPr>
    </w:p>
    <w:p w:rsidR="00283A6F" w:rsidRDefault="00283A6F">
      <w:pPr>
        <w:pStyle w:val="BodyText"/>
        <w:rPr>
          <w:sz w:val="20"/>
        </w:rPr>
      </w:pPr>
    </w:p>
    <w:p w:rsidR="00283A6F" w:rsidRDefault="00283A6F">
      <w:pPr>
        <w:pStyle w:val="BodyText"/>
        <w:rPr>
          <w:sz w:val="20"/>
        </w:rPr>
      </w:pPr>
    </w:p>
    <w:p w:rsidR="00283A6F" w:rsidRDefault="00283A6F">
      <w:pPr>
        <w:pStyle w:val="BodyText"/>
        <w:spacing w:before="2"/>
        <w:rPr>
          <w:sz w:val="20"/>
        </w:rPr>
      </w:pPr>
    </w:p>
    <w:p w:rsidR="00283A6F" w:rsidRDefault="00506B54">
      <w:pPr>
        <w:pStyle w:val="Heading1"/>
      </w:pPr>
      <w:r>
        <w:rPr>
          <w:color w:val="383838"/>
        </w:rPr>
        <w:t>CONVICTION  AND OFFENCE</w:t>
      </w:r>
      <w:r>
        <w:rPr>
          <w:color w:val="383838"/>
          <w:u w:val="single" w:color="000000"/>
        </w:rPr>
        <w:t>S</w:t>
      </w:r>
    </w:p>
    <w:p w:rsidR="00283A6F" w:rsidRDefault="00283A6F">
      <w:pPr>
        <w:pStyle w:val="BodyText"/>
        <w:rPr>
          <w:b/>
          <w:sz w:val="24"/>
        </w:rPr>
      </w:pPr>
    </w:p>
    <w:p w:rsidR="00283A6F" w:rsidRDefault="00283A6F">
      <w:pPr>
        <w:pStyle w:val="BodyText"/>
        <w:spacing w:before="9"/>
        <w:rPr>
          <w:b/>
          <w:sz w:val="21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663"/>
        </w:tabs>
        <w:spacing w:before="1" w:line="381" w:lineRule="auto"/>
        <w:ind w:right="203" w:hanging="570"/>
        <w:jc w:val="both"/>
        <w:rPr>
          <w:rFonts w:ascii="Arial"/>
          <w:i/>
          <w:color w:val="282828"/>
          <w:sz w:val="21"/>
        </w:rPr>
      </w:pPr>
      <w:r>
        <w:rPr>
          <w:color w:val="383838"/>
          <w:sz w:val="23"/>
        </w:rPr>
        <w:t xml:space="preserve">On </w:t>
      </w:r>
      <w:r>
        <w:rPr>
          <w:color w:val="282828"/>
          <w:sz w:val="23"/>
        </w:rPr>
        <w:t xml:space="preserve">21 </w:t>
      </w:r>
      <w:r>
        <w:rPr>
          <w:color w:val="383838"/>
          <w:sz w:val="23"/>
        </w:rPr>
        <w:t xml:space="preserve">October </w:t>
      </w:r>
      <w:r>
        <w:rPr>
          <w:color w:val="282828"/>
          <w:sz w:val="23"/>
        </w:rPr>
        <w:t xml:space="preserve">2014, </w:t>
      </w:r>
      <w:r>
        <w:rPr>
          <w:color w:val="383838"/>
          <w:sz w:val="23"/>
        </w:rPr>
        <w:t xml:space="preserve">Victoria Police executed a </w:t>
      </w:r>
      <w:r>
        <w:rPr>
          <w:color w:val="282828"/>
          <w:sz w:val="23"/>
        </w:rPr>
        <w:t xml:space="preserve">search </w:t>
      </w:r>
      <w:r>
        <w:rPr>
          <w:color w:val="383838"/>
          <w:sz w:val="23"/>
        </w:rPr>
        <w:t xml:space="preserve">warrant </w:t>
      </w:r>
      <w:r>
        <w:rPr>
          <w:color w:val="282828"/>
          <w:sz w:val="23"/>
        </w:rPr>
        <w:t xml:space="preserve">upon </w:t>
      </w:r>
      <w:r>
        <w:rPr>
          <w:color w:val="383838"/>
          <w:sz w:val="23"/>
        </w:rPr>
        <w:t xml:space="preserve">the Applicant's </w:t>
      </w:r>
      <w:r>
        <w:rPr>
          <w:color w:val="282828"/>
          <w:sz w:val="23"/>
        </w:rPr>
        <w:t xml:space="preserve">premises </w:t>
      </w:r>
      <w:r>
        <w:rPr>
          <w:color w:val="383838"/>
          <w:sz w:val="23"/>
        </w:rPr>
        <w:t xml:space="preserve">at </w:t>
      </w:r>
      <w:r w:rsidR="004A400C">
        <w:rPr>
          <w:color w:val="383838"/>
          <w:sz w:val="23"/>
        </w:rPr>
        <w:t>16 Valley Street Black Rock</w:t>
      </w:r>
      <w:r>
        <w:rPr>
          <w:color w:val="383838"/>
          <w:sz w:val="23"/>
        </w:rPr>
        <w:t xml:space="preserve"> </w:t>
      </w:r>
      <w:r>
        <w:rPr>
          <w:b/>
          <w:color w:val="383838"/>
          <w:sz w:val="23"/>
        </w:rPr>
        <w:t xml:space="preserve">("the Restrained Property") </w:t>
      </w:r>
      <w:r>
        <w:rPr>
          <w:color w:val="383838"/>
          <w:sz w:val="23"/>
        </w:rPr>
        <w:t xml:space="preserve">and seized  </w:t>
      </w:r>
      <w:r>
        <w:rPr>
          <w:color w:val="282828"/>
          <w:sz w:val="23"/>
        </w:rPr>
        <w:t xml:space="preserve">81 </w:t>
      </w:r>
      <w:r>
        <w:rPr>
          <w:color w:val="383838"/>
          <w:sz w:val="23"/>
        </w:rPr>
        <w:t xml:space="preserve">plants that weighed a total of </w:t>
      </w:r>
      <w:r>
        <w:rPr>
          <w:color w:val="282828"/>
          <w:sz w:val="23"/>
        </w:rPr>
        <w:t xml:space="preserve">37 </w:t>
      </w:r>
      <w:r>
        <w:rPr>
          <w:color w:val="383838"/>
          <w:spacing w:val="-4"/>
          <w:sz w:val="23"/>
        </w:rPr>
        <w:t>kg</w:t>
      </w:r>
      <w:r>
        <w:rPr>
          <w:color w:val="151515"/>
          <w:spacing w:val="-4"/>
          <w:sz w:val="23"/>
        </w:rPr>
        <w:t xml:space="preserve">. </w:t>
      </w:r>
      <w:r>
        <w:rPr>
          <w:color w:val="383838"/>
          <w:sz w:val="23"/>
        </w:rPr>
        <w:t xml:space="preserve">This weight is above the automatic forfeiture </w:t>
      </w:r>
      <w:r>
        <w:rPr>
          <w:color w:val="282828"/>
          <w:sz w:val="23"/>
        </w:rPr>
        <w:t xml:space="preserve">quantity </w:t>
      </w:r>
      <w:r>
        <w:rPr>
          <w:color w:val="383838"/>
          <w:sz w:val="23"/>
        </w:rPr>
        <w:t xml:space="preserve">threshold within the meaning of the </w:t>
      </w:r>
      <w:r>
        <w:rPr>
          <w:i/>
          <w:color w:val="383838"/>
          <w:sz w:val="23"/>
        </w:rPr>
        <w:t>Drugs, Poisons and Controlled  Substances Act</w:t>
      </w:r>
      <w:r>
        <w:rPr>
          <w:i/>
          <w:color w:val="383838"/>
          <w:spacing w:val="22"/>
          <w:sz w:val="23"/>
        </w:rPr>
        <w:t xml:space="preserve"> </w:t>
      </w:r>
      <w:r>
        <w:rPr>
          <w:i/>
          <w:color w:val="282828"/>
          <w:sz w:val="23"/>
        </w:rPr>
        <w:t>1981</w:t>
      </w:r>
      <w:r>
        <w:rPr>
          <w:i/>
          <w:color w:val="777777"/>
          <w:sz w:val="23"/>
        </w:rPr>
        <w:t>.</w:t>
      </w:r>
    </w:p>
    <w:p w:rsidR="00283A6F" w:rsidRDefault="00283A6F">
      <w:pPr>
        <w:pStyle w:val="BodyText"/>
        <w:spacing w:before="9"/>
        <w:rPr>
          <w:i/>
          <w:sz w:val="32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679"/>
        </w:tabs>
        <w:spacing w:line="379" w:lineRule="auto"/>
        <w:ind w:left="688" w:right="187" w:hanging="555"/>
        <w:jc w:val="both"/>
        <w:rPr>
          <w:i/>
          <w:color w:val="383838"/>
          <w:sz w:val="23"/>
        </w:rPr>
      </w:pPr>
      <w:r>
        <w:rPr>
          <w:color w:val="383838"/>
          <w:sz w:val="23"/>
        </w:rPr>
        <w:t xml:space="preserve">The Applicant was charged, amongst other things, with Cultivate Commercial Quantity of Narcotic Plant (Cannabis) contrary to section 72A of the </w:t>
      </w:r>
      <w:r>
        <w:rPr>
          <w:i/>
          <w:color w:val="383838"/>
          <w:sz w:val="23"/>
        </w:rPr>
        <w:t xml:space="preserve">Drugs, Poisons </w:t>
      </w:r>
      <w:r>
        <w:rPr>
          <w:i/>
          <w:color w:val="4F4F4F"/>
          <w:sz w:val="23"/>
        </w:rPr>
        <w:t xml:space="preserve">and Controlled </w:t>
      </w:r>
      <w:r>
        <w:rPr>
          <w:i/>
          <w:color w:val="383838"/>
          <w:sz w:val="23"/>
        </w:rPr>
        <w:t xml:space="preserve">Substances Act 1981. </w:t>
      </w:r>
      <w:r>
        <w:rPr>
          <w:color w:val="383838"/>
          <w:sz w:val="23"/>
        </w:rPr>
        <w:t xml:space="preserve">Since this charge </w:t>
      </w:r>
      <w:r>
        <w:rPr>
          <w:color w:val="282828"/>
          <w:sz w:val="23"/>
        </w:rPr>
        <w:t xml:space="preserve">involved </w:t>
      </w:r>
      <w:r>
        <w:rPr>
          <w:color w:val="383838"/>
          <w:sz w:val="23"/>
        </w:rPr>
        <w:t xml:space="preserve">an automatic forfeiture quantity, it is a Schedule 2 offence within the meaning of </w:t>
      </w:r>
      <w:r>
        <w:rPr>
          <w:color w:val="282828"/>
          <w:sz w:val="23"/>
        </w:rPr>
        <w:t xml:space="preserve">the </w:t>
      </w:r>
      <w:r>
        <w:rPr>
          <w:i/>
          <w:color w:val="383838"/>
          <w:sz w:val="23"/>
        </w:rPr>
        <w:t>Confiscation Act 1997.</w:t>
      </w:r>
    </w:p>
    <w:p w:rsidR="00283A6F" w:rsidRDefault="00283A6F">
      <w:pPr>
        <w:pStyle w:val="BodyText"/>
        <w:spacing w:before="5"/>
        <w:rPr>
          <w:i/>
          <w:sz w:val="35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707"/>
        </w:tabs>
        <w:spacing w:before="1" w:line="379" w:lineRule="auto"/>
        <w:ind w:left="713" w:right="175" w:hanging="570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On 20 January 2016, his Honour Judge Murphy of the County Court of Victoria made</w:t>
      </w:r>
      <w:r>
        <w:rPr>
          <w:color w:val="383838"/>
          <w:spacing w:val="-4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a </w:t>
      </w:r>
      <w:r>
        <w:rPr>
          <w:color w:val="383838"/>
          <w:w w:val="105"/>
          <w:sz w:val="23"/>
        </w:rPr>
        <w:t>civil</w:t>
      </w:r>
      <w:r>
        <w:rPr>
          <w:color w:val="383838"/>
          <w:spacing w:val="-2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forfeiture</w:t>
      </w:r>
      <w:r>
        <w:rPr>
          <w:color w:val="383838"/>
          <w:spacing w:val="-3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restraining</w:t>
      </w:r>
      <w:r>
        <w:rPr>
          <w:color w:val="383838"/>
          <w:spacing w:val="-2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order</w:t>
      </w:r>
      <w:r>
        <w:rPr>
          <w:color w:val="383838"/>
          <w:spacing w:val="-3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-3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relation</w:t>
      </w:r>
      <w:r>
        <w:rPr>
          <w:color w:val="383838"/>
          <w:spacing w:val="-3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3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3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Restrained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Property.</w:t>
      </w:r>
    </w:p>
    <w:p w:rsidR="00283A6F" w:rsidRDefault="00283A6F">
      <w:pPr>
        <w:pStyle w:val="BodyText"/>
        <w:spacing w:before="10"/>
        <w:rPr>
          <w:sz w:val="34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721"/>
        </w:tabs>
        <w:spacing w:line="381" w:lineRule="auto"/>
        <w:ind w:left="720" w:right="151" w:hanging="564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On</w:t>
      </w:r>
      <w:r>
        <w:rPr>
          <w:color w:val="383838"/>
          <w:spacing w:val="-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10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August</w:t>
      </w:r>
      <w:r>
        <w:rPr>
          <w:color w:val="383838"/>
          <w:spacing w:val="-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2015,</w:t>
      </w:r>
      <w:r>
        <w:rPr>
          <w:color w:val="383838"/>
          <w:spacing w:val="-1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Applicant</w:t>
      </w:r>
      <w:r>
        <w:rPr>
          <w:color w:val="383838"/>
          <w:spacing w:val="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pleaded</w:t>
      </w:r>
      <w:r>
        <w:rPr>
          <w:color w:val="383838"/>
          <w:spacing w:val="-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guilty</w:t>
      </w:r>
      <w:r>
        <w:rPr>
          <w:color w:val="383838"/>
          <w:spacing w:val="-2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to,</w:t>
      </w:r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amongst</w:t>
      </w:r>
      <w:r>
        <w:rPr>
          <w:color w:val="383838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other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things,</w:t>
      </w:r>
      <w:r>
        <w:rPr>
          <w:color w:val="383838"/>
          <w:spacing w:val="-1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offence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of Cultivate Narcotic Plant (Cannabis) </w:t>
      </w:r>
      <w:r>
        <w:rPr>
          <w:i/>
          <w:color w:val="383838"/>
          <w:w w:val="105"/>
          <w:sz w:val="23"/>
        </w:rPr>
        <w:t xml:space="preserve">simpliciter, </w:t>
      </w:r>
      <w:r>
        <w:rPr>
          <w:color w:val="383838"/>
          <w:w w:val="105"/>
          <w:sz w:val="23"/>
        </w:rPr>
        <w:t xml:space="preserve">before </w:t>
      </w:r>
      <w:r>
        <w:rPr>
          <w:color w:val="282828"/>
          <w:w w:val="105"/>
          <w:sz w:val="23"/>
        </w:rPr>
        <w:t xml:space="preserve">his </w:t>
      </w:r>
      <w:r>
        <w:rPr>
          <w:color w:val="383838"/>
          <w:w w:val="105"/>
          <w:sz w:val="23"/>
        </w:rPr>
        <w:t>Honour Chief Magistrate Lauritsen</w:t>
      </w:r>
      <w:r>
        <w:rPr>
          <w:color w:val="383838"/>
          <w:spacing w:val="-2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-2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3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Magistrates'</w:t>
      </w:r>
      <w:r>
        <w:rPr>
          <w:color w:val="383838"/>
          <w:spacing w:val="-1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Court</w:t>
      </w:r>
      <w:r>
        <w:rPr>
          <w:color w:val="383838"/>
          <w:spacing w:val="-2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3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Victoria.</w:t>
      </w:r>
    </w:p>
    <w:p w:rsidR="00283A6F" w:rsidRDefault="00283A6F">
      <w:pPr>
        <w:pStyle w:val="BodyText"/>
        <w:rPr>
          <w:sz w:val="24"/>
        </w:rPr>
      </w:pPr>
    </w:p>
    <w:p w:rsidR="00283A6F" w:rsidRDefault="00506B54">
      <w:pPr>
        <w:pStyle w:val="Heading1"/>
        <w:spacing w:before="151"/>
        <w:ind w:left="165"/>
      </w:pPr>
      <w:r w:rsidRPr="004A400C">
        <w:rPr>
          <w:color w:val="4F4F4F"/>
        </w:rPr>
        <w:t>TEST</w:t>
      </w:r>
      <w:r>
        <w:rPr>
          <w:color w:val="4F4F4F"/>
        </w:rPr>
        <w:t xml:space="preserve"> </w:t>
      </w:r>
      <w:r>
        <w:rPr>
          <w:color w:val="383838"/>
        </w:rPr>
        <w:t>FOR EXCLUSION</w:t>
      </w:r>
    </w:p>
    <w:p w:rsidR="00283A6F" w:rsidRDefault="00283A6F">
      <w:pPr>
        <w:pStyle w:val="BodyText"/>
        <w:rPr>
          <w:b/>
          <w:sz w:val="24"/>
        </w:rPr>
      </w:pPr>
    </w:p>
    <w:p w:rsidR="00283A6F" w:rsidRDefault="00283A6F">
      <w:pPr>
        <w:pStyle w:val="BodyText"/>
        <w:spacing w:before="5"/>
        <w:rPr>
          <w:b/>
          <w:sz w:val="22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739"/>
        </w:tabs>
        <w:spacing w:line="386" w:lineRule="auto"/>
        <w:ind w:left="741" w:right="127" w:hanging="564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 xml:space="preserve">By his application for </w:t>
      </w:r>
      <w:r>
        <w:rPr>
          <w:color w:val="4F4F4F"/>
          <w:w w:val="105"/>
          <w:sz w:val="23"/>
        </w:rPr>
        <w:t xml:space="preserve">an </w:t>
      </w:r>
      <w:r>
        <w:rPr>
          <w:color w:val="383838"/>
          <w:w w:val="105"/>
          <w:sz w:val="23"/>
        </w:rPr>
        <w:t xml:space="preserve">exclusion order, dated 3 March </w:t>
      </w:r>
      <w:r>
        <w:rPr>
          <w:color w:val="4F4F4F"/>
          <w:w w:val="105"/>
          <w:sz w:val="23"/>
        </w:rPr>
        <w:t>20</w:t>
      </w:r>
      <w:r>
        <w:rPr>
          <w:color w:val="282828"/>
          <w:w w:val="105"/>
          <w:sz w:val="23"/>
        </w:rPr>
        <w:t xml:space="preserve">15 </w:t>
      </w:r>
      <w:r>
        <w:rPr>
          <w:b/>
          <w:color w:val="383838"/>
          <w:w w:val="105"/>
          <w:sz w:val="23"/>
        </w:rPr>
        <w:t xml:space="preserve">("the </w:t>
      </w:r>
      <w:r>
        <w:rPr>
          <w:b/>
          <w:color w:val="383838"/>
          <w:spacing w:val="-6"/>
          <w:w w:val="105"/>
          <w:sz w:val="23"/>
        </w:rPr>
        <w:t>Application")</w:t>
      </w:r>
      <w:r>
        <w:rPr>
          <w:b/>
          <w:color w:val="777777"/>
          <w:spacing w:val="-6"/>
          <w:w w:val="105"/>
          <w:sz w:val="23"/>
        </w:rPr>
        <w:t xml:space="preserve">, </w:t>
      </w:r>
      <w:r>
        <w:rPr>
          <w:color w:val="383838"/>
          <w:w w:val="105"/>
          <w:sz w:val="23"/>
        </w:rPr>
        <w:t>the Applicant</w:t>
      </w:r>
      <w:r>
        <w:rPr>
          <w:color w:val="383838"/>
          <w:spacing w:val="-3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seeks</w:t>
      </w:r>
      <w:r>
        <w:rPr>
          <w:color w:val="4F4F4F"/>
          <w:spacing w:val="-3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exclusion</w:t>
      </w:r>
      <w:r>
        <w:rPr>
          <w:color w:val="383838"/>
          <w:spacing w:val="-3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3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3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Restrained</w:t>
      </w:r>
      <w:r>
        <w:rPr>
          <w:color w:val="383838"/>
          <w:spacing w:val="-2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Property.</w:t>
      </w:r>
    </w:p>
    <w:p w:rsidR="00283A6F" w:rsidRDefault="00283A6F">
      <w:pPr>
        <w:pStyle w:val="BodyText"/>
        <w:spacing w:before="2"/>
        <w:rPr>
          <w:sz w:val="34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744"/>
        </w:tabs>
        <w:spacing w:line="398" w:lineRule="auto"/>
        <w:ind w:left="755" w:hanging="570"/>
        <w:jc w:val="both"/>
        <w:rPr>
          <w:color w:val="4F4F4F"/>
          <w:sz w:val="23"/>
        </w:rPr>
      </w:pPr>
      <w:r>
        <w:rPr>
          <w:color w:val="383838"/>
          <w:sz w:val="23"/>
        </w:rPr>
        <w:t xml:space="preserve">Since </w:t>
      </w:r>
      <w:r>
        <w:rPr>
          <w:color w:val="282828"/>
          <w:sz w:val="23"/>
        </w:rPr>
        <w:t xml:space="preserve">the </w:t>
      </w:r>
      <w:r>
        <w:rPr>
          <w:color w:val="383838"/>
          <w:sz w:val="23"/>
        </w:rPr>
        <w:t xml:space="preserve">Application was made on </w:t>
      </w:r>
      <w:r>
        <w:rPr>
          <w:color w:val="4F4F4F"/>
          <w:sz w:val="23"/>
        </w:rPr>
        <w:t xml:space="preserve">3 </w:t>
      </w:r>
      <w:r>
        <w:rPr>
          <w:color w:val="383838"/>
          <w:sz w:val="23"/>
        </w:rPr>
        <w:t xml:space="preserve">March </w:t>
      </w:r>
      <w:r>
        <w:rPr>
          <w:color w:val="4F4F4F"/>
          <w:sz w:val="23"/>
        </w:rPr>
        <w:t xml:space="preserve">2015, </w:t>
      </w:r>
      <w:r>
        <w:rPr>
          <w:color w:val="383838"/>
          <w:sz w:val="23"/>
        </w:rPr>
        <w:t xml:space="preserve">the version </w:t>
      </w:r>
      <w:r>
        <w:rPr>
          <w:color w:val="4F4F4F"/>
          <w:sz w:val="23"/>
        </w:rPr>
        <w:t xml:space="preserve">of </w:t>
      </w:r>
      <w:r>
        <w:rPr>
          <w:color w:val="383838"/>
          <w:sz w:val="23"/>
        </w:rPr>
        <w:t>the Act governing the Application is Version</w:t>
      </w:r>
      <w:r>
        <w:rPr>
          <w:color w:val="383838"/>
          <w:spacing w:val="37"/>
          <w:sz w:val="23"/>
        </w:rPr>
        <w:t xml:space="preserve"> </w:t>
      </w:r>
      <w:r>
        <w:rPr>
          <w:color w:val="383838"/>
          <w:sz w:val="23"/>
        </w:rPr>
        <w:t>70.</w:t>
      </w:r>
    </w:p>
    <w:p w:rsidR="00283A6F" w:rsidRDefault="00283A6F">
      <w:pPr>
        <w:pStyle w:val="BodyText"/>
        <w:spacing w:before="11"/>
        <w:rPr>
          <w:sz w:val="19"/>
        </w:rPr>
      </w:pPr>
    </w:p>
    <w:p w:rsidR="00283A6F" w:rsidRDefault="00506B54">
      <w:pPr>
        <w:pStyle w:val="ListParagraph"/>
        <w:numPr>
          <w:ilvl w:val="0"/>
          <w:numId w:val="1"/>
        </w:numPr>
        <w:tabs>
          <w:tab w:val="left" w:pos="751"/>
        </w:tabs>
        <w:spacing w:line="405" w:lineRule="auto"/>
        <w:ind w:left="749" w:right="117" w:hanging="548"/>
        <w:jc w:val="both"/>
        <w:rPr>
          <w:color w:val="383838"/>
          <w:sz w:val="23"/>
        </w:rPr>
      </w:pPr>
      <w:r>
        <w:rPr>
          <w:color w:val="4F4F4F"/>
          <w:sz w:val="23"/>
        </w:rPr>
        <w:t xml:space="preserve">The </w:t>
      </w:r>
      <w:r>
        <w:rPr>
          <w:color w:val="383838"/>
          <w:sz w:val="23"/>
        </w:rPr>
        <w:t xml:space="preserve">Application is to be determined on the balance of probabilities pursuant to section </w:t>
      </w:r>
      <w:r>
        <w:rPr>
          <w:color w:val="282828"/>
          <w:sz w:val="23"/>
        </w:rPr>
        <w:t>13</w:t>
      </w:r>
      <w:r>
        <w:rPr>
          <w:color w:val="4F4F4F"/>
          <w:sz w:val="23"/>
        </w:rPr>
        <w:t xml:space="preserve">2 </w:t>
      </w:r>
      <w:r>
        <w:rPr>
          <w:color w:val="383838"/>
          <w:sz w:val="23"/>
        </w:rPr>
        <w:t>of the</w:t>
      </w:r>
      <w:r>
        <w:rPr>
          <w:color w:val="383838"/>
          <w:spacing w:val="24"/>
          <w:sz w:val="23"/>
        </w:rPr>
        <w:t xml:space="preserve"> </w:t>
      </w:r>
      <w:r>
        <w:rPr>
          <w:color w:val="383838"/>
          <w:sz w:val="23"/>
        </w:rPr>
        <w:t>Act.</w:t>
      </w:r>
    </w:p>
    <w:p w:rsidR="00BF3BA1" w:rsidRDefault="00BF3BA1">
      <w:pPr>
        <w:pStyle w:val="ListParagraph"/>
        <w:numPr>
          <w:ilvl w:val="0"/>
          <w:numId w:val="1"/>
        </w:numPr>
        <w:tabs>
          <w:tab w:val="left" w:pos="751"/>
        </w:tabs>
        <w:spacing w:line="405" w:lineRule="auto"/>
        <w:ind w:left="749" w:right="117" w:hanging="548"/>
        <w:jc w:val="both"/>
        <w:rPr>
          <w:color w:val="383838"/>
          <w:sz w:val="23"/>
        </w:rPr>
      </w:pPr>
      <w:r>
        <w:rPr>
          <w:color w:val="383838"/>
          <w:sz w:val="23"/>
        </w:rPr>
        <w:t xml:space="preserve">The Applicant has failed to adduce evidence in support of his application which is capable of satisfying this Honourable Court that: </w:t>
      </w:r>
    </w:p>
    <w:p w:rsidR="00283A6F" w:rsidRDefault="00283A6F">
      <w:pPr>
        <w:spacing w:line="405" w:lineRule="auto"/>
        <w:jc w:val="both"/>
        <w:rPr>
          <w:sz w:val="23"/>
        </w:rPr>
      </w:pPr>
    </w:p>
    <w:p w:rsidR="00BF3BA1" w:rsidRDefault="00BF3BA1" w:rsidP="00BF3BA1">
      <w:pPr>
        <w:pStyle w:val="ListParagraph"/>
        <w:numPr>
          <w:ilvl w:val="0"/>
          <w:numId w:val="1"/>
        </w:numPr>
        <w:tabs>
          <w:tab w:val="left" w:pos="751"/>
        </w:tabs>
        <w:spacing w:line="405" w:lineRule="auto"/>
        <w:ind w:left="749" w:right="117" w:hanging="548"/>
        <w:jc w:val="both"/>
        <w:rPr>
          <w:sz w:val="23"/>
        </w:rPr>
        <w:sectPr w:rsidR="00BF3BA1">
          <w:headerReference w:type="default" r:id="rId9"/>
          <w:pgSz w:w="11900" w:h="16820"/>
          <w:pgMar w:top="1480" w:right="1100" w:bottom="280" w:left="1460" w:header="1376" w:footer="0" w:gutter="0"/>
          <w:pgNumType w:start="2"/>
          <w:cols w:space="720"/>
        </w:sectPr>
      </w:pPr>
    </w:p>
    <w:p w:rsidR="00283A6F" w:rsidRDefault="00283A6F" w:rsidP="00B86A8A">
      <w:pPr>
        <w:pStyle w:val="BodyText"/>
        <w:spacing w:before="10"/>
        <w:ind w:left="1560"/>
        <w:rPr>
          <w:sz w:val="13"/>
        </w:rPr>
      </w:pPr>
    </w:p>
    <w:p w:rsidR="00B86A8A" w:rsidRDefault="00B86A8A" w:rsidP="00B86A8A">
      <w:pPr>
        <w:pStyle w:val="BodyText"/>
        <w:spacing w:before="10"/>
        <w:ind w:left="1560"/>
        <w:rPr>
          <w:sz w:val="13"/>
        </w:rPr>
      </w:pPr>
    </w:p>
    <w:p w:rsidR="00B86A8A" w:rsidRDefault="00B86A8A" w:rsidP="00B86A8A">
      <w:pPr>
        <w:pStyle w:val="BodyText"/>
        <w:spacing w:before="10"/>
        <w:ind w:left="1560"/>
        <w:rPr>
          <w:sz w:val="13"/>
        </w:rPr>
      </w:pPr>
    </w:p>
    <w:p w:rsidR="00B86A8A" w:rsidRDefault="00B86A8A" w:rsidP="00B86A8A">
      <w:pPr>
        <w:pStyle w:val="BodyText"/>
        <w:spacing w:before="10"/>
        <w:ind w:left="1560"/>
        <w:rPr>
          <w:sz w:val="13"/>
        </w:rPr>
      </w:pPr>
    </w:p>
    <w:p w:rsidR="00283A6F" w:rsidRDefault="00506B54" w:rsidP="00B86A8A">
      <w:pPr>
        <w:pStyle w:val="Heading1"/>
        <w:spacing w:before="90"/>
        <w:ind w:left="1560"/>
        <w:jc w:val="both"/>
      </w:pPr>
      <w:r>
        <w:rPr>
          <w:color w:val="2D2D2D"/>
          <w:w w:val="105"/>
          <w:u w:val="thick" w:color="000000"/>
        </w:rPr>
        <w:t>SECTION 36V OF THE CONFISCATION ACT 1997</w:t>
      </w:r>
    </w:p>
    <w:p w:rsidR="00283A6F" w:rsidRDefault="00283A6F" w:rsidP="00B86A8A">
      <w:pPr>
        <w:pStyle w:val="BodyText"/>
        <w:ind w:left="1560"/>
        <w:rPr>
          <w:b/>
          <w:sz w:val="24"/>
        </w:rPr>
      </w:pPr>
    </w:p>
    <w:p w:rsidR="00283A6F" w:rsidRDefault="00283A6F" w:rsidP="00B86A8A">
      <w:pPr>
        <w:pStyle w:val="BodyText"/>
        <w:spacing w:before="3"/>
        <w:ind w:left="1560"/>
        <w:rPr>
          <w:b/>
          <w:sz w:val="24"/>
        </w:rPr>
      </w:pPr>
    </w:p>
    <w:p w:rsidR="00283A6F" w:rsidRDefault="00283A6F" w:rsidP="00B86A8A">
      <w:pPr>
        <w:pStyle w:val="BodyText"/>
        <w:spacing w:before="3"/>
        <w:ind w:left="1560"/>
        <w:rPr>
          <w:sz w:val="35"/>
        </w:rPr>
      </w:pPr>
    </w:p>
    <w:p w:rsidR="00283A6F" w:rsidRDefault="00506B54" w:rsidP="00BF3BA1">
      <w:pPr>
        <w:pStyle w:val="ListParagraph"/>
        <w:numPr>
          <w:ilvl w:val="1"/>
          <w:numId w:val="1"/>
        </w:numPr>
        <w:tabs>
          <w:tab w:val="left" w:pos="1288"/>
          <w:tab w:val="left" w:pos="1289"/>
          <w:tab w:val="left" w:pos="2127"/>
        </w:tabs>
        <w:spacing w:line="372" w:lineRule="auto"/>
        <w:ind w:left="2694" w:right="1469" w:hanging="579"/>
        <w:rPr>
          <w:color w:val="2D2D2D"/>
          <w:sz w:val="23"/>
        </w:rPr>
      </w:pPr>
      <w:r>
        <w:rPr>
          <w:color w:val="2D2D2D"/>
          <w:w w:val="105"/>
          <w:sz w:val="23"/>
        </w:rPr>
        <w:t xml:space="preserve">the Restrained Property is </w:t>
      </w:r>
      <w:r>
        <w:rPr>
          <w:i/>
          <w:color w:val="2D2D2D"/>
          <w:w w:val="105"/>
          <w:sz w:val="24"/>
        </w:rPr>
        <w:t xml:space="preserve">not </w:t>
      </w:r>
      <w:r>
        <w:rPr>
          <w:color w:val="2D2D2D"/>
          <w:w w:val="105"/>
          <w:sz w:val="23"/>
        </w:rPr>
        <w:t xml:space="preserve">tainted property within the meaning </w:t>
      </w:r>
      <w:r>
        <w:rPr>
          <w:color w:val="3F3F3F"/>
          <w:w w:val="105"/>
          <w:sz w:val="23"/>
        </w:rPr>
        <w:t xml:space="preserve">of </w:t>
      </w:r>
      <w:r>
        <w:rPr>
          <w:color w:val="2D2D2D"/>
          <w:w w:val="105"/>
          <w:sz w:val="23"/>
        </w:rPr>
        <w:t>the Act, pursuant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2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section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36V(l)(a)(ii)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Act;</w:t>
      </w:r>
      <w:r>
        <w:rPr>
          <w:color w:val="2D2D2D"/>
          <w:spacing w:val="-22"/>
          <w:w w:val="105"/>
          <w:sz w:val="23"/>
        </w:rPr>
        <w:t xml:space="preserve"> </w:t>
      </w:r>
      <w:r>
        <w:rPr>
          <w:color w:val="2D2D2D"/>
          <w:w w:val="105"/>
          <w:sz w:val="23"/>
          <w:u w:val="single" w:color="000000"/>
        </w:rPr>
        <w:t>and</w:t>
      </w:r>
    </w:p>
    <w:p w:rsidR="00283A6F" w:rsidRDefault="00283A6F" w:rsidP="00BF3BA1">
      <w:pPr>
        <w:pStyle w:val="BodyText"/>
        <w:tabs>
          <w:tab w:val="left" w:pos="2127"/>
        </w:tabs>
        <w:ind w:left="2694"/>
        <w:rPr>
          <w:sz w:val="24"/>
        </w:rPr>
      </w:pPr>
    </w:p>
    <w:p w:rsidR="00283A6F" w:rsidRDefault="00506B54" w:rsidP="00BF3BA1">
      <w:pPr>
        <w:pStyle w:val="ListParagraph"/>
        <w:numPr>
          <w:ilvl w:val="1"/>
          <w:numId w:val="1"/>
        </w:numPr>
        <w:tabs>
          <w:tab w:val="left" w:pos="1274"/>
          <w:tab w:val="left" w:pos="1275"/>
          <w:tab w:val="left" w:pos="2127"/>
        </w:tabs>
        <w:spacing w:before="147" w:line="386" w:lineRule="auto"/>
        <w:ind w:left="2694" w:right="1485" w:hanging="571"/>
        <w:rPr>
          <w:color w:val="2D2D2D"/>
        </w:rPr>
      </w:pPr>
      <w:r>
        <w:rPr>
          <w:color w:val="2D2D2D"/>
          <w:w w:val="105"/>
          <w:sz w:val="23"/>
        </w:rPr>
        <w:t>the Applicant was not, in any way, involved in the commission of any relevant Schedule</w:t>
      </w:r>
      <w:r>
        <w:rPr>
          <w:color w:val="2D2D2D"/>
          <w:spacing w:val="-3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2</w:t>
      </w:r>
      <w:r>
        <w:rPr>
          <w:color w:val="2D2D2D"/>
          <w:spacing w:val="-3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offence.</w:t>
      </w:r>
    </w:p>
    <w:p w:rsidR="00283A6F" w:rsidRDefault="00283A6F" w:rsidP="00B86A8A">
      <w:pPr>
        <w:pStyle w:val="BodyText"/>
        <w:spacing w:before="5"/>
        <w:ind w:left="1560"/>
        <w:rPr>
          <w:sz w:val="35"/>
        </w:rPr>
      </w:pPr>
    </w:p>
    <w:p w:rsidR="00283A6F" w:rsidRDefault="00506B54" w:rsidP="00B86A8A">
      <w:pPr>
        <w:spacing w:line="379" w:lineRule="auto"/>
        <w:ind w:left="1560" w:right="1487" w:firstLine="3"/>
        <w:jc w:val="both"/>
        <w:rPr>
          <w:sz w:val="23"/>
        </w:rPr>
      </w:pPr>
      <w:r>
        <w:rPr>
          <w:b/>
          <w:color w:val="2D2D2D"/>
          <w:w w:val="105"/>
          <w:sz w:val="23"/>
        </w:rPr>
        <w:t xml:space="preserve">THE ADDRESS </w:t>
      </w:r>
      <w:r>
        <w:rPr>
          <w:b/>
          <w:color w:val="3F3F3F"/>
          <w:w w:val="105"/>
          <w:sz w:val="23"/>
        </w:rPr>
        <w:t xml:space="preserve">FOR </w:t>
      </w:r>
      <w:r>
        <w:rPr>
          <w:b/>
          <w:color w:val="2D2D2D"/>
          <w:w w:val="105"/>
          <w:sz w:val="23"/>
        </w:rPr>
        <w:t xml:space="preserve">SERVICE </w:t>
      </w:r>
      <w:r>
        <w:rPr>
          <w:color w:val="2D2D2D"/>
          <w:w w:val="105"/>
          <w:sz w:val="23"/>
        </w:rPr>
        <w:t xml:space="preserve">of the person intending to oppose </w:t>
      </w:r>
      <w:r>
        <w:rPr>
          <w:color w:val="3F3F3F"/>
          <w:w w:val="105"/>
          <w:sz w:val="23"/>
        </w:rPr>
        <w:t xml:space="preserve">the </w:t>
      </w:r>
      <w:r>
        <w:rPr>
          <w:color w:val="2D2D2D"/>
          <w:w w:val="105"/>
          <w:sz w:val="23"/>
        </w:rPr>
        <w:t>application is 565 Lonsdale Street, Melbourne, Victoria.</w:t>
      </w:r>
    </w:p>
    <w:p w:rsidR="00283A6F" w:rsidRDefault="00283A6F" w:rsidP="00B86A8A">
      <w:pPr>
        <w:pStyle w:val="BodyText"/>
        <w:spacing w:before="5"/>
        <w:ind w:left="1560"/>
        <w:rPr>
          <w:sz w:val="35"/>
        </w:rPr>
      </w:pPr>
    </w:p>
    <w:p w:rsidR="00283A6F" w:rsidRDefault="00B30629" w:rsidP="00B86A8A">
      <w:pPr>
        <w:pStyle w:val="BodyText"/>
        <w:spacing w:line="379" w:lineRule="auto"/>
        <w:ind w:left="1560" w:right="1489" w:hanging="4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7456170</wp:posOffset>
                </wp:positionH>
                <wp:positionV relativeFrom="paragraph">
                  <wp:posOffset>5739765</wp:posOffset>
                </wp:positionV>
                <wp:extent cx="0" cy="0"/>
                <wp:effectExtent l="17145" t="5629275" r="20955" b="56318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CF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942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1pt,451.95pt" to="587.1pt,4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" strokecolor="#cfd4cf" strokeweight=".76189mm">
                <w10:wrap anchorx="page"/>
              </v:line>
            </w:pict>
          </mc:Fallback>
        </mc:AlternateContent>
      </w:r>
      <w:r w:rsidR="00506B54">
        <w:rPr>
          <w:color w:val="2D2D2D"/>
        </w:rPr>
        <w:t xml:space="preserve">The name or firm and the business address within Victoria of the </w:t>
      </w:r>
      <w:r w:rsidR="00506B54">
        <w:rPr>
          <w:color w:val="3F3F3F"/>
        </w:rPr>
        <w:t xml:space="preserve">solicitor </w:t>
      </w:r>
      <w:r w:rsidR="00506B54">
        <w:rPr>
          <w:color w:val="2D2D2D"/>
        </w:rPr>
        <w:t xml:space="preserve">for the Director </w:t>
      </w:r>
      <w:r w:rsidR="00506B54">
        <w:rPr>
          <w:color w:val="3F3F3F"/>
        </w:rPr>
        <w:t xml:space="preserve">of Public </w:t>
      </w:r>
      <w:r w:rsidR="00506B54">
        <w:rPr>
          <w:color w:val="2D2D2D"/>
        </w:rPr>
        <w:t>Prosecutions is: John Cain, Solicitor for Public Prosecutions of 565 Lonsdale Street, Melbourne, Victoria.</w:t>
      </w:r>
    </w:p>
    <w:p w:rsidR="00283A6F" w:rsidRDefault="00283A6F" w:rsidP="00B86A8A">
      <w:pPr>
        <w:pStyle w:val="BodyText"/>
        <w:ind w:left="1560"/>
        <w:rPr>
          <w:sz w:val="24"/>
        </w:rPr>
      </w:pPr>
    </w:p>
    <w:p w:rsidR="00283A6F" w:rsidRDefault="00506B54" w:rsidP="00B86A8A">
      <w:pPr>
        <w:pStyle w:val="BodyText"/>
        <w:spacing w:before="139"/>
        <w:ind w:left="1560"/>
        <w:jc w:val="both"/>
      </w:pPr>
      <w:r>
        <w:rPr>
          <w:color w:val="2D2D2D"/>
        </w:rPr>
        <w:t>Date:    7 March 201</w:t>
      </w:r>
      <w:r>
        <w:rPr>
          <w:color w:val="3F3F3F"/>
        </w:rPr>
        <w:t>7</w:t>
      </w:r>
    </w:p>
    <w:p w:rsidR="00283A6F" w:rsidRDefault="00283A6F">
      <w:pPr>
        <w:pStyle w:val="BodyText"/>
        <w:rPr>
          <w:sz w:val="20"/>
        </w:rPr>
      </w:pPr>
    </w:p>
    <w:p w:rsidR="00283A6F" w:rsidRDefault="00283A6F">
      <w:pPr>
        <w:pStyle w:val="BodyText"/>
        <w:rPr>
          <w:sz w:val="20"/>
        </w:rPr>
      </w:pPr>
    </w:p>
    <w:p w:rsidR="00283A6F" w:rsidRDefault="00B30629">
      <w:pPr>
        <w:pStyle w:val="BodyText"/>
        <w:spacing w:before="4"/>
        <w:rPr>
          <w:sz w:val="2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410D7FA" wp14:editId="053A6751">
                <wp:simplePos x="0" y="0"/>
                <wp:positionH relativeFrom="page">
                  <wp:posOffset>3493770</wp:posOffset>
                </wp:positionH>
                <wp:positionV relativeFrom="paragraph">
                  <wp:posOffset>229235</wp:posOffset>
                </wp:positionV>
                <wp:extent cx="1969770" cy="0"/>
                <wp:effectExtent l="7620" t="9525" r="1333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20C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1pt,18.05pt" to="430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ei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" strokeweight=".25397mm">
                <w10:wrap type="topAndBottom" anchorx="page"/>
              </v:line>
            </w:pict>
          </mc:Fallback>
        </mc:AlternateContent>
      </w:r>
    </w:p>
    <w:p w:rsidR="00283A6F" w:rsidRDefault="00506B54" w:rsidP="00B86A8A">
      <w:pPr>
        <w:pStyle w:val="BodyText"/>
        <w:spacing w:line="247" w:lineRule="auto"/>
        <w:ind w:left="5520" w:right="1384" w:hanging="11"/>
        <w:rPr>
          <w:sz w:val="20"/>
        </w:rPr>
      </w:pPr>
      <w:r>
        <w:rPr>
          <w:color w:val="2D2D2D"/>
        </w:rPr>
        <w:t xml:space="preserve">Signed on behalf </w:t>
      </w:r>
      <w:r>
        <w:rPr>
          <w:color w:val="3F3F3F"/>
        </w:rPr>
        <w:t xml:space="preserve">of </w:t>
      </w:r>
      <w:r>
        <w:rPr>
          <w:color w:val="2D2D2D"/>
        </w:rPr>
        <w:t>the Director of Public Prosecutions for Victoria</w:t>
      </w:r>
    </w:p>
    <w:sectPr w:rsidR="00283A6F">
      <w:headerReference w:type="default" r:id="rId10"/>
      <w:pgSz w:w="11900" w:h="1682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0F" w:rsidRDefault="00506B54">
      <w:r>
        <w:separator/>
      </w:r>
    </w:p>
  </w:endnote>
  <w:endnote w:type="continuationSeparator" w:id="0">
    <w:p w:rsidR="00C42E0F" w:rsidRDefault="0050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6B" w:rsidRDefault="0093316B">
    <w:pPr>
      <w:pStyle w:val="Footer"/>
    </w:pPr>
  </w:p>
  <w:p w:rsidR="0093316B" w:rsidRDefault="00933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0F" w:rsidRDefault="00506B54">
      <w:r>
        <w:separator/>
      </w:r>
    </w:p>
  </w:footnote>
  <w:footnote w:type="continuationSeparator" w:id="0">
    <w:p w:rsidR="00C42E0F" w:rsidRDefault="0050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6B" w:rsidRDefault="0093316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8572AEE" wp14:editId="3316BE5C">
              <wp:simplePos x="0" y="0"/>
              <wp:positionH relativeFrom="column">
                <wp:posOffset>297456</wp:posOffset>
              </wp:positionH>
              <wp:positionV relativeFrom="paragraph">
                <wp:posOffset>-207821</wp:posOffset>
              </wp:positionV>
              <wp:extent cx="5363210" cy="330200"/>
              <wp:effectExtent l="5080" t="10795" r="1333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16B" w:rsidRPr="00F335DF" w:rsidRDefault="0093316B" w:rsidP="009331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72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4pt;margin-top:-16.35pt;width:422.3pt;height:2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u3LAIAAFcEAAAOAAAAZHJzL2Uyb0RvYy54bWysVNtu2zAMfR+wfxD0vthxkq414hRdugwD&#10;ugvQ7gNkWbaFyaImKbGzry8lu5mx7WmYHwRRpI7Ic0hvb4dOkZOwToIu6HKRUiI0h0rqpqDfng5v&#10;ril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">
              <v:textbox>
                <w:txbxContent>
                  <w:p w:rsidR="0093316B" w:rsidRPr="00F335DF" w:rsidRDefault="0093316B" w:rsidP="009331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6F" w:rsidRDefault="00B30629">
    <w:pPr>
      <w:pStyle w:val="BodyText"/>
      <w:spacing w:line="14" w:lineRule="auto"/>
      <w:rPr>
        <w:sz w:val="1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808355</wp:posOffset>
              </wp:positionV>
              <wp:extent cx="83185" cy="152400"/>
              <wp:effectExtent l="0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A6F" w:rsidRDefault="00506B5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D2D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E2A">
                            <w:rPr>
                              <w:noProof/>
                              <w:color w:val="2D2D2D"/>
                              <w:w w:val="10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9pt;margin-top:63.65pt;width:6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dFrwIAAK4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" filled="f" stroked="f">
              <v:textbox inset="0,0,0,0">
                <w:txbxContent>
                  <w:p w:rsidR="00283A6F" w:rsidRDefault="00506B5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D2D2D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E2A">
                      <w:rPr>
                        <w:noProof/>
                        <w:color w:val="2D2D2D"/>
                        <w:w w:val="101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6F" w:rsidRDefault="00283A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7CB2"/>
    <w:multiLevelType w:val="hybridMultilevel"/>
    <w:tmpl w:val="3DF8B7D8"/>
    <w:lvl w:ilvl="0" w:tplc="5B286990">
      <w:start w:val="1"/>
      <w:numFmt w:val="decimal"/>
      <w:lvlText w:val="%1."/>
      <w:lvlJc w:val="left"/>
      <w:pPr>
        <w:ind w:left="671" w:hanging="562"/>
        <w:jc w:val="right"/>
      </w:pPr>
      <w:rPr>
        <w:rFonts w:hint="default"/>
        <w:w w:val="101"/>
      </w:rPr>
    </w:lvl>
    <w:lvl w:ilvl="1" w:tplc="32EAA1FC">
      <w:start w:val="1"/>
      <w:numFmt w:val="lowerLetter"/>
      <w:lvlText w:val="(%2)"/>
      <w:lvlJc w:val="left"/>
      <w:pPr>
        <w:ind w:left="1291" w:hanging="576"/>
        <w:jc w:val="left"/>
      </w:pPr>
      <w:rPr>
        <w:rFonts w:hint="default"/>
        <w:w w:val="104"/>
      </w:rPr>
    </w:lvl>
    <w:lvl w:ilvl="2" w:tplc="B328A8F2">
      <w:numFmt w:val="bullet"/>
      <w:lvlText w:val="•"/>
      <w:lvlJc w:val="left"/>
      <w:pPr>
        <w:ind w:left="2193" w:hanging="576"/>
      </w:pPr>
      <w:rPr>
        <w:rFonts w:hint="default"/>
      </w:rPr>
    </w:lvl>
    <w:lvl w:ilvl="3" w:tplc="CA828E80">
      <w:numFmt w:val="bullet"/>
      <w:lvlText w:val="•"/>
      <w:lvlJc w:val="left"/>
      <w:pPr>
        <w:ind w:left="3086" w:hanging="576"/>
      </w:pPr>
      <w:rPr>
        <w:rFonts w:hint="default"/>
      </w:rPr>
    </w:lvl>
    <w:lvl w:ilvl="4" w:tplc="30CC7988">
      <w:numFmt w:val="bullet"/>
      <w:lvlText w:val="•"/>
      <w:lvlJc w:val="left"/>
      <w:pPr>
        <w:ind w:left="3980" w:hanging="576"/>
      </w:pPr>
      <w:rPr>
        <w:rFonts w:hint="default"/>
      </w:rPr>
    </w:lvl>
    <w:lvl w:ilvl="5" w:tplc="DC343B7C">
      <w:numFmt w:val="bullet"/>
      <w:lvlText w:val="•"/>
      <w:lvlJc w:val="left"/>
      <w:pPr>
        <w:ind w:left="4873" w:hanging="576"/>
      </w:pPr>
      <w:rPr>
        <w:rFonts w:hint="default"/>
      </w:rPr>
    </w:lvl>
    <w:lvl w:ilvl="6" w:tplc="7AE2B932">
      <w:numFmt w:val="bullet"/>
      <w:lvlText w:val="•"/>
      <w:lvlJc w:val="left"/>
      <w:pPr>
        <w:ind w:left="5766" w:hanging="576"/>
      </w:pPr>
      <w:rPr>
        <w:rFonts w:hint="default"/>
      </w:rPr>
    </w:lvl>
    <w:lvl w:ilvl="7" w:tplc="67BE4B90">
      <w:numFmt w:val="bullet"/>
      <w:lvlText w:val="•"/>
      <w:lvlJc w:val="left"/>
      <w:pPr>
        <w:ind w:left="6660" w:hanging="576"/>
      </w:pPr>
      <w:rPr>
        <w:rFonts w:hint="default"/>
      </w:rPr>
    </w:lvl>
    <w:lvl w:ilvl="8" w:tplc="38683D60">
      <w:numFmt w:val="bullet"/>
      <w:lvlText w:val="•"/>
      <w:lvlJc w:val="left"/>
      <w:pPr>
        <w:ind w:left="7553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6F"/>
    <w:rsid w:val="000E5C28"/>
    <w:rsid w:val="001B03D1"/>
    <w:rsid w:val="00283A6F"/>
    <w:rsid w:val="00326DE9"/>
    <w:rsid w:val="004A400C"/>
    <w:rsid w:val="00506B54"/>
    <w:rsid w:val="005E0E1D"/>
    <w:rsid w:val="0093316B"/>
    <w:rsid w:val="00A02558"/>
    <w:rsid w:val="00AE6042"/>
    <w:rsid w:val="00B30629"/>
    <w:rsid w:val="00B86A8A"/>
    <w:rsid w:val="00BF3BA1"/>
    <w:rsid w:val="00C42E0F"/>
    <w:rsid w:val="00E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E69EB4-8572-4AC8-9B26-5E66383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71" w:right="113" w:hanging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Guthrie</dc:creator>
  <cp:lastModifiedBy>Kate Alberico</cp:lastModifiedBy>
  <cp:revision>2</cp:revision>
  <dcterms:created xsi:type="dcterms:W3CDTF">2018-06-06T23:29:00Z</dcterms:created>
  <dcterms:modified xsi:type="dcterms:W3CDTF">2018-06-06T23:29:00Z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2017-12-05T00:00:00Z</vt:filetime>
  </property>
</Properties>
</file>